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622" w:rsidRDefault="004A55F1">
      <w:pPr>
        <w:jc w:val="center"/>
      </w:pPr>
      <w:r>
        <w:rPr>
          <w:noProof/>
          <w:lang w:bidi="ar-SA"/>
        </w:rPr>
        <w:drawing>
          <wp:anchor distT="0" distB="0" distL="114300" distR="114300" simplePos="0" relativeHeight="2" behindDoc="0" locked="0" layoutInCell="1" allowOverlap="1">
            <wp:simplePos x="0" y="0"/>
            <wp:positionH relativeFrom="page">
              <wp:posOffset>458352</wp:posOffset>
            </wp:positionH>
            <wp:positionV relativeFrom="page">
              <wp:posOffset>279138</wp:posOffset>
            </wp:positionV>
            <wp:extent cx="6613435" cy="9787884"/>
            <wp:effectExtent l="0" t="0" r="0" b="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a:stretch/>
                  </pic:blipFill>
                  <pic:spPr>
                    <a:xfrm>
                      <a:off x="0" y="0"/>
                      <a:ext cx="6613435" cy="9787884"/>
                    </a:xfrm>
                    <a:prstGeom prst="rect">
                      <a:avLst/>
                    </a:prstGeom>
                  </pic:spPr>
                </pic:pic>
              </a:graphicData>
            </a:graphic>
          </wp:anchor>
        </w:drawing>
      </w:r>
    </w:p>
    <w:p w:rsidR="001E6622" w:rsidRPr="004A55F1" w:rsidRDefault="004A55F1">
      <w:pPr>
        <w:jc w:val="center"/>
        <w:rPr>
          <w:rFonts w:ascii="Times New Roman" w:hAnsi="Times New Roman" w:cs="Times New Roman"/>
          <w:lang w:eastAsia="de-DE" w:bidi="de-DE"/>
        </w:rPr>
      </w:pPr>
      <w:r w:rsidRPr="004A55F1">
        <w:rPr>
          <w:rFonts w:ascii="Times New Roman" w:hAnsi="Times New Roman" w:cs="Times New Roman"/>
          <w:lang w:eastAsia="de-DE" w:bidi="de-DE"/>
        </w:rPr>
        <w:br w:type="page"/>
      </w:r>
      <w:r w:rsidRPr="004A55F1">
        <w:rPr>
          <w:rFonts w:ascii="Times New Roman" w:hAnsi="Times New Roman" w:cs="Times New Roman"/>
          <w:lang w:eastAsia="de-DE" w:bidi="de-DE"/>
        </w:rPr>
        <w:lastRenderedPageBreak/>
        <w:t>D</w:t>
      </w:r>
      <w:r w:rsidRPr="004A55F1">
        <w:rPr>
          <w:rFonts w:ascii="Times New Roman" w:hAnsi="Times New Roman" w:cs="Times New Roman"/>
          <w:lang w:eastAsia="de-DE" w:bidi="de-DE"/>
        </w:rPr>
        <w:t>orothee</w:t>
      </w:r>
      <w:r w:rsidRPr="004A55F1">
        <w:rPr>
          <w:rFonts w:ascii="Times New Roman" w:hAnsi="Times New Roman" w:cs="Times New Roman"/>
          <w:lang w:eastAsia="de-DE" w:bidi="de-DE"/>
        </w:rPr>
        <w:t xml:space="preserve"> Sölleová</w:t>
      </w:r>
      <w:bookmarkStart w:id="0" w:name="_GoBack"/>
      <w:bookmarkEnd w:id="0"/>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b/>
          <w:bCs/>
        </w:rPr>
      </w:pPr>
      <w:r>
        <w:rPr>
          <w:rFonts w:ascii="Times New Roman" w:hAnsi="Times New Roman" w:cs="Times New Roman"/>
          <w:b/>
          <w:bCs/>
        </w:rPr>
        <w:t>FANTAZIE</w:t>
      </w:r>
    </w:p>
    <w:p w:rsidR="001E6622" w:rsidRDefault="004A55F1">
      <w:pPr>
        <w:jc w:val="center"/>
        <w:rPr>
          <w:rFonts w:ascii="Times New Roman" w:hAnsi="Times New Roman" w:cs="Times New Roman"/>
          <w:b/>
          <w:bCs/>
        </w:rPr>
      </w:pPr>
      <w:r w:rsidRPr="004A55F1">
        <w:rPr>
          <w:rFonts w:ascii="Times New Roman" w:hAnsi="Times New Roman" w:cs="Times New Roman"/>
          <w:b/>
          <w:bCs/>
          <w:lang w:eastAsia="en-US" w:bidi="en-US"/>
        </w:rPr>
        <w:t>A</w:t>
      </w:r>
    </w:p>
    <w:p w:rsidR="001E6622" w:rsidRDefault="004A55F1">
      <w:pPr>
        <w:jc w:val="center"/>
        <w:rPr>
          <w:rFonts w:ascii="Times New Roman" w:hAnsi="Times New Roman" w:cs="Times New Roman"/>
          <w:b/>
          <w:bCs/>
        </w:rPr>
      </w:pPr>
      <w:r>
        <w:rPr>
          <w:rFonts w:ascii="Times New Roman" w:hAnsi="Times New Roman" w:cs="Times New Roman"/>
          <w:b/>
          <w:bCs/>
        </w:rPr>
        <w:t>POSLUŠNOST</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Úvahy o budoucí křesťanské etice</w:t>
      </w:r>
    </w:p>
    <w:p w:rsidR="001E6622" w:rsidRDefault="004A55F1">
      <w:pPr>
        <w:jc w:val="center"/>
      </w:pPr>
      <w:r>
        <w:rPr>
          <w:rFonts w:ascii="Times New Roman" w:hAnsi="Times New Roman" w:cs="Times New Roman"/>
          <w:i/>
          <w:iCs/>
        </w:rPr>
        <w:t xml:space="preserve">Věnuji svým dětem Martinovi, Michaele </w:t>
      </w:r>
      <w:r w:rsidRPr="004A55F1">
        <w:rPr>
          <w:rFonts w:ascii="Times New Roman" w:hAnsi="Times New Roman" w:cs="Times New Roman"/>
          <w:i/>
          <w:iCs/>
          <w:lang w:eastAsia="en-US" w:bidi="en-US"/>
        </w:rPr>
        <w:t>a Carol</w:t>
      </w:r>
      <w:r>
        <w:rPr>
          <w:rFonts w:ascii="Times New Roman" w:hAnsi="Times New Roman" w:cs="Times New Roman"/>
          <w:i/>
          <w:iCs/>
        </w:rPr>
        <w:t>i které zřídkakdy poslouchají</w:t>
      </w:r>
      <w:r w:rsidRPr="004A55F1">
        <w:rPr>
          <w:rFonts w:ascii="Times New Roman" w:hAnsi="Times New Roman" w:cs="Times New Roman"/>
          <w:i/>
          <w:iCs/>
        </w:rPr>
        <w:t>.</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PŘELOŽILI</w:t>
      </w:r>
    </w:p>
    <w:p w:rsidR="001E6622" w:rsidRDefault="004A55F1">
      <w:pPr>
        <w:jc w:val="center"/>
        <w:rPr>
          <w:rFonts w:ascii="Times New Roman" w:hAnsi="Times New Roman" w:cs="Times New Roman"/>
        </w:rPr>
      </w:pPr>
      <w:r>
        <w:rPr>
          <w:rFonts w:ascii="Times New Roman" w:hAnsi="Times New Roman" w:cs="Times New Roman"/>
        </w:rPr>
        <w:t>František Potměšil a</w:t>
      </w:r>
    </w:p>
    <w:p w:rsidR="001E6622" w:rsidRDefault="004A55F1">
      <w:pPr>
        <w:jc w:val="center"/>
        <w:rPr>
          <w:rFonts w:ascii="Times New Roman" w:hAnsi="Times New Roman" w:cs="Times New Roman"/>
        </w:rPr>
      </w:pPr>
      <w:r>
        <w:rPr>
          <w:rFonts w:ascii="Times New Roman" w:hAnsi="Times New Roman" w:cs="Times New Roman"/>
        </w:rPr>
        <w:t>Karel Trusina</w:t>
      </w:r>
    </w:p>
    <w:p w:rsidR="001E6622" w:rsidRDefault="004A55F1">
      <w:pPr>
        <w:jc w:val="center"/>
        <w:rPr>
          <w:rFonts w:ascii="Times New Roman" w:hAnsi="Times New Roman" w:cs="Times New Roman"/>
        </w:rPr>
      </w:pPr>
      <w:r>
        <w:rPr>
          <w:rFonts w:ascii="Times New Roman" w:hAnsi="Times New Roman" w:cs="Times New Roman"/>
        </w:rPr>
        <w:t>Praha 2008 [kalich]</w:t>
      </w:r>
    </w:p>
    <w:p w:rsidR="001E6622" w:rsidRDefault="001E6622">
      <w:pPr>
        <w:jc w:val="center"/>
        <w:rPr>
          <w:rFonts w:ascii="Times New Roman" w:hAnsi="Times New Roman" w:cs="Times New Roman"/>
          <w:i/>
          <w:iCs/>
        </w:rPr>
      </w:pP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lang w:val="de-DE" w:eastAsia="de-DE" w:bidi="de-DE"/>
        </w:rPr>
        <w:t xml:space="preserve">Dorothee Sölle Phantasie und </w:t>
      </w:r>
      <w:r>
        <w:rPr>
          <w:rFonts w:ascii="Times New Roman" w:hAnsi="Times New Roman" w:cs="Times New Roman"/>
          <w:lang w:val="de-DE" w:eastAsia="de-DE" w:bidi="de-DE"/>
        </w:rPr>
        <w:t>Gehorsam</w:t>
      </w:r>
    </w:p>
    <w:p w:rsidR="001E6622" w:rsidRDefault="004A55F1">
      <w:pPr>
        <w:jc w:val="center"/>
        <w:rPr>
          <w:rFonts w:ascii="Times New Roman" w:hAnsi="Times New Roman" w:cs="Times New Roman"/>
        </w:rPr>
      </w:pPr>
      <w:r>
        <w:rPr>
          <w:rFonts w:ascii="Times New Roman" w:hAnsi="Times New Roman" w:cs="Times New Roman"/>
          <w:i/>
          <w:iCs/>
          <w:lang w:val="de-DE" w:eastAsia="de-DE" w:bidi="de-DE"/>
        </w:rPr>
        <w:t>Überlegungen zu einer künftigen christlichen Ethik</w:t>
      </w:r>
    </w:p>
    <w:p w:rsidR="001E6622" w:rsidRDefault="004A55F1">
      <w:pPr>
        <w:jc w:val="center"/>
        <w:rPr>
          <w:rFonts w:ascii="Times New Roman" w:hAnsi="Times New Roman" w:cs="Times New Roman"/>
        </w:rPr>
      </w:pPr>
      <w:r>
        <w:rPr>
          <w:rFonts w:ascii="Times New Roman" w:hAnsi="Times New Roman" w:cs="Times New Roman"/>
          <w:lang w:val="de-DE" w:eastAsia="de-DE" w:bidi="de-DE"/>
        </w:rPr>
        <w:t xml:space="preserve">© Fulbert Steffensky, </w:t>
      </w:r>
      <w:r w:rsidRPr="004A55F1">
        <w:rPr>
          <w:rFonts w:ascii="Times New Roman" w:hAnsi="Times New Roman" w:cs="Times New Roman"/>
          <w:lang w:val="de-DE" w:eastAsia="en-US" w:bidi="en-US"/>
        </w:rPr>
        <w:t xml:space="preserve">by </w:t>
      </w:r>
      <w:r>
        <w:rPr>
          <w:rFonts w:ascii="Times New Roman" w:hAnsi="Times New Roman" w:cs="Times New Roman"/>
          <w:lang w:val="de-DE" w:eastAsia="de-DE" w:bidi="de-DE"/>
        </w:rPr>
        <w:t xml:space="preserve">Arrangement </w:t>
      </w:r>
      <w:r w:rsidRPr="004A55F1">
        <w:rPr>
          <w:rFonts w:ascii="Times New Roman" w:hAnsi="Times New Roman" w:cs="Times New Roman"/>
          <w:lang w:val="de-DE" w:eastAsia="en-US" w:bidi="en-US"/>
        </w:rPr>
        <w:t xml:space="preserve">with </w:t>
      </w:r>
      <w:r>
        <w:rPr>
          <w:rFonts w:ascii="Times New Roman" w:hAnsi="Times New Roman" w:cs="Times New Roman"/>
          <w:lang w:val="de-DE" w:eastAsia="de-DE" w:bidi="de-DE"/>
        </w:rPr>
        <w:t>Kreuz Verlag Stuttgart, 2008</w:t>
      </w:r>
    </w:p>
    <w:p w:rsidR="001E6622" w:rsidRDefault="004A55F1">
      <w:pPr>
        <w:jc w:val="center"/>
        <w:rPr>
          <w:rFonts w:ascii="Times New Roman" w:hAnsi="Times New Roman" w:cs="Times New Roman"/>
        </w:rPr>
      </w:pPr>
      <w:r w:rsidRPr="004A55F1">
        <w:rPr>
          <w:rFonts w:ascii="Times New Roman" w:hAnsi="Times New Roman" w:cs="Times New Roman"/>
          <w:lang w:val="en-US" w:eastAsia="de-DE" w:bidi="de-DE"/>
        </w:rPr>
        <w:t xml:space="preserve">Translation © </w:t>
      </w:r>
      <w:r>
        <w:rPr>
          <w:rFonts w:ascii="Times New Roman" w:hAnsi="Times New Roman" w:cs="Times New Roman"/>
        </w:rPr>
        <w:t xml:space="preserve">František Potměšil, </w:t>
      </w:r>
      <w:r>
        <w:rPr>
          <w:rFonts w:ascii="Times New Roman" w:hAnsi="Times New Roman" w:cs="Times New Roman"/>
          <w:lang w:val="en-US" w:eastAsia="en-US" w:bidi="en-US"/>
        </w:rPr>
        <w:t>Heirs;</w:t>
      </w:r>
    </w:p>
    <w:p w:rsidR="001E6622" w:rsidRDefault="004A55F1">
      <w:pPr>
        <w:jc w:val="center"/>
        <w:rPr>
          <w:rFonts w:ascii="Times New Roman" w:hAnsi="Times New Roman" w:cs="Times New Roman"/>
        </w:rPr>
      </w:pPr>
      <w:r>
        <w:rPr>
          <w:rFonts w:ascii="Times New Roman" w:hAnsi="Times New Roman" w:cs="Times New Roman"/>
        </w:rPr>
        <w:t xml:space="preserve">Karel Trusina, </w:t>
      </w:r>
      <w:r>
        <w:rPr>
          <w:rFonts w:ascii="Times New Roman" w:hAnsi="Times New Roman" w:cs="Times New Roman"/>
          <w:lang w:val="en-US" w:eastAsia="en-US" w:bidi="en-US"/>
        </w:rPr>
        <w:t xml:space="preserve">Heirs, </w:t>
      </w:r>
      <w:r>
        <w:rPr>
          <w:rFonts w:ascii="Times New Roman" w:hAnsi="Times New Roman" w:cs="Times New Roman"/>
        </w:rPr>
        <w:t>2008</w:t>
      </w:r>
    </w:p>
    <w:p w:rsidR="001E6622" w:rsidRDefault="004A55F1">
      <w:pPr>
        <w:jc w:val="center"/>
        <w:rPr>
          <w:rFonts w:ascii="Times New Roman" w:hAnsi="Times New Roman" w:cs="Times New Roman"/>
        </w:rPr>
      </w:pPr>
      <w:r>
        <w:rPr>
          <w:rFonts w:ascii="Times New Roman" w:hAnsi="Times New Roman" w:cs="Times New Roman"/>
        </w:rPr>
        <w:t xml:space="preserve">Study „Tajemství sněhové vločky“ © Jan Zámečník, 2008 By </w:t>
      </w:r>
      <w:r>
        <w:rPr>
          <w:rFonts w:ascii="Times New Roman" w:hAnsi="Times New Roman" w:cs="Times New Roman"/>
        </w:rPr>
        <w:t xml:space="preserve">Arrangement </w:t>
      </w:r>
      <w:r>
        <w:rPr>
          <w:rFonts w:ascii="Times New Roman" w:hAnsi="Times New Roman" w:cs="Times New Roman"/>
          <w:lang w:val="en-US" w:eastAsia="en-US" w:bidi="en-US"/>
        </w:rPr>
        <w:t xml:space="preserve">with </w:t>
      </w:r>
      <w:r>
        <w:rPr>
          <w:rFonts w:ascii="Times New Roman" w:hAnsi="Times New Roman" w:cs="Times New Roman"/>
        </w:rPr>
        <w:t xml:space="preserve">KALICH </w:t>
      </w:r>
      <w:r>
        <w:rPr>
          <w:rFonts w:ascii="Times New Roman" w:hAnsi="Times New Roman" w:cs="Times New Roman"/>
          <w:lang w:val="en-US" w:eastAsia="en-US" w:bidi="en-US"/>
        </w:rPr>
        <w:t>Publishers, Ltd Cover and Graphic Design © Jan Majcher, 2008</w:t>
      </w:r>
    </w:p>
    <w:p w:rsidR="001E6622" w:rsidRDefault="004A55F1">
      <w:pPr>
        <w:jc w:val="center"/>
        <w:rPr>
          <w:rFonts w:ascii="Times New Roman" w:hAnsi="Times New Roman" w:cs="Times New Roman"/>
        </w:rPr>
      </w:pPr>
      <w:r w:rsidRPr="004A55F1">
        <w:rPr>
          <w:rFonts w:ascii="Times New Roman" w:hAnsi="Times New Roman" w:cs="Times New Roman"/>
          <w:lang w:val="de-DE" w:eastAsia="en-US" w:bidi="en-US"/>
        </w:rPr>
        <w:t>ISBN 978-80-7017-089-2</w:t>
      </w:r>
    </w:p>
    <w:p w:rsidR="001E6622" w:rsidRDefault="001E6622">
      <w:pPr>
        <w:jc w:val="both"/>
        <w:outlineLvl w:val="2"/>
        <w:rPr>
          <w:rFonts w:ascii="Times New Roman" w:hAnsi="Times New Roman" w:cs="Times New Roman"/>
        </w:rPr>
      </w:pPr>
    </w:p>
    <w:p w:rsidR="001E6622" w:rsidRDefault="001E6622">
      <w:pPr>
        <w:jc w:val="both"/>
        <w:outlineLvl w:val="2"/>
      </w:pPr>
    </w:p>
    <w:p w:rsidR="001E6622" w:rsidRDefault="004A55F1">
      <w:pPr>
        <w:jc w:val="both"/>
        <w:outlineLvl w:val="2"/>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Obsah</w:t>
      </w:r>
    </w:p>
    <w:p w:rsidR="001E6622" w:rsidRDefault="001E6622">
      <w:pPr>
        <w:jc w:val="both"/>
        <w:outlineLvl w:val="2"/>
        <w:rPr>
          <w:rFonts w:ascii="Times New Roman" w:hAnsi="Times New Roman" w:cs="Times New Roman"/>
          <w:b/>
          <w:bCs/>
        </w:rPr>
      </w:pPr>
    </w:p>
    <w:p w:rsidR="001E6622" w:rsidRDefault="004A55F1">
      <w:pPr>
        <w:tabs>
          <w:tab w:val="left" w:pos="924"/>
          <w:tab w:val="left" w:leader="dot" w:pos="7034"/>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Učit se od Krista </w:t>
      </w:r>
      <w:r w:rsidRPr="004A55F1">
        <w:rPr>
          <w:rFonts w:ascii="Times New Roman" w:hAnsi="Times New Roman" w:cs="Times New Roman"/>
          <w:lang w:val="de-DE"/>
        </w:rPr>
        <w:t>............................</w:t>
      </w:r>
      <w:r>
        <w:rPr>
          <w:rFonts w:ascii="Times New Roman" w:hAnsi="Times New Roman" w:cs="Times New Roman"/>
        </w:rPr>
        <w:t xml:space="preserve"> 9</w:t>
      </w:r>
    </w:p>
    <w:p w:rsidR="001E6622" w:rsidRDefault="004A55F1">
      <w:pPr>
        <w:tabs>
          <w:tab w:val="left" w:pos="924"/>
          <w:tab w:val="left" w:leader="dot" w:pos="7034"/>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„Poslušnost zdobí křesťana“</w:t>
      </w:r>
      <w:r w:rsidRPr="004A55F1">
        <w:rPr>
          <w:rFonts w:ascii="Times New Roman" w:hAnsi="Times New Roman" w:cs="Times New Roman"/>
        </w:rPr>
        <w:t xml:space="preserve"> ..........</w:t>
      </w:r>
      <w:r>
        <w:rPr>
          <w:rFonts w:ascii="Times New Roman" w:hAnsi="Times New Roman" w:cs="Times New Roman"/>
        </w:rPr>
        <w:t>15</w:t>
      </w:r>
    </w:p>
    <w:p w:rsidR="001E6622" w:rsidRDefault="004A55F1">
      <w:pPr>
        <w:tabs>
          <w:tab w:val="left" w:pos="924"/>
          <w:tab w:val="left" w:leader="dot" w:pos="7034"/>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Od mýtu k ideologii</w:t>
      </w:r>
      <w:r w:rsidRPr="004A55F1">
        <w:rPr>
          <w:rFonts w:ascii="Times New Roman" w:hAnsi="Times New Roman" w:cs="Times New Roman"/>
        </w:rPr>
        <w:t xml:space="preserve"> .......................</w:t>
      </w:r>
      <w:r>
        <w:rPr>
          <w:rFonts w:ascii="Times New Roman" w:hAnsi="Times New Roman" w:cs="Times New Roman"/>
        </w:rPr>
        <w:t>21</w:t>
      </w:r>
    </w:p>
    <w:p w:rsidR="001E6622" w:rsidRDefault="004A55F1">
      <w:pPr>
        <w:tabs>
          <w:tab w:val="left" w:pos="924"/>
          <w:tab w:val="left" w:leader="dot" w:pos="7034"/>
        </w:tabs>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Vztah poslušnosti mezi JÁ a </w:t>
      </w:r>
      <w:r>
        <w:rPr>
          <w:rFonts w:ascii="Times New Roman" w:hAnsi="Times New Roman" w:cs="Times New Roman"/>
          <w:smallCaps/>
        </w:rPr>
        <w:t>ty</w:t>
      </w:r>
      <w:r>
        <w:rPr>
          <w:rFonts w:ascii="Times New Roman" w:hAnsi="Times New Roman" w:cs="Times New Roman"/>
          <w:smallCaps/>
          <w:lang w:val="en-US"/>
        </w:rPr>
        <w:t xml:space="preserve"> ...</w:t>
      </w:r>
      <w:r>
        <w:rPr>
          <w:rFonts w:ascii="Times New Roman" w:hAnsi="Times New Roman" w:cs="Times New Roman"/>
        </w:rPr>
        <w:t xml:space="preserve"> 25</w:t>
      </w:r>
    </w:p>
    <w:p w:rsidR="001E6622" w:rsidRDefault="004A55F1">
      <w:pPr>
        <w:tabs>
          <w:tab w:val="left" w:pos="924"/>
          <w:tab w:val="left" w:leader="dot" w:pos="7034"/>
        </w:tabs>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Věcnost a poslušnost</w:t>
      </w:r>
      <w:r w:rsidRPr="004A55F1">
        <w:rPr>
          <w:rFonts w:ascii="Times New Roman" w:hAnsi="Times New Roman" w:cs="Times New Roman"/>
        </w:rPr>
        <w:t xml:space="preserve"> ....................</w:t>
      </w:r>
      <w:r>
        <w:rPr>
          <w:rFonts w:ascii="Times New Roman" w:hAnsi="Times New Roman" w:cs="Times New Roman"/>
        </w:rPr>
        <w:t xml:space="preserve"> 35</w:t>
      </w:r>
    </w:p>
    <w:p w:rsidR="001E6622" w:rsidRDefault="004A55F1">
      <w:pPr>
        <w:tabs>
          <w:tab w:val="left" w:pos="924"/>
          <w:tab w:val="left" w:leader="dot" w:pos="7034"/>
        </w:tabs>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Osvobozená spontánnost</w:t>
      </w:r>
      <w:r w:rsidRPr="004A55F1">
        <w:rPr>
          <w:rFonts w:ascii="Times New Roman" w:hAnsi="Times New Roman" w:cs="Times New Roman"/>
        </w:rPr>
        <w:t xml:space="preserve"> ..............</w:t>
      </w:r>
      <w:r>
        <w:rPr>
          <w:rFonts w:ascii="Times New Roman" w:hAnsi="Times New Roman" w:cs="Times New Roman"/>
        </w:rPr>
        <w:t xml:space="preserve"> 41</w:t>
      </w:r>
    </w:p>
    <w:p w:rsidR="001E6622" w:rsidRDefault="004A55F1">
      <w:pPr>
        <w:tabs>
          <w:tab w:val="left" w:pos="924"/>
          <w:tab w:val="right" w:leader="dot" w:pos="7676"/>
        </w:tabs>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Od života odcizeného</w:t>
      </w:r>
      <w:r w:rsidRPr="004A55F1">
        <w:rPr>
          <w:rFonts w:ascii="Times New Roman" w:hAnsi="Times New Roman" w:cs="Times New Roman"/>
        </w:rPr>
        <w:t xml:space="preserve"> </w:t>
      </w:r>
      <w:r w:rsidRPr="004A55F1">
        <w:rPr>
          <w:rFonts w:ascii="Times New Roman" w:hAnsi="Times New Roman" w:cs="Times New Roman"/>
        </w:rPr>
        <w:t xml:space="preserve">................... </w:t>
      </w:r>
      <w:r>
        <w:rPr>
          <w:rFonts w:ascii="Times New Roman" w:hAnsi="Times New Roman" w:cs="Times New Roman"/>
        </w:rPr>
        <w:t>49</w:t>
      </w:r>
    </w:p>
    <w:p w:rsidR="001E6622" w:rsidRDefault="004A55F1">
      <w:pPr>
        <w:tabs>
          <w:tab w:val="left" w:pos="924"/>
          <w:tab w:val="right" w:leader="dot" w:pos="7676"/>
        </w:tabs>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 k bohatství vlastní osobnosti</w:t>
      </w:r>
      <w:r w:rsidRPr="004A55F1">
        <w:rPr>
          <w:rFonts w:ascii="Times New Roman" w:hAnsi="Times New Roman" w:cs="Times New Roman"/>
        </w:rPr>
        <w:t xml:space="preserve"> </w:t>
      </w:r>
      <w:r w:rsidRPr="004A55F1">
        <w:rPr>
          <w:rFonts w:ascii="Times New Roman" w:hAnsi="Times New Roman" w:cs="Times New Roman"/>
        </w:rPr>
        <w:t xml:space="preserve">..... </w:t>
      </w:r>
      <w:r>
        <w:rPr>
          <w:rFonts w:ascii="Times New Roman" w:hAnsi="Times New Roman" w:cs="Times New Roman"/>
        </w:rPr>
        <w:t>57</w:t>
      </w:r>
    </w:p>
    <w:p w:rsidR="001E6622" w:rsidRDefault="004A55F1">
      <w:pPr>
        <w:tabs>
          <w:tab w:val="left" w:pos="924"/>
          <w:tab w:val="right" w:leader="dot" w:pos="7676"/>
        </w:tabs>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rPr>
        <w:t>Chvála štěstí</w:t>
      </w:r>
      <w:r>
        <w:rPr>
          <w:rFonts w:ascii="Times New Roman" w:hAnsi="Times New Roman" w:cs="Times New Roman"/>
          <w:lang w:val="en-US"/>
        </w:rPr>
        <w:t xml:space="preserve"> </w:t>
      </w:r>
      <w:r>
        <w:rPr>
          <w:rFonts w:ascii="Times New Roman" w:hAnsi="Times New Roman" w:cs="Times New Roman"/>
          <w:lang w:val="en-US"/>
        </w:rPr>
        <w:t>.................................</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63</w:t>
      </w:r>
    </w:p>
    <w:p w:rsidR="001E6622" w:rsidRDefault="004A55F1">
      <w:pPr>
        <w:tabs>
          <w:tab w:val="left" w:pos="1004"/>
          <w:tab w:val="right" w:leader="dot" w:pos="7676"/>
        </w:tabs>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Ježíšova fantazie</w:t>
      </w:r>
      <w:r>
        <w:rPr>
          <w:rFonts w:ascii="Times New Roman" w:hAnsi="Times New Roman" w:cs="Times New Roman"/>
          <w:lang w:val="en-US"/>
        </w:rPr>
        <w:t xml:space="preserve"> </w:t>
      </w:r>
      <w:r>
        <w:rPr>
          <w:rFonts w:ascii="Times New Roman" w:hAnsi="Times New Roman" w:cs="Times New Roman"/>
          <w:lang w:val="en-US"/>
        </w:rPr>
        <w:t xml:space="preserve">.......................... </w:t>
      </w:r>
      <w:r>
        <w:rPr>
          <w:rFonts w:ascii="Times New Roman" w:hAnsi="Times New Roman" w:cs="Times New Roman"/>
        </w:rPr>
        <w:t>73</w:t>
      </w:r>
    </w:p>
    <w:p w:rsidR="001E6622" w:rsidRDefault="004A55F1">
      <w:pPr>
        <w:tabs>
          <w:tab w:val="left" w:pos="1004"/>
          <w:tab w:val="right" w:leader="dot" w:pos="7676"/>
        </w:tabs>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Člověk, který se odváží říci „já“</w:t>
      </w:r>
      <w:r w:rsidRPr="004A55F1">
        <w:rPr>
          <w:rFonts w:ascii="Times New Roman" w:hAnsi="Times New Roman" w:cs="Times New Roman"/>
        </w:rPr>
        <w:t xml:space="preserve">... </w:t>
      </w:r>
      <w:r>
        <w:rPr>
          <w:rFonts w:ascii="Times New Roman" w:hAnsi="Times New Roman" w:cs="Times New Roman"/>
        </w:rPr>
        <w:t>79</w:t>
      </w:r>
    </w:p>
    <w:p w:rsidR="001E6622" w:rsidRDefault="004A55F1">
      <w:pPr>
        <w:tabs>
          <w:tab w:val="left" w:pos="1004"/>
          <w:tab w:val="right" w:leader="dot" w:pos="7676"/>
        </w:tabs>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t>Kristovo štěstí</w:t>
      </w:r>
      <w:r w:rsidRPr="004A55F1">
        <w:rPr>
          <w:rFonts w:ascii="Times New Roman" w:hAnsi="Times New Roman" w:cs="Times New Roman"/>
        </w:rPr>
        <w:t xml:space="preserve"> </w:t>
      </w:r>
      <w:r>
        <w:rPr>
          <w:rFonts w:ascii="Times New Roman" w:hAnsi="Times New Roman" w:cs="Times New Roman"/>
        </w:rPr>
        <w:t xml:space="preserve"> </w:t>
      </w:r>
      <w:r w:rsidRPr="004A55F1">
        <w:rPr>
          <w:rFonts w:ascii="Times New Roman" w:hAnsi="Times New Roman" w:cs="Times New Roman"/>
        </w:rPr>
        <w:t>..............................</w:t>
      </w:r>
      <w:r>
        <w:rPr>
          <w:rFonts w:ascii="Times New Roman" w:hAnsi="Times New Roman" w:cs="Times New Roman"/>
        </w:rPr>
        <w:t>85</w:t>
      </w:r>
    </w:p>
    <w:p w:rsidR="001E6622" w:rsidRDefault="001E6622">
      <w:pPr>
        <w:ind w:left="360" w:hanging="360"/>
        <w:jc w:val="both"/>
        <w:rPr>
          <w:rFonts w:ascii="Times New Roman" w:hAnsi="Times New Roman" w:cs="Times New Roman"/>
          <w:i/>
          <w:iCs/>
        </w:rPr>
      </w:pPr>
    </w:p>
    <w:p w:rsidR="001E6622" w:rsidRDefault="004A55F1">
      <w:pPr>
        <w:ind w:left="360" w:hanging="360"/>
        <w:jc w:val="both"/>
        <w:rPr>
          <w:rFonts w:ascii="Times New Roman" w:hAnsi="Times New Roman" w:cs="Times New Roman"/>
        </w:rPr>
      </w:pPr>
      <w:r>
        <w:rPr>
          <w:rFonts w:ascii="Times New Roman" w:hAnsi="Times New Roman" w:cs="Times New Roman"/>
          <w:i/>
          <w:iCs/>
        </w:rPr>
        <w:t>Jan Zámečník</w:t>
      </w:r>
      <w:r>
        <w:rPr>
          <w:rFonts w:ascii="Times New Roman" w:hAnsi="Times New Roman" w:cs="Times New Roman"/>
        </w:rPr>
        <w:t>:</w:t>
      </w:r>
    </w:p>
    <w:p w:rsidR="001E6622" w:rsidRDefault="004A55F1">
      <w:pPr>
        <w:ind w:left="360" w:hanging="360"/>
        <w:jc w:val="both"/>
        <w:rPr>
          <w:rFonts w:ascii="Times New Roman" w:hAnsi="Times New Roman" w:cs="Times New Roman"/>
        </w:rPr>
      </w:pPr>
      <w:r>
        <w:rPr>
          <w:rFonts w:ascii="Times New Roman" w:hAnsi="Times New Roman" w:cs="Times New Roman"/>
        </w:rPr>
        <w:t xml:space="preserve">TAJEMSTVÍ SNĚHOVÉ VLOČKY </w:t>
      </w:r>
    </w:p>
    <w:p w:rsidR="001E6622" w:rsidRDefault="004A55F1">
      <w:pPr>
        <w:ind w:left="360" w:hanging="360"/>
        <w:jc w:val="both"/>
        <w:rPr>
          <w:rFonts w:ascii="Times New Roman" w:hAnsi="Times New Roman" w:cs="Times New Roman"/>
        </w:rPr>
      </w:pPr>
      <w:r>
        <w:rPr>
          <w:rFonts w:ascii="Times New Roman" w:hAnsi="Times New Roman" w:cs="Times New Roman"/>
        </w:rPr>
        <w:t xml:space="preserve">Ohlédnutí za </w:t>
      </w:r>
      <w:r>
        <w:rPr>
          <w:rFonts w:ascii="Times New Roman" w:hAnsi="Times New Roman" w:cs="Times New Roman"/>
        </w:rPr>
        <w:t>životem a dílem</w:t>
      </w:r>
    </w:p>
    <w:p w:rsidR="001E6622" w:rsidRDefault="004A55F1">
      <w:pPr>
        <w:tabs>
          <w:tab w:val="right" w:leader="dot" w:pos="7676"/>
        </w:tabs>
        <w:jc w:val="both"/>
        <w:rPr>
          <w:rFonts w:ascii="Times New Roman" w:hAnsi="Times New Roman" w:cs="Times New Roman"/>
        </w:rPr>
      </w:pPr>
      <w:r w:rsidRPr="004A55F1">
        <w:rPr>
          <w:rFonts w:ascii="Times New Roman" w:hAnsi="Times New Roman" w:cs="Times New Roman"/>
          <w:lang w:eastAsia="de-DE" w:bidi="de-DE"/>
        </w:rPr>
        <w:t xml:space="preserve">Dorothee </w:t>
      </w:r>
      <w:r>
        <w:rPr>
          <w:rFonts w:ascii="Times New Roman" w:hAnsi="Times New Roman" w:cs="Times New Roman"/>
        </w:rPr>
        <w:t>Sölleové</w:t>
      </w:r>
      <w:r w:rsidRPr="004A55F1">
        <w:rPr>
          <w:rFonts w:ascii="Times New Roman" w:hAnsi="Times New Roman" w:cs="Times New Roman"/>
        </w:rPr>
        <w:t xml:space="preserve"> </w:t>
      </w:r>
      <w:r>
        <w:rPr>
          <w:rFonts w:ascii="Times New Roman" w:hAnsi="Times New Roman" w:cs="Times New Roman"/>
        </w:rPr>
        <w:t xml:space="preserve">  </w:t>
      </w:r>
      <w:r w:rsidRPr="004A55F1">
        <w:rPr>
          <w:rFonts w:ascii="Times New Roman" w:hAnsi="Times New Roman" w:cs="Times New Roman"/>
        </w:rPr>
        <w:t>.........................................</w:t>
      </w:r>
      <w:r>
        <w:rPr>
          <w:rFonts w:ascii="Times New Roman" w:hAnsi="Times New Roman" w:cs="Times New Roman"/>
        </w:rPr>
        <w:t>95</w:t>
      </w:r>
    </w:p>
    <w:p w:rsidR="001E6622" w:rsidRDefault="004A55F1">
      <w:pPr>
        <w:jc w:val="both"/>
        <w:rPr>
          <w:rFonts w:ascii="Times New Roman" w:hAnsi="Times New Roman" w:cs="Times New Roman"/>
        </w:rPr>
      </w:pPr>
      <w:r>
        <w:rPr>
          <w:rFonts w:ascii="Times New Roman" w:hAnsi="Times New Roman" w:cs="Times New Roman"/>
        </w:rPr>
        <w:t>Několik poznámek k recepci teologie</w:t>
      </w:r>
    </w:p>
    <w:p w:rsidR="001E6622" w:rsidRDefault="004A55F1">
      <w:pPr>
        <w:tabs>
          <w:tab w:val="right" w:leader="dot" w:pos="7676"/>
        </w:tabs>
        <w:jc w:val="both"/>
        <w:rPr>
          <w:rFonts w:ascii="Times New Roman" w:hAnsi="Times New Roman" w:cs="Times New Roman"/>
        </w:rPr>
      </w:pPr>
      <w:r w:rsidRPr="004A55F1">
        <w:rPr>
          <w:rFonts w:ascii="Times New Roman" w:hAnsi="Times New Roman" w:cs="Times New Roman"/>
          <w:lang w:eastAsia="de-DE" w:bidi="de-DE"/>
        </w:rPr>
        <w:t xml:space="preserve">Dorothee </w:t>
      </w:r>
      <w:r>
        <w:rPr>
          <w:rFonts w:ascii="Times New Roman" w:hAnsi="Times New Roman" w:cs="Times New Roman"/>
        </w:rPr>
        <w:t>Sölleové</w:t>
      </w:r>
      <w:r w:rsidRPr="004A55F1">
        <w:rPr>
          <w:rFonts w:ascii="Times New Roman" w:hAnsi="Times New Roman" w:cs="Times New Roman"/>
        </w:rPr>
        <w:t xml:space="preserve"> </w:t>
      </w:r>
      <w:r w:rsidRPr="004A55F1">
        <w:rPr>
          <w:rFonts w:ascii="Times New Roman" w:hAnsi="Times New Roman" w:cs="Times New Roman"/>
        </w:rPr>
        <w:t>........................................</w:t>
      </w:r>
      <w:r>
        <w:rPr>
          <w:rFonts w:ascii="Times New Roman" w:hAnsi="Times New Roman" w:cs="Times New Roman"/>
        </w:rPr>
        <w:t xml:space="preserve"> 1</w:t>
      </w:r>
      <w:r>
        <w:rPr>
          <w:rFonts w:ascii="Times New Roman" w:hAnsi="Times New Roman" w:cs="Times New Roman"/>
          <w:lang w:val="en-US"/>
        </w:rPr>
        <w:t>1</w:t>
      </w:r>
      <w:r>
        <w:rPr>
          <w:rFonts w:ascii="Times New Roman" w:hAnsi="Times New Roman" w:cs="Times New Roman"/>
        </w:rPr>
        <w:t>3</w:t>
      </w:r>
    </w:p>
    <w:p w:rsidR="001E6622" w:rsidRDefault="004A55F1">
      <w:pPr>
        <w:tabs>
          <w:tab w:val="right" w:leader="dot" w:pos="7676"/>
        </w:tabs>
        <w:jc w:val="both"/>
        <w:rPr>
          <w:rFonts w:ascii="Times New Roman" w:hAnsi="Times New Roman" w:cs="Times New Roman"/>
        </w:rPr>
      </w:pPr>
      <w:r>
        <w:rPr>
          <w:rFonts w:ascii="Times New Roman" w:hAnsi="Times New Roman" w:cs="Times New Roman"/>
        </w:rPr>
        <w:t xml:space="preserve">Život </w:t>
      </w:r>
      <w:r w:rsidRPr="004A55F1">
        <w:rPr>
          <w:rFonts w:ascii="Times New Roman" w:hAnsi="Times New Roman" w:cs="Times New Roman"/>
          <w:lang w:val="en-US" w:eastAsia="de-DE" w:bidi="de-DE"/>
        </w:rPr>
        <w:t xml:space="preserve">Dorothee </w:t>
      </w:r>
      <w:r>
        <w:rPr>
          <w:rFonts w:ascii="Times New Roman" w:hAnsi="Times New Roman" w:cs="Times New Roman"/>
        </w:rPr>
        <w:t xml:space="preserve">Sölleové v datech </w:t>
      </w:r>
      <w:r>
        <w:rPr>
          <w:rFonts w:ascii="Times New Roman" w:hAnsi="Times New Roman" w:cs="Times New Roman"/>
          <w:lang w:val="en-US"/>
        </w:rPr>
        <w:t xml:space="preserve"> </w:t>
      </w:r>
      <w:r>
        <w:rPr>
          <w:rFonts w:ascii="Times New Roman" w:hAnsi="Times New Roman" w:cs="Times New Roman"/>
          <w:lang w:val="en-US"/>
        </w:rPr>
        <w:t xml:space="preserve">............... </w:t>
      </w:r>
      <w:r>
        <w:rPr>
          <w:rFonts w:ascii="Times New Roman" w:hAnsi="Times New Roman" w:cs="Times New Roman"/>
        </w:rPr>
        <w:t>127</w:t>
      </w:r>
    </w:p>
    <w:p w:rsidR="001E6622" w:rsidRDefault="004A55F1">
      <w:pPr>
        <w:tabs>
          <w:tab w:val="right" w:leader="dot" w:pos="7676"/>
        </w:tabs>
        <w:jc w:val="both"/>
        <w:rPr>
          <w:rFonts w:ascii="Times New Roman" w:hAnsi="Times New Roman" w:cs="Times New Roman"/>
        </w:rPr>
      </w:pPr>
      <w:r>
        <w:rPr>
          <w:rFonts w:ascii="Times New Roman" w:hAnsi="Times New Roman" w:cs="Times New Roman"/>
        </w:rPr>
        <w:t xml:space="preserve">Výběr z prací </w:t>
      </w:r>
      <w:r w:rsidRPr="004A55F1">
        <w:rPr>
          <w:rFonts w:ascii="Times New Roman" w:hAnsi="Times New Roman" w:cs="Times New Roman"/>
          <w:lang w:eastAsia="de-DE" w:bidi="de-DE"/>
        </w:rPr>
        <w:t xml:space="preserve">Dorothee </w:t>
      </w:r>
      <w:r>
        <w:rPr>
          <w:rFonts w:ascii="Times New Roman" w:hAnsi="Times New Roman" w:cs="Times New Roman"/>
        </w:rPr>
        <w:t>Sölleové</w:t>
      </w:r>
      <w:r w:rsidRPr="004A55F1">
        <w:rPr>
          <w:rFonts w:ascii="Times New Roman" w:hAnsi="Times New Roman" w:cs="Times New Roman"/>
        </w:rPr>
        <w:t xml:space="preserve"> </w:t>
      </w:r>
      <w:r w:rsidRPr="004A55F1">
        <w:rPr>
          <w:rFonts w:ascii="Times New Roman" w:hAnsi="Times New Roman" w:cs="Times New Roman"/>
        </w:rPr>
        <w:t>...................</w:t>
      </w:r>
      <w:r>
        <w:rPr>
          <w:rFonts w:ascii="Times New Roman" w:hAnsi="Times New Roman" w:cs="Times New Roman"/>
        </w:rPr>
        <w:t>131</w:t>
      </w:r>
    </w:p>
    <w:p w:rsidR="001E6622" w:rsidRDefault="001E6622">
      <w:pPr>
        <w:jc w:val="both"/>
        <w:rPr>
          <w:rFonts w:ascii="Times New Roman" w:hAnsi="Times New Roman" w:cs="Times New Roman"/>
        </w:rPr>
      </w:pPr>
    </w:p>
    <w:p w:rsidR="001E6622" w:rsidRDefault="001E6622">
      <w:pPr>
        <w:jc w:val="center"/>
        <w:rPr>
          <w:rFonts w:ascii="Times New Roman" w:hAnsi="Times New Roman" w:cs="Times New Roman"/>
        </w:rPr>
      </w:pP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NAKLADATELSTVÍ KALICH VDĚČÍ ZA TENTO TEXT INICIATIVĚ A PRÁCI SVÝCH NĚKDEJŠÍCH BLÍZKÝCH SPOLUPRACOVNÍKŮ, FRANTIŠKA POTMĚŠILA A KARLA TRUSINY.</w:t>
      </w:r>
    </w:p>
    <w:p w:rsidR="001E6622" w:rsidRDefault="004A55F1">
      <w:pPr>
        <w:jc w:val="center"/>
        <w:rPr>
          <w:rFonts w:ascii="Times New Roman" w:hAnsi="Times New Roman" w:cs="Times New Roman"/>
        </w:rPr>
      </w:pPr>
      <w:r>
        <w:rPr>
          <w:rFonts w:ascii="Times New Roman" w:hAnsi="Times New Roman" w:cs="Times New Roman"/>
        </w:rPr>
        <w:t xml:space="preserve">ČESKÉ ZNĚNÍ „FANTAZIE A POSLUŠNOSTI“ VZNIKLO V ROCE 1970, ZANEDLOUHO PO VYDÁNÍ </w:t>
      </w:r>
      <w:r>
        <w:rPr>
          <w:rFonts w:ascii="Times New Roman" w:hAnsi="Times New Roman" w:cs="Times New Roman"/>
        </w:rPr>
        <w:t>NĚMECKÉHO ORIGINÁLU (1968) V DOBĚ NASTUPUJÍCÍ „NORMALIZACE“ ANI POZDĚJI VŠAK UŽ NEMOHLO BÝT VYDÁNO. BYLO ULOŽENO V ARCHIVU A ZACHOVALO SE I VZDOR NĚKOLIKERÝM REKONSTRUKCÍM. PŘI VYDÁNÍ JSME AŽ NA NĚKOLIK ZŘEJMÝCH NEDOPATŘENÍ RESPEKTOVALI PŮVODNÍ ZNĚNÍ PŘEKL</w:t>
      </w:r>
      <w:r>
        <w:rPr>
          <w:rFonts w:ascii="Times New Roman" w:hAnsi="Times New Roman" w:cs="Times New Roman"/>
        </w:rPr>
        <w:t>ADU.</w:t>
      </w:r>
    </w:p>
    <w:p w:rsidR="001E6622" w:rsidRDefault="001E6622">
      <w:pPr>
        <w:jc w:val="both"/>
        <w:outlineLvl w:val="1"/>
      </w:pPr>
    </w:p>
    <w:p w:rsidR="001E6622" w:rsidRDefault="004A55F1">
      <w:pPr>
        <w:jc w:val="center"/>
        <w:outlineLvl w:val="1"/>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lastRenderedPageBreak/>
        <w:t>1.</w:t>
      </w:r>
    </w:p>
    <w:p w:rsidR="001E6622" w:rsidRDefault="004A55F1">
      <w:pPr>
        <w:jc w:val="center"/>
        <w:rPr>
          <w:rFonts w:ascii="Times New Roman" w:hAnsi="Times New Roman" w:cs="Times New Roman"/>
          <w:b/>
          <w:bCs/>
        </w:rPr>
      </w:pPr>
      <w:r>
        <w:rPr>
          <w:rFonts w:ascii="Times New Roman" w:hAnsi="Times New Roman" w:cs="Times New Roman"/>
          <w:b/>
          <w:bCs/>
        </w:rPr>
        <w:t>Učit se od Krista</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Víru v Krista dnes ohrožují nejvíce lidé, kteří ji chtějí starostlivě uchovávat. Mají strach, že by se mohly změnit vžité myšlenkové a životní struktury, reformy považují za zhoubné a Krista by nejraději uložili do trezoru. Byl</w:t>
      </w:r>
      <w:r>
        <w:rPr>
          <w:rFonts w:ascii="Times New Roman" w:hAnsi="Times New Roman" w:cs="Times New Roman"/>
        </w:rPr>
        <w:t xml:space="preserve"> by nedotknutelný, a proto by se ani on nemohl nikoho dotknout, byl by neproměnný, a nemohl by tedy nikoho změnit, věčný, a proto velice vzdálen naší skutečnosti. Ale Bůh se nestal člověkem proto, aby - obrazně řečeno - zůstal na nebesích. Skutečnost, že s</w:t>
      </w:r>
      <w:r>
        <w:rPr>
          <w:rFonts w:ascii="Times New Roman" w:hAnsi="Times New Roman" w:cs="Times New Roman"/>
        </w:rPr>
        <w:t>e podoba víry mění, je také součástí Božího vtělení. Vždyť vtělení (inkarnace) znamená, že víra má své dějiny. Ty ještě neskončily, horizont je otevřen, před námi je mnoho nových možností.</w:t>
      </w:r>
    </w:p>
    <w:p w:rsidR="001E6622" w:rsidRDefault="004A55F1">
      <w:pPr>
        <w:ind w:firstLine="360"/>
        <w:jc w:val="both"/>
        <w:rPr>
          <w:rFonts w:ascii="Times New Roman" w:hAnsi="Times New Roman" w:cs="Times New Roman"/>
        </w:rPr>
      </w:pPr>
      <w:r>
        <w:rPr>
          <w:rFonts w:ascii="Times New Roman" w:hAnsi="Times New Roman" w:cs="Times New Roman"/>
        </w:rPr>
        <w:t>Tento otevřený horizont se netýká jen otázek dogmatických či liturg</w:t>
      </w:r>
      <w:r>
        <w:rPr>
          <w:rFonts w:ascii="Times New Roman" w:hAnsi="Times New Roman" w:cs="Times New Roman"/>
        </w:rPr>
        <w:t>ických, ale především otázek praktických, které vyvstávají při utváření křesťanské podoby života. I hranice křesťanské etiky jsou otevřeny. Jak bude v budoucnosti vypadat? Co pro ni bude charakteristické? Které osobní či společenské hodnoty budou prvořadé?</w:t>
      </w:r>
      <w:r>
        <w:rPr>
          <w:rFonts w:ascii="Times New Roman" w:hAnsi="Times New Roman" w:cs="Times New Roman"/>
        </w:rPr>
        <w:t xml:space="preserve"> Čemu se můžeme pro přítomnost i pro budoucnost naučit od Krista?</w:t>
      </w:r>
    </w:p>
    <w:p w:rsidR="001E6622" w:rsidRDefault="004A55F1">
      <w:pPr>
        <w:ind w:firstLine="360"/>
        <w:jc w:val="both"/>
        <w:rPr>
          <w:rFonts w:ascii="Times New Roman" w:hAnsi="Times New Roman" w:cs="Times New Roman"/>
        </w:rPr>
      </w:pPr>
      <w:r>
        <w:rPr>
          <w:rFonts w:ascii="Times New Roman" w:hAnsi="Times New Roman" w:cs="Times New Roman"/>
        </w:rPr>
        <w:t xml:space="preserve">Záměrně používám jména „Kristus“, protože při úvahách, které nejsou vedeny historickým zájmem, ale chtějí být praktické, nelze zůstat jen u historického Ježíše. Chceme-li se učit z Ježíšova </w:t>
      </w:r>
      <w:r>
        <w:rPr>
          <w:rFonts w:ascii="Times New Roman" w:hAnsi="Times New Roman" w:cs="Times New Roman"/>
        </w:rPr>
        <w:t>života a jeho slov, nemůžeme zůstat jen u něho, ale musíme sledovat, jak pokračuje jeho cesta dál dějinami. Vždyť Ježíš z Naza</w:t>
      </w:r>
      <w:r w:rsidRPr="004A55F1">
        <w:rPr>
          <w:rFonts w:ascii="Times New Roman" w:hAnsi="Times New Roman" w:cs="Times New Roman"/>
        </w:rPr>
        <w:t>re</w:t>
      </w:r>
      <w:r>
        <w:rPr>
          <w:rFonts w:ascii="Times New Roman" w:hAnsi="Times New Roman" w:cs="Times New Roman"/>
        </w:rPr>
        <w:t xml:space="preserve">ta vstává </w:t>
      </w:r>
      <w:r w:rsidRPr="004A55F1">
        <w:rPr>
          <w:rFonts w:ascii="Times New Roman" w:hAnsi="Times New Roman" w:cs="Times New Roman"/>
        </w:rPr>
        <w:t>z</w:t>
      </w:r>
      <w:r>
        <w:rPr>
          <w:rFonts w:ascii="Times New Roman" w:hAnsi="Times New Roman" w:cs="Times New Roman"/>
        </w:rPr>
        <w:t xml:space="preserve"> mrtvých už dva tisíce let! Přetváří svědomí lidí, kteří věří jeho slibům. Od té doby, co tu Ježíš žil, svitla v něm </w:t>
      </w:r>
      <w:r>
        <w:rPr>
          <w:rFonts w:ascii="Times New Roman" w:hAnsi="Times New Roman" w:cs="Times New Roman"/>
        </w:rPr>
        <w:t xml:space="preserve">světu naděje a přibylo důvodů k odvaze. </w:t>
      </w:r>
      <w:r w:rsidRPr="004A55F1">
        <w:rPr>
          <w:rFonts w:ascii="Times New Roman" w:hAnsi="Times New Roman" w:cs="Times New Roman"/>
        </w:rPr>
        <w:t>V</w:t>
      </w:r>
      <w:r>
        <w:rPr>
          <w:rFonts w:ascii="Times New Roman" w:hAnsi="Times New Roman" w:cs="Times New Roman"/>
        </w:rPr>
        <w:t xml:space="preserve"> jeho jménu se měnila tvář země. Mluvíme-li tedy o Kristu, myslíme zároveň i na to, co učil o Ježíši František z </w:t>
      </w:r>
      <w:r w:rsidRPr="004A55F1">
        <w:rPr>
          <w:rFonts w:ascii="Times New Roman" w:hAnsi="Times New Roman" w:cs="Times New Roman"/>
          <w:lang w:eastAsia="en-US" w:bidi="en-US"/>
        </w:rPr>
        <w:t xml:space="preserve">Assisi </w:t>
      </w:r>
      <w:r>
        <w:rPr>
          <w:rFonts w:ascii="Times New Roman" w:hAnsi="Times New Roman" w:cs="Times New Roman"/>
        </w:rPr>
        <w:t xml:space="preserve">nebo Martin </w:t>
      </w:r>
      <w:r w:rsidRPr="004A55F1">
        <w:rPr>
          <w:rFonts w:ascii="Times New Roman" w:hAnsi="Times New Roman" w:cs="Times New Roman"/>
          <w:lang w:eastAsia="en-US" w:bidi="en-US"/>
        </w:rPr>
        <w:t xml:space="preserve">Luther King. </w:t>
      </w:r>
      <w:r>
        <w:rPr>
          <w:rFonts w:ascii="Times New Roman" w:hAnsi="Times New Roman" w:cs="Times New Roman"/>
        </w:rPr>
        <w:t>Přejímáme poklady, které při setkání s Ježíšem objevili už lidé před n</w:t>
      </w:r>
      <w:r>
        <w:rPr>
          <w:rFonts w:ascii="Times New Roman" w:hAnsi="Times New Roman" w:cs="Times New Roman"/>
        </w:rPr>
        <w:t>ámi. Můžeme se učit od Krista, který kráčí stále dál, nabývá konkrétní podoby, působí znovu a znovu. Cesta Kristova až k nám nebyla nadarmo.</w:t>
      </w:r>
    </w:p>
    <w:p w:rsidR="001E6622" w:rsidRDefault="004A55F1">
      <w:pPr>
        <w:ind w:firstLine="360"/>
        <w:jc w:val="both"/>
        <w:rPr>
          <w:rFonts w:ascii="Times New Roman" w:hAnsi="Times New Roman" w:cs="Times New Roman"/>
        </w:rPr>
      </w:pPr>
      <w:r>
        <w:rPr>
          <w:rFonts w:ascii="Times New Roman" w:hAnsi="Times New Roman" w:cs="Times New Roman"/>
        </w:rPr>
        <w:t>Abychom však Kristovu cestu poznali, musíme se stále rozpomínat na toho člověka z Nazareta. V dějinách se totiž set</w:t>
      </w:r>
      <w:r>
        <w:rPr>
          <w:rFonts w:ascii="Times New Roman" w:hAnsi="Times New Roman" w:cs="Times New Roman"/>
        </w:rPr>
        <w:t>káváme také s Kristem, jemuž lidé neporozuměli, kterého si přizpůsobili a zotročili podle svých vlastních zájmů. Ježíšem lze přece tak snadno manipulovat! Manipulují jím vlastně i ti, kteří o něm vyprávějí pouze slovy předchozích generací. Používáním staré</w:t>
      </w:r>
      <w:r>
        <w:rPr>
          <w:rFonts w:ascii="Times New Roman" w:hAnsi="Times New Roman" w:cs="Times New Roman"/>
        </w:rPr>
        <w:t>ho slovníku se pokoušejí zachovat i svět minulosti, a tak vědomě či nevědomky působí, že dnešnímu světu zůstává Kristus cizí. Skutečně zmrtvýchvstalý je pouze takový Kristus, který se stává přítomností a který i nám dnes říká pravdu o našem životě. Kristus</w:t>
      </w:r>
      <w:r>
        <w:rPr>
          <w:rFonts w:ascii="Times New Roman" w:hAnsi="Times New Roman" w:cs="Times New Roman"/>
        </w:rPr>
        <w:t>, od něhož se pro dnešek nemůžeme nic naučit, který nás nemění a neprobouzí naše svědomí, nevstal z mrtvých.</w:t>
      </w:r>
    </w:p>
    <w:p w:rsidR="001E6622" w:rsidRDefault="004A55F1">
      <w:pPr>
        <w:ind w:firstLine="360"/>
        <w:jc w:val="both"/>
        <w:rPr>
          <w:rFonts w:ascii="Times New Roman" w:hAnsi="Times New Roman" w:cs="Times New Roman"/>
        </w:rPr>
      </w:pPr>
      <w:r>
        <w:rPr>
          <w:rFonts w:ascii="Times New Roman" w:hAnsi="Times New Roman" w:cs="Times New Roman"/>
        </w:rPr>
        <w:t>Zkostnatění tradice nemělo snad nikde jinde tak těžké důsledky jako při formování svědomí. Tam, kde platí jedině zákonicky formulované příkazy a zá</w:t>
      </w:r>
      <w:r>
        <w:rPr>
          <w:rFonts w:ascii="Times New Roman" w:hAnsi="Times New Roman" w:cs="Times New Roman"/>
        </w:rPr>
        <w:t>kazy, tam se citlivost svědomí otupuje. Schne jako květina bez vody - a takové zacházení po staletí nevydrží ani ty nejnenáročnější kaktusy. K ustrnutí tradice přispělo</w:t>
      </w:r>
      <w:r w:rsidRPr="004A55F1">
        <w:rPr>
          <w:rFonts w:ascii="Times New Roman" w:hAnsi="Times New Roman" w:cs="Times New Roman"/>
        </w:rPr>
        <w:t xml:space="preserve"> </w:t>
      </w:r>
      <w:r>
        <w:rPr>
          <w:rFonts w:ascii="Times New Roman" w:hAnsi="Times New Roman" w:cs="Times New Roman"/>
        </w:rPr>
        <w:t>zvláště učení o poslušnosti. Svědomí bylo totiž formováno tak, aby za svrchovanou hodno</w:t>
      </w:r>
      <w:r>
        <w:rPr>
          <w:rFonts w:ascii="Times New Roman" w:hAnsi="Times New Roman" w:cs="Times New Roman"/>
        </w:rPr>
        <w:t>tu byla považována poslušnost. V tom byla obě reformační vyznání vzácně zajedno. Obraz opravdového křesťana byl po mnohá staletí nerozlučně spjat právě s touto ctností. Poslušnost byla nejvyšší hodnotou, která přímo ztělesňovala sociální a náboženský ideál</w:t>
      </w:r>
      <w:r>
        <w:rPr>
          <w:rFonts w:ascii="Times New Roman" w:hAnsi="Times New Roman" w:cs="Times New Roman"/>
        </w:rPr>
        <w:t xml:space="preserve"> křesťanského života. </w:t>
      </w:r>
      <w:r w:rsidRPr="004A55F1">
        <w:rPr>
          <w:rFonts w:ascii="Times New Roman" w:hAnsi="Times New Roman" w:cs="Times New Roman"/>
          <w:lang w:eastAsia="en-US" w:bidi="en-US"/>
        </w:rPr>
        <w:t xml:space="preserve">Schiller </w:t>
      </w:r>
      <w:r>
        <w:rPr>
          <w:rFonts w:ascii="Times New Roman" w:hAnsi="Times New Roman" w:cs="Times New Roman"/>
        </w:rPr>
        <w:t>se opíral o bohatou a nepřerušenou tradici, když napsal klasickou větu: „Odvaha zdobí i Osmana, poslušnost však pouze křesťana.“ Odvaha a neohroženost platily obecně za hrdinské vlastnosti. Odlišnost křesťana spočívala v dobr</w:t>
      </w:r>
      <w:r>
        <w:rPr>
          <w:rFonts w:ascii="Times New Roman" w:hAnsi="Times New Roman" w:cs="Times New Roman"/>
        </w:rPr>
        <w:t>ovolném podrobení se příkazu, v naplnění přikázání, v poslušnosti. Teologický slovník ještě z padesátých let vysvětluje poslušnost jako „základní a ústřední myšlenku celé křesťanské zvěsti“.</w:t>
      </w:r>
      <w:r>
        <w:rPr>
          <w:rFonts w:ascii="Times New Roman" w:hAnsi="Times New Roman" w:cs="Times New Roman"/>
          <w:vertAlign w:val="superscript"/>
        </w:rPr>
        <w:t xml:space="preserve">1 </w:t>
      </w:r>
      <w:r>
        <w:rPr>
          <w:rFonts w:ascii="Times New Roman" w:hAnsi="Times New Roman" w:cs="Times New Roman"/>
        </w:rPr>
        <w:t>Je to jistě míněno především teologicky, pro vztah k Bohu; takov</w:t>
      </w:r>
      <w:r>
        <w:rPr>
          <w:rFonts w:ascii="Times New Roman" w:hAnsi="Times New Roman" w:cs="Times New Roman"/>
        </w:rPr>
        <w:t>é tvrzení má však i sociologické a psychologické důsledky.</w:t>
      </w:r>
    </w:p>
    <w:p w:rsidR="001E6622" w:rsidRDefault="004A55F1">
      <w:pPr>
        <w:ind w:firstLine="360"/>
        <w:jc w:val="both"/>
        <w:rPr>
          <w:rFonts w:ascii="Times New Roman" w:hAnsi="Times New Roman" w:cs="Times New Roman"/>
        </w:rPr>
      </w:pPr>
      <w:r>
        <w:rPr>
          <w:rFonts w:ascii="Times New Roman" w:hAnsi="Times New Roman" w:cs="Times New Roman"/>
        </w:rPr>
        <w:t>Co to tedy znamená, když se poslušnost stane ústředním bodem? Jaká společenská skutečnost odpovídá takové teologii?</w:t>
      </w:r>
    </w:p>
    <w:p w:rsidR="001E6622" w:rsidRDefault="001E6622">
      <w:pPr>
        <w:ind w:firstLine="360"/>
        <w:jc w:val="both"/>
        <w:rPr>
          <w:rFonts w:ascii="Times New Roman" w:hAnsi="Times New Roman" w:cs="Times New Roman"/>
        </w:rPr>
      </w:pPr>
    </w:p>
    <w:p w:rsidR="001E6622" w:rsidRDefault="004A55F1">
      <w:pPr>
        <w:ind w:left="360" w:hanging="360"/>
        <w:jc w:val="both"/>
        <w:rPr>
          <w:rFonts w:ascii="Times New Roman" w:hAnsi="Times New Roman" w:cs="Times New Roman"/>
        </w:rPr>
      </w:pPr>
      <w:r w:rsidRPr="004A55F1">
        <w:rPr>
          <w:rFonts w:ascii="Times New Roman" w:hAnsi="Times New Roman" w:cs="Times New Roman"/>
          <w:i/>
          <w:iCs/>
          <w:lang w:val="de-DE"/>
        </w:rPr>
        <w:t xml:space="preserve">1) </w:t>
      </w:r>
      <w:r>
        <w:rPr>
          <w:rFonts w:ascii="Times New Roman" w:hAnsi="Times New Roman" w:cs="Times New Roman"/>
          <w:i/>
          <w:iCs/>
        </w:rPr>
        <w:t xml:space="preserve">KGG (Religion </w:t>
      </w:r>
      <w:r>
        <w:rPr>
          <w:rFonts w:ascii="Times New Roman" w:hAnsi="Times New Roman" w:cs="Times New Roman"/>
          <w:i/>
          <w:iCs/>
          <w:lang w:val="de-DE" w:eastAsia="de-DE" w:bidi="de-DE"/>
        </w:rPr>
        <w:t>in Geschichte und Gegenwart),</w:t>
      </w:r>
      <w:r>
        <w:rPr>
          <w:rFonts w:ascii="Times New Roman" w:hAnsi="Times New Roman" w:cs="Times New Roman"/>
          <w:lang w:val="de-DE" w:eastAsia="de-DE" w:bidi="de-DE"/>
        </w:rPr>
        <w:t xml:space="preserve"> 3. </w:t>
      </w:r>
      <w:r>
        <w:rPr>
          <w:rFonts w:ascii="Times New Roman" w:hAnsi="Times New Roman" w:cs="Times New Roman"/>
        </w:rPr>
        <w:t xml:space="preserve">vydání, </w:t>
      </w:r>
      <w:r>
        <w:rPr>
          <w:rFonts w:ascii="Times New Roman" w:hAnsi="Times New Roman" w:cs="Times New Roman"/>
          <w:lang w:val="de-DE" w:eastAsia="de-DE" w:bidi="de-DE"/>
        </w:rPr>
        <w:t xml:space="preserve">1955nn, </w:t>
      </w:r>
      <w:r>
        <w:rPr>
          <w:rFonts w:ascii="Times New Roman" w:hAnsi="Times New Roman" w:cs="Times New Roman"/>
        </w:rPr>
        <w:t xml:space="preserve">heslo </w:t>
      </w:r>
      <w:r>
        <w:rPr>
          <w:rFonts w:ascii="Times New Roman" w:hAnsi="Times New Roman" w:cs="Times New Roman"/>
          <w:i/>
          <w:iCs/>
          <w:lang w:val="de-DE" w:eastAsia="de-DE" w:bidi="de-DE"/>
        </w:rPr>
        <w:t>Gehorsam</w:t>
      </w:r>
      <w:r>
        <w:rPr>
          <w:rFonts w:ascii="Times New Roman" w:hAnsi="Times New Roman" w:cs="Times New Roman"/>
          <w:lang w:val="de-DE" w:eastAsia="de-DE" w:bidi="de-DE"/>
        </w:rPr>
        <w:t xml:space="preserve"> (F. K. Schumann).</w:t>
      </w:r>
    </w:p>
    <w:p w:rsidR="001E6622" w:rsidRDefault="001E6622">
      <w:pPr>
        <w:jc w:val="both"/>
        <w:outlineLvl w:val="1"/>
        <w:rPr>
          <w:rFonts w:ascii="Times New Roman" w:hAnsi="Times New Roman" w:cs="Times New Roman"/>
        </w:rPr>
      </w:pPr>
    </w:p>
    <w:p w:rsidR="001E6622" w:rsidRDefault="001E6622">
      <w:pPr>
        <w:jc w:val="both"/>
        <w:outlineLvl w:val="1"/>
      </w:pPr>
    </w:p>
    <w:p w:rsidR="001E6622" w:rsidRDefault="001E6622">
      <w:pPr>
        <w:jc w:val="center"/>
        <w:outlineLvl w:val="1"/>
      </w:pPr>
    </w:p>
    <w:p w:rsidR="001E6622" w:rsidRDefault="004A55F1">
      <w:pPr>
        <w:jc w:val="center"/>
        <w:outlineLvl w:val="1"/>
        <w:rPr>
          <w:rFonts w:ascii="Times New Roman" w:hAnsi="Times New Roman" w:cs="Times New Roman"/>
          <w:b/>
          <w:bCs/>
        </w:rPr>
      </w:pPr>
      <w:r w:rsidRPr="004A55F1">
        <w:rPr>
          <w:rFonts w:ascii="Times New Roman" w:hAnsi="Times New Roman" w:cs="Times New Roman"/>
          <w:b/>
          <w:bCs/>
        </w:rPr>
        <w:br w:type="page"/>
      </w:r>
      <w:r>
        <w:rPr>
          <w:rFonts w:ascii="Times New Roman" w:hAnsi="Times New Roman" w:cs="Times New Roman"/>
          <w:b/>
          <w:bCs/>
        </w:rPr>
        <w:lastRenderedPageBreak/>
        <w:t>2.</w:t>
      </w:r>
    </w:p>
    <w:p w:rsidR="001E6622" w:rsidRDefault="004A55F1">
      <w:pPr>
        <w:jc w:val="center"/>
        <w:rPr>
          <w:rFonts w:ascii="Times New Roman" w:hAnsi="Times New Roman" w:cs="Times New Roman"/>
          <w:b/>
          <w:bCs/>
        </w:rPr>
      </w:pPr>
      <w:r>
        <w:rPr>
          <w:rFonts w:ascii="Times New Roman" w:hAnsi="Times New Roman" w:cs="Times New Roman"/>
          <w:b/>
          <w:bCs/>
        </w:rPr>
        <w:t>„Poslušnost zdobí křesťana“</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V jednom životopisu z našeho století čteme: „Rodiče mne vychovávali k tomu, abych měl v úctě všechny dospělé, především starší, bez ohledu na to, z jakých kruhů pocházeli. Mou nejvyšší povinností bylo </w:t>
      </w:r>
      <w:r>
        <w:rPr>
          <w:rFonts w:ascii="Times New Roman" w:hAnsi="Times New Roman" w:cs="Times New Roman"/>
        </w:rPr>
        <w:t xml:space="preserve">pomáhat všude, kde bylo třeba. Byl jsem veden zejména k tomu, abych okamžitě plnil přání a příkazy rodičů, učitele, faráře, vlastně všech dospělých, dokonce i služebnictva, a abych se od této povinnosti nedal ničím odvést. Co řekli dospělí, to bylo svaté. </w:t>
      </w:r>
      <w:r>
        <w:rPr>
          <w:rFonts w:ascii="Times New Roman" w:hAnsi="Times New Roman" w:cs="Times New Roman"/>
        </w:rPr>
        <w:t>Tyto zásady mi pak přešly do krve.“</w:t>
      </w:r>
    </w:p>
    <w:p w:rsidR="001E6622" w:rsidRDefault="004A55F1">
      <w:pPr>
        <w:ind w:firstLine="360"/>
        <w:jc w:val="both"/>
        <w:rPr>
          <w:rFonts w:ascii="Times New Roman" w:hAnsi="Times New Roman" w:cs="Times New Roman"/>
        </w:rPr>
      </w:pPr>
      <w:r>
        <w:rPr>
          <w:rFonts w:ascii="Times New Roman" w:hAnsi="Times New Roman" w:cs="Times New Roman"/>
        </w:rPr>
        <w:t>Pisatel těchto řádků se narodil roku 1900 a dostalo se mu přísně křesťanské výchovy, jejíž podstatné rysy zachytil v citovaném úryvku. Na jiném místě říká, že byl „vychováván od mládí k bezpodmínečné poslušnosti, k punti</w:t>
      </w:r>
      <w:r>
        <w:rPr>
          <w:rFonts w:ascii="Times New Roman" w:hAnsi="Times New Roman" w:cs="Times New Roman"/>
        </w:rPr>
        <w:t>čkářské pořádnosti a přesnosti“.</w:t>
      </w:r>
      <w:r>
        <w:rPr>
          <w:rFonts w:ascii="Times New Roman" w:hAnsi="Times New Roman" w:cs="Times New Roman"/>
          <w:vertAlign w:val="superscript"/>
        </w:rPr>
        <w:t>2</w:t>
      </w:r>
    </w:p>
    <w:p w:rsidR="001E6622" w:rsidRDefault="004A55F1">
      <w:pPr>
        <w:ind w:firstLine="360"/>
        <w:jc w:val="both"/>
        <w:rPr>
          <w:rFonts w:ascii="Times New Roman" w:hAnsi="Times New Roman" w:cs="Times New Roman"/>
        </w:rPr>
      </w:pPr>
      <w:r>
        <w:rPr>
          <w:rFonts w:ascii="Times New Roman" w:hAnsi="Times New Roman" w:cs="Times New Roman"/>
        </w:rPr>
        <w:t xml:space="preserve">Ve slovníku RGG v pedagogicko-etické části hesla Poslušnost čteme: „Jen velice málo lidí je schopno vytvořit si svůj vlastní systém. Většina lidí uplatní tedy svou svobodu nejlépe tak, že se připojí k nějakému systému, k </w:t>
      </w:r>
      <w:r>
        <w:rPr>
          <w:rFonts w:ascii="Times New Roman" w:hAnsi="Times New Roman" w:cs="Times New Roman"/>
        </w:rPr>
        <w:t>nějakému širšímu celku. V mnoha životních oblastech to ovšem není možné. V oblasti náboženství má však poslušnost svůj trvalý význam.“ Autor pak pokračuje: „Určitě nastane opět doba, kdy i ti svobodomyslnější poznají, že základem vší náboženské výchovy</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 xml:space="preserve">Rudolf Hoss, </w:t>
      </w:r>
      <w:r>
        <w:rPr>
          <w:rFonts w:ascii="Times New Roman" w:hAnsi="Times New Roman" w:cs="Times New Roman"/>
          <w:i/>
          <w:iCs/>
        </w:rPr>
        <w:t xml:space="preserve">Komandant </w:t>
      </w:r>
      <w:r w:rsidRPr="004A55F1">
        <w:rPr>
          <w:rFonts w:ascii="Times New Roman" w:hAnsi="Times New Roman" w:cs="Times New Roman"/>
          <w:i/>
          <w:iCs/>
          <w:lang w:val="de-DE" w:eastAsia="en-US" w:bidi="en-US"/>
        </w:rPr>
        <w:t xml:space="preserve">in Auschwitz. </w:t>
      </w:r>
      <w:r>
        <w:rPr>
          <w:rFonts w:ascii="Times New Roman" w:hAnsi="Times New Roman" w:cs="Times New Roman"/>
          <w:i/>
          <w:iCs/>
          <w:lang w:val="de-DE" w:eastAsia="de-DE" w:bidi="de-DE"/>
        </w:rPr>
        <w:t>Autobiographische Aufzeichnungen.</w:t>
      </w:r>
    </w:p>
    <w:p w:rsidR="001E6622" w:rsidRDefault="004A55F1">
      <w:pPr>
        <w:ind w:firstLine="360"/>
        <w:jc w:val="both"/>
        <w:rPr>
          <w:rFonts w:ascii="Times New Roman" w:hAnsi="Times New Roman" w:cs="Times New Roman"/>
          <w:lang w:val="de-DE" w:eastAsia="de-DE" w:bidi="de-DE"/>
        </w:rPr>
      </w:pPr>
      <w:r>
        <w:rPr>
          <w:rFonts w:ascii="Times New Roman" w:hAnsi="Times New Roman" w:cs="Times New Roman"/>
          <w:lang w:val="de-DE" w:eastAsia="de-DE" w:bidi="de-DE"/>
        </w:rPr>
        <w:t xml:space="preserve">München 1963, s. 25 </w:t>
      </w:r>
      <w:r w:rsidRPr="004A55F1">
        <w:rPr>
          <w:rFonts w:ascii="Times New Roman" w:hAnsi="Times New Roman" w:cs="Times New Roman"/>
          <w:lang w:val="de-DE" w:eastAsia="en-US" w:bidi="en-US"/>
        </w:rPr>
        <w:t xml:space="preserve">a </w:t>
      </w:r>
      <w:r>
        <w:rPr>
          <w:rFonts w:ascii="Times New Roman" w:hAnsi="Times New Roman" w:cs="Times New Roman"/>
          <w:lang w:val="de-DE" w:eastAsia="de-DE" w:bidi="de-DE"/>
        </w:rPr>
        <w:t>46.</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rPr>
        <w:t>je</w:t>
      </w:r>
      <w:r>
        <w:rPr>
          <w:rFonts w:ascii="Times New Roman" w:hAnsi="Times New Roman" w:cs="Times New Roman"/>
        </w:rPr>
        <w:t xml:space="preserve"> poslušnost, spolehnutí se na autoritu; poznají, že je nejlepší připustit, aby na nás působil určitý vliv, a neptat se hned po základech a důvodech. Určit</w:t>
      </w:r>
      <w:r w:rsidRPr="004A55F1">
        <w:rPr>
          <w:rFonts w:ascii="Times New Roman" w:hAnsi="Times New Roman" w:cs="Times New Roman"/>
        </w:rPr>
        <w:t>ě</w:t>
      </w:r>
      <w:r>
        <w:rPr>
          <w:rFonts w:ascii="Times New Roman" w:hAnsi="Times New Roman" w:cs="Times New Roman"/>
        </w:rPr>
        <w:t xml:space="preserve"> nastane op</w:t>
      </w:r>
      <w:r w:rsidRPr="004A55F1">
        <w:rPr>
          <w:rFonts w:ascii="Times New Roman" w:hAnsi="Times New Roman" w:cs="Times New Roman"/>
        </w:rPr>
        <w:t>ě</w:t>
      </w:r>
      <w:r>
        <w:rPr>
          <w:rFonts w:ascii="Times New Roman" w:hAnsi="Times New Roman" w:cs="Times New Roman"/>
        </w:rPr>
        <w:t>t doba, kdy se vrátíme k prostému vyprávění a vykládáni sv</w:t>
      </w:r>
      <w:r w:rsidRPr="004A55F1">
        <w:rPr>
          <w:rFonts w:ascii="Times New Roman" w:hAnsi="Times New Roman" w:cs="Times New Roman"/>
        </w:rPr>
        <w:t>a</w:t>
      </w:r>
      <w:r>
        <w:rPr>
          <w:rFonts w:ascii="Times New Roman" w:hAnsi="Times New Roman" w:cs="Times New Roman"/>
        </w:rPr>
        <w:t>tých věcí, bez věčných otázek a odpovědí.“</w:t>
      </w:r>
      <w:r>
        <w:rPr>
          <w:rFonts w:ascii="Times New Roman" w:hAnsi="Times New Roman" w:cs="Times New Roman"/>
          <w:vertAlign w:val="superscript"/>
        </w:rPr>
        <w:t xml:space="preserve">3 </w:t>
      </w:r>
      <w:r>
        <w:rPr>
          <w:rFonts w:ascii="Times New Roman" w:hAnsi="Times New Roman" w:cs="Times New Roman"/>
        </w:rPr>
        <w:t>Od dětství vštěpovaná „poslušnost příkazů“, naučená „podřízenost autoritě“, „praktické podřizovaní vlastní vůle vůli cizí“</w:t>
      </w:r>
      <w:r>
        <w:rPr>
          <w:rFonts w:ascii="Times New Roman" w:hAnsi="Times New Roman" w:cs="Times New Roman"/>
          <w:vertAlign w:val="superscript"/>
        </w:rPr>
        <w:t>4</w:t>
      </w:r>
      <w:r>
        <w:rPr>
          <w:rFonts w:ascii="Times New Roman" w:hAnsi="Times New Roman" w:cs="Times New Roman"/>
        </w:rPr>
        <w:t xml:space="preserve"> - krátce poslušno</w:t>
      </w:r>
      <w:r>
        <w:rPr>
          <w:rFonts w:ascii="Times New Roman" w:hAnsi="Times New Roman" w:cs="Times New Roman"/>
        </w:rPr>
        <w:t>st - je považována za zaklad náboženské výchovy a ústřední myšlenku celé křesťanské zvěsti. To je všem křesťanům společné, zde neexistují mezi jednotlivými křesťanskými církvemi žádné podstatné rozdíly. Životopisný příklad je z prostředí německého katolict</w:t>
      </w:r>
      <w:r>
        <w:rPr>
          <w:rFonts w:ascii="Times New Roman" w:hAnsi="Times New Roman" w:cs="Times New Roman"/>
        </w:rPr>
        <w:t xml:space="preserve">ví. Autorem je Rudolf </w:t>
      </w:r>
      <w:r w:rsidRPr="004A55F1">
        <w:rPr>
          <w:rFonts w:ascii="Times New Roman" w:hAnsi="Times New Roman" w:cs="Times New Roman"/>
          <w:lang w:eastAsia="de-DE" w:bidi="de-DE"/>
        </w:rPr>
        <w:t xml:space="preserve">Höss, </w:t>
      </w:r>
      <w:r>
        <w:rPr>
          <w:rFonts w:ascii="Times New Roman" w:hAnsi="Times New Roman" w:cs="Times New Roman"/>
        </w:rPr>
        <w:t>který byl od května 1940 do listopadu 1943 velitelem koncentračního tábora v Osvětimi.</w:t>
      </w:r>
    </w:p>
    <w:p w:rsidR="001E6622" w:rsidRDefault="004A55F1">
      <w:pPr>
        <w:ind w:firstLine="360"/>
        <w:jc w:val="both"/>
        <w:rPr>
          <w:rFonts w:ascii="Times New Roman" w:hAnsi="Times New Roman" w:cs="Times New Roman"/>
        </w:rPr>
      </w:pPr>
      <w:r>
        <w:rPr>
          <w:rFonts w:ascii="Times New Roman" w:hAnsi="Times New Roman" w:cs="Times New Roman"/>
        </w:rPr>
        <w:t xml:space="preserve">Proč zmiňujeme tuto řadu citátů (v nichž by bylo možno podle libosti pokračovat) při teologické úvaze o poslušnosti? Jakým právem klademe do </w:t>
      </w:r>
      <w:r>
        <w:rPr>
          <w:rFonts w:ascii="Times New Roman" w:hAnsi="Times New Roman" w:cs="Times New Roman"/>
        </w:rPr>
        <w:t>souvislosti křesťanskou teologii a dějiny společnosti? Jaká hermeneutika nám dovoluje toto směšování teologických názorů, dějinné reality a politických důsledků? Copak má něco společného poslušnost, o níž mluví druhořadí teologové, věrní tradičnímu pojetí,</w:t>
      </w:r>
      <w:r>
        <w:rPr>
          <w:rFonts w:ascii="Times New Roman" w:hAnsi="Times New Roman" w:cs="Times New Roman"/>
        </w:rPr>
        <w:t xml:space="preserve"> s poslušností, na niž se odvolával Rudolf </w:t>
      </w:r>
      <w:r w:rsidRPr="004A55F1">
        <w:rPr>
          <w:rFonts w:ascii="Times New Roman" w:hAnsi="Times New Roman" w:cs="Times New Roman"/>
          <w:lang w:eastAsia="de-DE" w:bidi="de-DE"/>
        </w:rPr>
        <w:t xml:space="preserve">Höss </w:t>
      </w:r>
      <w:r>
        <w:rPr>
          <w:rFonts w:ascii="Times New Roman" w:hAnsi="Times New Roman" w:cs="Times New Roman"/>
        </w:rPr>
        <w:t>(kterého otec určil ke kněžské dráze) nebo Adolf Eichmann (jenž byl členem Křesťanského spolku mladíků)? Copak lze vinit křesťanskou</w:t>
      </w:r>
    </w:p>
    <w:p w:rsidR="001E6622" w:rsidRDefault="001E6622">
      <w:pPr>
        <w:ind w:firstLine="360"/>
        <w:jc w:val="both"/>
        <w:rPr>
          <w:rFonts w:ascii="Times New Roman" w:hAnsi="Times New Roman" w:cs="Times New Roman"/>
        </w:rPr>
      </w:pPr>
    </w:p>
    <w:p w:rsidR="001E6622" w:rsidRDefault="004A55F1">
      <w:pPr>
        <w:tabs>
          <w:tab w:val="left" w:pos="947"/>
        </w:tabs>
        <w:ind w:left="360" w:hanging="360"/>
        <w:jc w:val="both"/>
        <w:rPr>
          <w:rFonts w:ascii="Times New Roman" w:hAnsi="Times New Roman" w:cs="Times New Roman"/>
        </w:rPr>
      </w:pPr>
      <w:r>
        <w:rPr>
          <w:rFonts w:ascii="Times New Roman" w:hAnsi="Times New Roman" w:cs="Times New Roman"/>
          <w:vertAlign w:val="superscript"/>
        </w:rPr>
        <w:t>3</w:t>
      </w:r>
      <w:r>
        <w:rPr>
          <w:rFonts w:ascii="Times New Roman" w:hAnsi="Times New Roman" w:cs="Times New Roman"/>
        </w:rPr>
        <w:tab/>
      </w:r>
      <w:r>
        <w:rPr>
          <w:rFonts w:ascii="Times New Roman" w:hAnsi="Times New Roman" w:cs="Times New Roman"/>
          <w:i/>
          <w:iCs/>
        </w:rPr>
        <w:t xml:space="preserve">RGG (Religion </w:t>
      </w:r>
      <w:r>
        <w:rPr>
          <w:rFonts w:ascii="Times New Roman" w:hAnsi="Times New Roman" w:cs="Times New Roman"/>
          <w:i/>
          <w:iCs/>
          <w:lang w:val="de-DE" w:eastAsia="de-DE" w:bidi="de-DE"/>
        </w:rPr>
        <w:t>in Geschichte und Gegenwart), 2.</w:t>
      </w:r>
      <w:r>
        <w:rPr>
          <w:rFonts w:ascii="Times New Roman" w:hAnsi="Times New Roman" w:cs="Times New Roman"/>
          <w:lang w:val="de-DE" w:eastAsia="de-DE" w:bidi="de-DE"/>
        </w:rPr>
        <w:t xml:space="preserve"> </w:t>
      </w:r>
      <w:r>
        <w:rPr>
          <w:rFonts w:ascii="Times New Roman" w:hAnsi="Times New Roman" w:cs="Times New Roman"/>
        </w:rPr>
        <w:t xml:space="preserve">vydání, </w:t>
      </w:r>
      <w:r>
        <w:rPr>
          <w:rFonts w:ascii="Times New Roman" w:hAnsi="Times New Roman" w:cs="Times New Roman"/>
          <w:lang w:val="de-DE" w:eastAsia="de-DE" w:bidi="de-DE"/>
        </w:rPr>
        <w:t xml:space="preserve">1927, </w:t>
      </w:r>
      <w:r>
        <w:rPr>
          <w:rFonts w:ascii="Times New Roman" w:hAnsi="Times New Roman" w:cs="Times New Roman"/>
        </w:rPr>
        <w:t xml:space="preserve">heslo </w:t>
      </w:r>
      <w:r>
        <w:rPr>
          <w:rFonts w:ascii="Times New Roman" w:hAnsi="Times New Roman" w:cs="Times New Roman"/>
          <w:i/>
          <w:iCs/>
          <w:lang w:val="de-DE" w:eastAsia="de-DE" w:bidi="de-DE"/>
        </w:rPr>
        <w:t>Gehor</w:t>
      </w:r>
      <w:r>
        <w:rPr>
          <w:rFonts w:ascii="Times New Roman" w:hAnsi="Times New Roman" w:cs="Times New Roman"/>
          <w:i/>
          <w:iCs/>
          <w:lang w:val="de-DE" w:eastAsia="de-DE" w:bidi="de-DE"/>
        </w:rPr>
        <w:t xml:space="preserve">sam </w:t>
      </w:r>
      <w:r>
        <w:rPr>
          <w:rFonts w:ascii="Times New Roman" w:hAnsi="Times New Roman" w:cs="Times New Roman"/>
        </w:rPr>
        <w:t xml:space="preserve">ÍS. J. </w:t>
      </w:r>
      <w:r>
        <w:rPr>
          <w:rFonts w:ascii="Times New Roman" w:hAnsi="Times New Roman" w:cs="Times New Roman"/>
          <w:lang w:val="de-DE" w:eastAsia="de-DE" w:bidi="de-DE"/>
        </w:rPr>
        <w:t>Baumgarten).</w:t>
      </w:r>
    </w:p>
    <w:p w:rsidR="001E6622" w:rsidRDefault="004A55F1">
      <w:pPr>
        <w:tabs>
          <w:tab w:val="left" w:pos="969"/>
        </w:tabs>
        <w:ind w:left="360" w:hanging="360"/>
        <w:jc w:val="both"/>
        <w:rPr>
          <w:rFonts w:ascii="Times New Roman" w:hAnsi="Times New Roman" w:cs="Times New Roman"/>
          <w:i/>
          <w:iCs/>
        </w:rPr>
      </w:pPr>
      <w:r>
        <w:rPr>
          <w:rFonts w:ascii="Times New Roman" w:hAnsi="Times New Roman" w:cs="Times New Roman"/>
          <w:vertAlign w:val="superscript"/>
        </w:rPr>
        <w:t>4</w:t>
      </w:r>
      <w:r>
        <w:rPr>
          <w:rFonts w:ascii="Times New Roman" w:hAnsi="Times New Roman" w:cs="Times New Roman"/>
        </w:rPr>
        <w:tab/>
      </w:r>
      <w:r>
        <w:rPr>
          <w:rFonts w:ascii="Times New Roman" w:hAnsi="Times New Roman" w:cs="Times New Roman"/>
          <w:i/>
          <w:iCs/>
          <w:lang w:val="de-DE" w:eastAsia="de-DE" w:bidi="de-DE"/>
        </w:rPr>
        <w:t>Stuttgarter Biblisches Nachschlagewerk,</w:t>
      </w:r>
      <w:r>
        <w:rPr>
          <w:rFonts w:ascii="Times New Roman" w:hAnsi="Times New Roman" w:cs="Times New Roman"/>
          <w:lang w:val="de-DE" w:eastAsia="de-DE" w:bidi="de-DE"/>
        </w:rPr>
        <w:t xml:space="preserve"> 1950, </w:t>
      </w:r>
      <w:r>
        <w:rPr>
          <w:rFonts w:ascii="Times New Roman" w:hAnsi="Times New Roman" w:cs="Times New Roman"/>
        </w:rPr>
        <w:t xml:space="preserve">Pojmová konkordance, heslo </w:t>
      </w:r>
      <w:r w:rsidRPr="004A55F1">
        <w:rPr>
          <w:rFonts w:ascii="Times New Roman" w:hAnsi="Times New Roman" w:cs="Times New Roman"/>
          <w:i/>
          <w:iCs/>
          <w:lang w:val="de-DE"/>
        </w:rPr>
        <w:t>Ge</w:t>
      </w:r>
      <w:r>
        <w:rPr>
          <w:rFonts w:ascii="Times New Roman" w:hAnsi="Times New Roman" w:cs="Times New Roman"/>
          <w:i/>
          <w:iCs/>
        </w:rPr>
        <w:t>horsam.</w:t>
      </w:r>
    </w:p>
    <w:p w:rsidR="001E6622" w:rsidRDefault="001E6622">
      <w:pPr>
        <w:tabs>
          <w:tab w:val="left" w:pos="969"/>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rPr>
        <w:t>vých</w:t>
      </w:r>
      <w:r>
        <w:rPr>
          <w:rFonts w:ascii="Times New Roman" w:hAnsi="Times New Roman" w:cs="Times New Roman"/>
        </w:rPr>
        <w:t>ovu k poslušnosti ze spoluviny na tom, že vrahové od psacích stolů zabíjeli s dobrým svědomím? Nechceme vysvětlovat celou skutečnost tím, že bychom určili jediného viníka. Na to je skutečnost příliš složitá a mnohoznačná. Do jaké míry připravovala křesťans</w:t>
      </w:r>
      <w:r>
        <w:rPr>
          <w:rFonts w:ascii="Times New Roman" w:hAnsi="Times New Roman" w:cs="Times New Roman"/>
        </w:rPr>
        <w:t xml:space="preserve">ká výchova k poslušnosti půdu pro fašismus v Německu, o tom budou muset rozhodnout historikové. Teologovi však hořkne slovo poslušnost v ústech, uvědomí-li si, jak často poukazoval na poslušnost </w:t>
      </w:r>
      <w:r w:rsidRPr="004A55F1">
        <w:rPr>
          <w:rFonts w:ascii="Times New Roman" w:hAnsi="Times New Roman" w:cs="Times New Roman"/>
          <w:lang w:eastAsia="de-DE" w:bidi="de-DE"/>
        </w:rPr>
        <w:t xml:space="preserve">Eichmann, Höss </w:t>
      </w:r>
      <w:r>
        <w:rPr>
          <w:rFonts w:ascii="Times New Roman" w:hAnsi="Times New Roman" w:cs="Times New Roman"/>
        </w:rPr>
        <w:t>a tisíce dalších. Po tomto dějinném zneužití n</w:t>
      </w:r>
      <w:r>
        <w:rPr>
          <w:rFonts w:ascii="Times New Roman" w:hAnsi="Times New Roman" w:cs="Times New Roman"/>
        </w:rPr>
        <w:t>ení už možno mluvit o poslušnosti „jen“ teologicky, jako by šlo o pojem nezatížený, bez souvislostí. Tuto pachuť není možno z pojmu poslušnost odstranit tvrzením, že my rozumíme poslušností něco docela jiného, či snad rozlišováním „pravé“ a „nepravé“ poslu</w:t>
      </w:r>
      <w:r>
        <w:rPr>
          <w:rFonts w:ascii="Times New Roman" w:hAnsi="Times New Roman" w:cs="Times New Roman"/>
        </w:rPr>
        <w:t>šnosti, popřípadě nějakými jinými vykladačskými manipulacemi. A nepomůže nám ani pokus odlišit poslušnost vůči Bohu a poslušnost vůči lidem. Můžeme od lidí vyžadovat ve vztahu k Bohu takový postoj, který kritizujeme, je-li podstatou vztahu k lidem nebo růz</w:t>
      </w:r>
      <w:r>
        <w:rPr>
          <w:rFonts w:ascii="Times New Roman" w:hAnsi="Times New Roman" w:cs="Times New Roman"/>
        </w:rPr>
        <w:t>ným institucím? Je možno v životě přesně rozlišovat mezi poslušností vůči Bohu, kterou máme uznat, a mezi poslušností vůči lidem, kterým ji můžeme nebo máme z dobrých důvodů odepřít?</w:t>
      </w:r>
    </w:p>
    <w:p w:rsidR="001E6622" w:rsidRDefault="004A55F1">
      <w:pPr>
        <w:ind w:firstLine="360"/>
        <w:jc w:val="both"/>
        <w:rPr>
          <w:rFonts w:ascii="Times New Roman" w:hAnsi="Times New Roman" w:cs="Times New Roman"/>
        </w:rPr>
      </w:pPr>
      <w:r>
        <w:rPr>
          <w:rFonts w:ascii="Times New Roman" w:hAnsi="Times New Roman" w:cs="Times New Roman"/>
        </w:rPr>
        <w:t>Domnívám se spíše, že jsme dnes jako křesťané povinni podrobit kritice ja</w:t>
      </w:r>
      <w:r>
        <w:rPr>
          <w:rFonts w:ascii="Times New Roman" w:hAnsi="Times New Roman" w:cs="Times New Roman"/>
        </w:rPr>
        <w:t>koukoli poslušnost a že tato kritika musí být radikální. Nikdy totiž nevíme zcela přesně, kdo je vlastně Bůh a co si od nás přeje. Svůj vztah k němu nemůžeme tedy vystihnout slovem tak formálním a popisujícím pouze určitou funkci. Chceme-li o Bohu mluvit s</w:t>
      </w:r>
      <w:r>
        <w:rPr>
          <w:rFonts w:ascii="Times New Roman" w:hAnsi="Times New Roman" w:cs="Times New Roman"/>
        </w:rPr>
        <w:t xml:space="preserve"> plnou vážností, musíme o něm</w:t>
      </w:r>
      <w:r w:rsidRPr="004A55F1">
        <w:rPr>
          <w:rFonts w:ascii="Times New Roman" w:hAnsi="Times New Roman" w:cs="Times New Roman"/>
        </w:rPr>
        <w:t xml:space="preserve"> </w:t>
      </w:r>
      <w:r>
        <w:rPr>
          <w:rFonts w:ascii="Times New Roman" w:hAnsi="Times New Roman" w:cs="Times New Roman"/>
        </w:rPr>
        <w:t>mluvit v souvislosti našich vlastních dějin. A v našich, křesťanských, německých dějinách tohoto století sehrála poslušnost roli přímo tragickou. Kdo na toto pozadí zapomíná, kdo je nebere vážně a klidně zase začíná s hlásáním</w:t>
      </w:r>
      <w:r>
        <w:rPr>
          <w:rFonts w:ascii="Times New Roman" w:hAnsi="Times New Roman" w:cs="Times New Roman"/>
        </w:rPr>
        <w:t xml:space="preserve"> poslušnosti a doufá, že se pro budoucnost vše vyřídí tím, že budeme poslouchat správného pána, ten se nenaučil v Boží škole, které říkáme dějiny, zhola</w:t>
      </w:r>
      <w:r w:rsidRPr="004A55F1">
        <w:rPr>
          <w:rFonts w:ascii="Times New Roman" w:hAnsi="Times New Roman" w:cs="Times New Roman"/>
        </w:rPr>
        <w:t xml:space="preserve"> </w:t>
      </w:r>
      <w:r>
        <w:rPr>
          <w:rFonts w:ascii="Times New Roman" w:hAnsi="Times New Roman" w:cs="Times New Roman"/>
        </w:rPr>
        <w:t>nic.</w:t>
      </w:r>
    </w:p>
    <w:p w:rsidR="001E6622" w:rsidRDefault="001E6622">
      <w:pPr>
        <w:outlineLvl w:val="0"/>
        <w:rPr>
          <w:rFonts w:ascii="Times New Roman" w:hAnsi="Times New Roman" w:cs="Times New Roman"/>
          <w:b/>
          <w:bCs/>
        </w:rPr>
      </w:pPr>
    </w:p>
    <w:p w:rsidR="001E6622" w:rsidRDefault="001E6622">
      <w:pPr>
        <w:outlineLvl w:val="0"/>
      </w:pPr>
    </w:p>
    <w:p w:rsidR="001E6622" w:rsidRDefault="004A55F1">
      <w:pPr>
        <w:jc w:val="center"/>
        <w:outlineLvl w:val="0"/>
        <w:rPr>
          <w:rFonts w:ascii="Times New Roman" w:hAnsi="Times New Roman" w:cs="Times New Roman"/>
          <w:b/>
          <w:bCs/>
        </w:rPr>
      </w:pPr>
      <w:r w:rsidRPr="004A55F1">
        <w:rPr>
          <w:rFonts w:ascii="Times New Roman" w:hAnsi="Times New Roman" w:cs="Times New Roman"/>
          <w:b/>
          <w:bCs/>
        </w:rPr>
        <w:br w:type="page"/>
      </w:r>
      <w:r>
        <w:rPr>
          <w:rFonts w:ascii="Times New Roman" w:hAnsi="Times New Roman" w:cs="Times New Roman"/>
          <w:b/>
          <w:bCs/>
        </w:rPr>
        <w:lastRenderedPageBreak/>
        <w:t>3.</w:t>
      </w:r>
    </w:p>
    <w:p w:rsidR="001E6622" w:rsidRDefault="004A55F1">
      <w:pPr>
        <w:jc w:val="center"/>
        <w:rPr>
          <w:rFonts w:ascii="Times New Roman" w:hAnsi="Times New Roman" w:cs="Times New Roman"/>
          <w:b/>
          <w:bCs/>
        </w:rPr>
      </w:pPr>
      <w:r>
        <w:rPr>
          <w:rFonts w:ascii="Times New Roman" w:hAnsi="Times New Roman" w:cs="Times New Roman"/>
          <w:b/>
          <w:bCs/>
        </w:rPr>
        <w:t>Od mýtu k ideologii</w:t>
      </w:r>
    </w:p>
    <w:p w:rsidR="001E6622" w:rsidRDefault="004A55F1">
      <w:pPr>
        <w:jc w:val="center"/>
        <w:rPr>
          <w:rFonts w:ascii="Times New Roman" w:hAnsi="Times New Roman" w:cs="Times New Roman"/>
          <w:smallCaps/>
        </w:rPr>
      </w:pPr>
      <w:r>
        <w:rPr>
          <w:rFonts w:ascii="Times New Roman" w:hAnsi="Times New Roman" w:cs="Times New Roman"/>
          <w:smallCaps/>
        </w:rPr>
        <w:t>exkurs o metodě kritiky</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Naším dnešním problémem je spíše křesťanská </w:t>
      </w:r>
      <w:r>
        <w:rPr>
          <w:rFonts w:ascii="Times New Roman" w:hAnsi="Times New Roman" w:cs="Times New Roman"/>
        </w:rPr>
        <w:t>ideologie než mýtus. Nestačí pouze otevřít bibli a čekat, že se nám dostane odpovědi. Nebude to stačit ani v tom případě, použijeme-li textové kritiky a demytologizace. Ptáme-li se např. po podstatě poslušnosti a po tom, co bylo pod tímto pojmem původně mí</w:t>
      </w:r>
      <w:r>
        <w:rPr>
          <w:rFonts w:ascii="Times New Roman" w:hAnsi="Times New Roman" w:cs="Times New Roman"/>
        </w:rPr>
        <w:t xml:space="preserve">něno v Novém zákoně, chceme-li poznat biblické pojetí poslušnosti, musíme také vážně řešit otázku, jak se konkrétně projevovala biblická poslušnost v tehdejších dějinách. Existenciální teologie si řešení této otázky příliš usnadňuje - přeskakuje z prvního </w:t>
      </w:r>
      <w:r>
        <w:rPr>
          <w:rFonts w:ascii="Times New Roman" w:hAnsi="Times New Roman" w:cs="Times New Roman"/>
        </w:rPr>
        <w:t>do dvacátého století a naopak a snadno tak nachází obdoby. Takový imponující skok možná někoho zaujme. Přitom však zůstává zcela stranou oblast společenského života, která byla ovlivňována také křesťanskou, respektive církevní praxí.</w:t>
      </w:r>
    </w:p>
    <w:p w:rsidR="001E6622" w:rsidRDefault="004A55F1">
      <w:pPr>
        <w:ind w:firstLine="360"/>
        <w:jc w:val="both"/>
        <w:rPr>
          <w:rFonts w:ascii="Times New Roman" w:hAnsi="Times New Roman" w:cs="Times New Roman"/>
        </w:rPr>
      </w:pPr>
      <w:r>
        <w:rPr>
          <w:rFonts w:ascii="Times New Roman" w:hAnsi="Times New Roman" w:cs="Times New Roman"/>
        </w:rPr>
        <w:t>A teologie si nemůže d</w:t>
      </w:r>
      <w:r>
        <w:rPr>
          <w:rFonts w:ascii="Times New Roman" w:hAnsi="Times New Roman" w:cs="Times New Roman"/>
        </w:rPr>
        <w:t>ovolit nechat sociální stránku dějin křesťanství bez povšimnutí. Při výkladu Písma nelze vycházet pouze z biblických slov a vyrovnávat se s jejich abstraktními významy, nelze je vytrhovat z dějinných souvislostí a nevšímat si jejich dějinných důsledků. V o</w:t>
      </w:r>
      <w:r>
        <w:rPr>
          <w:rFonts w:ascii="Times New Roman" w:hAnsi="Times New Roman" w:cs="Times New Roman"/>
        </w:rPr>
        <w:t>pačném případě bychom zrazovali právě onu reformační tradici, kterou chceme uchovat. Tato tradice nás učí, že je třeba, abychom porozuměli především dějinné situaci Písma, má-li se nám biblické slovo stát skutečně „slovem Božím“, tedy osvěcující, působivou</w:t>
      </w:r>
      <w:r>
        <w:rPr>
          <w:rFonts w:ascii="Times New Roman" w:hAnsi="Times New Roman" w:cs="Times New Roman"/>
        </w:rPr>
        <w:t xml:space="preserve"> a svět přetvářející událostí. Způsob, jakým vykládáme podstatu určité skutečnosti, zůstává nedějinný, nebereme-li v úvahu hermeneutiku důsledků (ve smyslu Hanse Georga Gadamera v díle </w:t>
      </w:r>
      <w:r w:rsidRPr="004A55F1">
        <w:rPr>
          <w:rFonts w:ascii="Times New Roman" w:hAnsi="Times New Roman" w:cs="Times New Roman"/>
          <w:i/>
          <w:iCs/>
          <w:lang w:eastAsia="de-DE" w:bidi="de-DE"/>
        </w:rPr>
        <w:t xml:space="preserve">Wahrheit und Methode) </w:t>
      </w:r>
      <w:r>
        <w:rPr>
          <w:rFonts w:ascii="Times New Roman" w:hAnsi="Times New Roman" w:cs="Times New Roman"/>
        </w:rPr>
        <w:t>a pokud teologicky nepromýšlíme i dějiny působení</w:t>
      </w:r>
      <w:r>
        <w:rPr>
          <w:rFonts w:ascii="Times New Roman" w:hAnsi="Times New Roman" w:cs="Times New Roman"/>
        </w:rPr>
        <w:t>. Nic na tom nemůže změnit ani skutečnost, že třeba použijeme historicko-kritické metody. Někdy dokonce tato metoda onu nedějinnost ještě zesiluje. Nestačí, budeme-li se jen ptát, co je to „v podstatě“ poslušnost. Je třeba vědět, co se z poslušnosti stalo,</w:t>
      </w:r>
      <w:r>
        <w:rPr>
          <w:rFonts w:ascii="Times New Roman" w:hAnsi="Times New Roman" w:cs="Times New Roman"/>
        </w:rPr>
        <w:t xml:space="preserve"> abychom mohli poznat, co se z ní může stát v budoucnosti. Metoda demytologizace tedy nerozumí sama sobě, chce-</w:t>
      </w:r>
      <w:r w:rsidRPr="004A55F1">
        <w:rPr>
          <w:rFonts w:ascii="Times New Roman" w:hAnsi="Times New Roman" w:cs="Times New Roman"/>
        </w:rPr>
        <w:t>li</w:t>
      </w:r>
      <w:r>
        <w:rPr>
          <w:rFonts w:ascii="Times New Roman" w:hAnsi="Times New Roman" w:cs="Times New Roman"/>
        </w:rPr>
        <w:t xml:space="preserve"> se zabývat pouze Novým zákonem, považuje-li svůj prostor za uzavřený. Demytologizace musí proniknout i do dějin tradice a zkoumat, z jakých ko</w:t>
      </w:r>
      <w:r>
        <w:rPr>
          <w:rFonts w:ascii="Times New Roman" w:hAnsi="Times New Roman" w:cs="Times New Roman"/>
        </w:rPr>
        <w:t>řenů tradice vznikala. Takto pojatá demytologizace tedy nutně vede ke kritice ideologie.</w:t>
      </w:r>
    </w:p>
    <w:p w:rsidR="001E6622" w:rsidRDefault="004A55F1">
      <w:pPr>
        <w:ind w:firstLine="360"/>
        <w:jc w:val="both"/>
        <w:rPr>
          <w:rFonts w:ascii="Times New Roman" w:hAnsi="Times New Roman" w:cs="Times New Roman"/>
        </w:rPr>
      </w:pPr>
      <w:r>
        <w:rPr>
          <w:rFonts w:ascii="Times New Roman" w:hAnsi="Times New Roman" w:cs="Times New Roman"/>
        </w:rPr>
        <w:t>Dnes se při sebereflexi víry (přemýšlení o víře) většinou nesetkáváme s mýtem, oním barvitým a přitažlivým, pro nás však nezávazným světem. Zaměstnává nás spíše jeho o</w:t>
      </w:r>
      <w:r>
        <w:rPr>
          <w:rFonts w:ascii="Times New Roman" w:hAnsi="Times New Roman" w:cs="Times New Roman"/>
        </w:rPr>
        <w:t>dvozenina - druhotná a zdánlivě racionalizovaná ideologie. Mýty většinou umírají, nejsou už s to zachycovat život lidí v jeho plnosti; jejich potřeby, starosti a obavy, jejich naděje a přání. Mytické vyprávění o zázračném uzdravování nemůže už oslovovat li</w:t>
      </w:r>
      <w:r>
        <w:rPr>
          <w:rFonts w:ascii="Times New Roman" w:hAnsi="Times New Roman" w:cs="Times New Roman"/>
        </w:rPr>
        <w:t>di, kteří si zvykli spoléhat na penicilín. Uprostřed mytického obrazu světa mají pojmy jako „nemoc“ či „nebe“ docela jiný význam než v kritickoracionálním pojetí světa. Předává-li se však mrtvý mýtus dál, zkostnatí a stane se z něho ideologie, nadstavba, k</w:t>
      </w:r>
      <w:r>
        <w:rPr>
          <w:rFonts w:ascii="Times New Roman" w:hAnsi="Times New Roman" w:cs="Times New Roman"/>
        </w:rPr>
        <w:t>terá už ztratila spojení s životní praxí. Existence ideologie je, podle mého soudu, dokladem skutečnosti, že se teorie a praxe určité skupiny lidí od sebe naprosto oddělily, nemají</w:t>
      </w:r>
      <w:r w:rsidRPr="004A55F1">
        <w:rPr>
          <w:rFonts w:ascii="Times New Roman" w:hAnsi="Times New Roman" w:cs="Times New Roman"/>
        </w:rPr>
        <w:t xml:space="preserve"> </w:t>
      </w:r>
      <w:r>
        <w:rPr>
          <w:rFonts w:ascii="Times New Roman" w:hAnsi="Times New Roman" w:cs="Times New Roman"/>
        </w:rPr>
        <w:t>nic společného a nemohou se ani vzájemně korigovat. Praxe se už nadstavby v</w:t>
      </w:r>
      <w:r>
        <w:rPr>
          <w:rFonts w:ascii="Times New Roman" w:hAnsi="Times New Roman" w:cs="Times New Roman"/>
        </w:rPr>
        <w:t>ůbec netýká a nemůže ji tedy také měnit. Existují teologie ideologicky tak uzavřené, že s nimi nepohne ani Osvětim. A taková nadstavba, která se nevyrovnává s praxí, nemá nejmenší naději praxi nějak ovlivnit. Strnutí je dokonalé.</w:t>
      </w:r>
    </w:p>
    <w:p w:rsidR="001E6622" w:rsidRDefault="004A55F1">
      <w:pPr>
        <w:ind w:firstLine="360"/>
        <w:jc w:val="both"/>
        <w:rPr>
          <w:rFonts w:ascii="Times New Roman" w:hAnsi="Times New Roman" w:cs="Times New Roman"/>
        </w:rPr>
      </w:pPr>
      <w:r>
        <w:rPr>
          <w:rFonts w:ascii="Times New Roman" w:hAnsi="Times New Roman" w:cs="Times New Roman"/>
        </w:rPr>
        <w:t xml:space="preserve">I pojem poslušnost měl v </w:t>
      </w:r>
      <w:r>
        <w:rPr>
          <w:rFonts w:ascii="Times New Roman" w:hAnsi="Times New Roman" w:cs="Times New Roman"/>
        </w:rPr>
        <w:t xml:space="preserve">mytickém způsobu myšlení jiný význam, než může mít v rámci novověkého úsilí o sebeurčení člověka. Mytickému člověku se zjevoval Bůh bezprostředně ve svých vzkazech, příkazech, přírodních jevech či různých životních zvratech. Ale to, co mělo uprostřed mýtu </w:t>
      </w:r>
      <w:r>
        <w:rPr>
          <w:rFonts w:ascii="Times New Roman" w:hAnsi="Times New Roman" w:cs="Times New Roman"/>
        </w:rPr>
        <w:t>své oprávnění a bylo na místě, to se stalo v pomytickém období přežitkem a ten měl často pouze krýt zájmy těch, kteří mrtvé mýty ještě zastávali a chtěli je předávat dál. Tvrzení, že víra je poslušnost, je věta naprosto formální a prázdná. Takové tvrzení n</w:t>
      </w:r>
      <w:r>
        <w:rPr>
          <w:rFonts w:ascii="Times New Roman" w:hAnsi="Times New Roman" w:cs="Times New Roman"/>
        </w:rPr>
        <w:t>epotřebuje interpretaci (výklad), ale kritiku ideologie.</w:t>
      </w:r>
    </w:p>
    <w:p w:rsidR="001E6622" w:rsidRDefault="004A55F1">
      <w:pPr>
        <w:ind w:firstLine="360"/>
        <w:jc w:val="both"/>
        <w:rPr>
          <w:rFonts w:ascii="Times New Roman" w:hAnsi="Times New Roman" w:cs="Times New Roman"/>
        </w:rPr>
      </w:pPr>
      <w:r>
        <w:rPr>
          <w:rFonts w:ascii="Times New Roman" w:hAnsi="Times New Roman" w:cs="Times New Roman"/>
        </w:rPr>
        <w:t>Nemá smysl odmytologizovat Nový zákon a chtít jej potom v pročištěné podobě předkládat společnosti, která je v zajetí pokřesťanských ideologií. (Také z tohoto důvodu jsou mnohá exegeticky čistá a teo</w:t>
      </w:r>
      <w:r>
        <w:rPr>
          <w:rFonts w:ascii="Times New Roman" w:hAnsi="Times New Roman" w:cs="Times New Roman"/>
        </w:rPr>
        <w:t>logicky správná kázání naprosto neúčinná.) V demytologizaci, rozpracované na Novém zákoně, je nutno pokračovat - tak, aby se uplatnila v současné společnosti jako kritika ideologie.</w:t>
      </w:r>
    </w:p>
    <w:p w:rsidR="001E6622" w:rsidRDefault="004A55F1">
      <w:pPr>
        <w:ind w:firstLine="360"/>
        <w:jc w:val="both"/>
        <w:rPr>
          <w:rFonts w:ascii="Times New Roman" w:hAnsi="Times New Roman" w:cs="Times New Roman"/>
        </w:rPr>
      </w:pPr>
      <w:r>
        <w:rPr>
          <w:rFonts w:ascii="Times New Roman" w:hAnsi="Times New Roman" w:cs="Times New Roman"/>
        </w:rPr>
        <w:t>Vzhledem k současnému stupni rozvoje vědy toho však nelze dosáhnout v rámc</w:t>
      </w:r>
      <w:r>
        <w:rPr>
          <w:rFonts w:ascii="Times New Roman" w:hAnsi="Times New Roman" w:cs="Times New Roman"/>
        </w:rPr>
        <w:t>i jediného vědního oboru - jednotlivé obory musí spolupracovat. Platí to i pro védu, která chce vykládat podstatu jednotlivých skutečností (hermeneutiku). Stalo by se to nejhorší, kdyby se</w:t>
      </w:r>
      <w:r>
        <w:rPr>
          <w:rFonts w:ascii="Times New Roman" w:hAnsi="Times New Roman" w:cs="Times New Roman"/>
          <w:lang w:val="en-US"/>
        </w:rPr>
        <w:t xml:space="preserve"> </w:t>
      </w:r>
      <w:r>
        <w:rPr>
          <w:rFonts w:ascii="Times New Roman" w:hAnsi="Times New Roman" w:cs="Times New Roman"/>
        </w:rPr>
        <w:t>hermeneutika uzavřela před ostatními humanitními vědami. Silné tend</w:t>
      </w:r>
      <w:r>
        <w:rPr>
          <w:rFonts w:ascii="Times New Roman" w:hAnsi="Times New Roman" w:cs="Times New Roman"/>
        </w:rPr>
        <w:t>ence k uzavřenosti se objevují např. v široké oblasti existenciální teologie a mají patrně svůj zdroj v tradičních předsudcích vůči všem neteologickým vědám, především vůči těm, které vznikly v tomto století - jako je sociologie, politologie, psychologie a</w:t>
      </w:r>
      <w:r>
        <w:rPr>
          <w:rFonts w:ascii="Times New Roman" w:hAnsi="Times New Roman" w:cs="Times New Roman"/>
        </w:rPr>
        <w:t xml:space="preserve"> psychoanalýza. Teologická arogance vůči všemu, co je „jen“ psychologické nebo sociologické, je často spojena s ignorancí, která si myslí, že vědecký étos je nutno uplatňovat jen vůči poznatkům minulosti.</w:t>
      </w:r>
    </w:p>
    <w:p w:rsidR="001E6622" w:rsidRDefault="004A55F1">
      <w:pPr>
        <w:ind w:firstLine="360"/>
        <w:jc w:val="both"/>
        <w:rPr>
          <w:rFonts w:ascii="Times New Roman" w:hAnsi="Times New Roman" w:cs="Times New Roman"/>
        </w:rPr>
      </w:pPr>
      <w:r>
        <w:rPr>
          <w:rFonts w:ascii="Times New Roman" w:hAnsi="Times New Roman" w:cs="Times New Roman"/>
        </w:rPr>
        <w:t>Demytologizace, z níž se nestane kritika ideologie,</w:t>
      </w:r>
      <w:r>
        <w:rPr>
          <w:rFonts w:ascii="Times New Roman" w:hAnsi="Times New Roman" w:cs="Times New Roman"/>
        </w:rPr>
        <w:t xml:space="preserve"> pomáhá dokonce v tomto smyslu naši společenskou skutečnost ideologicky zamlžovat. Člověk, který se demytologizací zabývá, získává z ní totiž dojem „elit- nosti“ - „osvícenosti“, zatímco demytologizace osvětluje skutečnost jen zcela dílčím způsobem. Posluš</w:t>
      </w:r>
      <w:r>
        <w:rPr>
          <w:rFonts w:ascii="Times New Roman" w:hAnsi="Times New Roman" w:cs="Times New Roman"/>
        </w:rPr>
        <w:t>nost je jedním z pojmů, které potřebují výklad vycházející z kritiky ideologie, ne pouze z exegeze.</w:t>
      </w:r>
    </w:p>
    <w:p w:rsidR="001E6622" w:rsidRDefault="001E6622">
      <w:pPr>
        <w:jc w:val="both"/>
        <w:rPr>
          <w:rFonts w:ascii="Times New Roman" w:hAnsi="Times New Roman" w:cs="Times New Roman"/>
        </w:rPr>
      </w:pPr>
    </w:p>
    <w:p w:rsidR="001E6622" w:rsidRDefault="001E6622">
      <w:pPr>
        <w:jc w:val="both"/>
      </w:pPr>
    </w:p>
    <w:p w:rsidR="001E6622" w:rsidRDefault="004A55F1">
      <w:pPr>
        <w:jc w:val="center"/>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lastRenderedPageBreak/>
        <w:t>4</w:t>
      </w:r>
    </w:p>
    <w:p w:rsidR="001E6622" w:rsidRDefault="004A55F1">
      <w:pPr>
        <w:jc w:val="center"/>
        <w:rPr>
          <w:rFonts w:ascii="Times New Roman" w:hAnsi="Times New Roman" w:cs="Times New Roman"/>
          <w:b/>
          <w:bCs/>
        </w:rPr>
      </w:pPr>
      <w:r>
        <w:rPr>
          <w:rFonts w:ascii="Times New Roman" w:hAnsi="Times New Roman" w:cs="Times New Roman"/>
          <w:b/>
          <w:bCs/>
        </w:rPr>
        <w:t xml:space="preserve">Vztah poslušnosti mezi </w:t>
      </w:r>
      <w:r>
        <w:rPr>
          <w:rFonts w:ascii="Times New Roman" w:hAnsi="Times New Roman" w:cs="Times New Roman"/>
          <w:b/>
          <w:bCs/>
          <w:smallCaps/>
        </w:rPr>
        <w:t xml:space="preserve">já </w:t>
      </w:r>
      <w:r>
        <w:rPr>
          <w:rFonts w:ascii="Times New Roman" w:hAnsi="Times New Roman" w:cs="Times New Roman"/>
          <w:b/>
          <w:bCs/>
        </w:rPr>
        <w:t xml:space="preserve">a </w:t>
      </w:r>
      <w:r>
        <w:rPr>
          <w:rFonts w:ascii="Times New Roman" w:hAnsi="Times New Roman" w:cs="Times New Roman"/>
          <w:b/>
          <w:bCs/>
          <w:smallCaps/>
        </w:rPr>
        <w:t>ty</w:t>
      </w:r>
    </w:p>
    <w:p w:rsidR="001E6622" w:rsidRDefault="004A55F1">
      <w:pPr>
        <w:jc w:val="center"/>
        <w:rPr>
          <w:rFonts w:ascii="Times New Roman" w:hAnsi="Times New Roman" w:cs="Times New Roman"/>
          <w:smallCaps/>
        </w:rPr>
      </w:pPr>
      <w:r>
        <w:rPr>
          <w:rFonts w:ascii="Times New Roman" w:hAnsi="Times New Roman" w:cs="Times New Roman"/>
          <w:smallCaps/>
        </w:rPr>
        <w:t>PERSONALISTICKÝ</w:t>
      </w:r>
      <w:r>
        <w:rPr>
          <w:rFonts w:ascii="Times New Roman" w:hAnsi="Times New Roman" w:cs="Times New Roman"/>
          <w:smallCaps/>
          <w:lang w:val="en-US"/>
        </w:rPr>
        <w:t xml:space="preserve"> </w:t>
      </w:r>
      <w:r>
        <w:rPr>
          <w:rFonts w:ascii="Times New Roman" w:hAnsi="Times New Roman" w:cs="Times New Roman"/>
          <w:smallCaps/>
        </w:rPr>
        <w:t>MODEL</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Položme </w:t>
      </w:r>
      <w:r>
        <w:rPr>
          <w:rFonts w:ascii="Times New Roman" w:hAnsi="Times New Roman" w:cs="Times New Roman"/>
          <w:lang w:val="en-US" w:eastAsia="en-US" w:bidi="en-US"/>
        </w:rPr>
        <w:t xml:space="preserve">si </w:t>
      </w:r>
      <w:r>
        <w:rPr>
          <w:rFonts w:ascii="Times New Roman" w:hAnsi="Times New Roman" w:cs="Times New Roman"/>
        </w:rPr>
        <w:t xml:space="preserve">nejprve základní otázku: Co je to vlastně poslušnost? „Formálně lze popsat poslušnost poměrně přesně: jde o nerovný mocenský vztah. Základem a východiskem takového vztahu je strach před </w:t>
      </w:r>
      <w:r w:rsidRPr="004A55F1">
        <w:rPr>
          <w:rFonts w:ascii="Times New Roman" w:hAnsi="Times New Roman" w:cs="Times New Roman"/>
        </w:rPr>
        <w:t>"</w:t>
      </w:r>
      <w:r>
        <w:rPr>
          <w:rFonts w:ascii="Times New Roman" w:hAnsi="Times New Roman" w:cs="Times New Roman"/>
        </w:rPr>
        <w:t>partnerem</w:t>
      </w:r>
      <w:r w:rsidRPr="004A55F1">
        <w:rPr>
          <w:rFonts w:ascii="Times New Roman" w:hAnsi="Times New Roman" w:cs="Times New Roman"/>
        </w:rPr>
        <w:t>"</w:t>
      </w:r>
      <w:r>
        <w:rPr>
          <w:rFonts w:ascii="Times New Roman" w:hAnsi="Times New Roman" w:cs="Times New Roman"/>
        </w:rPr>
        <w:t>, který má větší moc. Abychom se vyhnuli možnosti dalšího o</w:t>
      </w:r>
      <w:r>
        <w:rPr>
          <w:rFonts w:ascii="Times New Roman" w:hAnsi="Times New Roman" w:cs="Times New Roman"/>
        </w:rPr>
        <w:t xml:space="preserve">hrožení onou mocí, jejíž sílu jsme už zakusili, zvykneme si poslouchat.“ Alexander </w:t>
      </w:r>
      <w:r w:rsidRPr="004A55F1">
        <w:rPr>
          <w:rFonts w:ascii="Times New Roman" w:hAnsi="Times New Roman" w:cs="Times New Roman"/>
          <w:lang w:eastAsia="de-DE" w:bidi="de-DE"/>
        </w:rPr>
        <w:t xml:space="preserve">Mitscherlich </w:t>
      </w:r>
      <w:r>
        <w:rPr>
          <w:rFonts w:ascii="Times New Roman" w:hAnsi="Times New Roman" w:cs="Times New Roman"/>
        </w:rPr>
        <w:t>předvádí tento model na příkladu dětství člověka. „Naše představa, spojená se slovem poslušnost, pochází z dětských let, kdy jsme se my sami učili poslouchat. J</w:t>
      </w:r>
      <w:r>
        <w:rPr>
          <w:rFonts w:ascii="Times New Roman" w:hAnsi="Times New Roman" w:cs="Times New Roman"/>
        </w:rPr>
        <w:t>edna osoba přikazuje nebo zakazuje a druhá poslouchá.“</w:t>
      </w:r>
      <w:r>
        <w:rPr>
          <w:rFonts w:ascii="Times New Roman" w:hAnsi="Times New Roman" w:cs="Times New Roman"/>
          <w:vertAlign w:val="superscript"/>
        </w:rPr>
        <w:t xml:space="preserve">5 </w:t>
      </w:r>
      <w:r>
        <w:rPr>
          <w:rFonts w:ascii="Times New Roman" w:hAnsi="Times New Roman" w:cs="Times New Roman"/>
        </w:rPr>
        <w:t xml:space="preserve">Budeme tomuto modelu říkat model personalistický, poněvadž chápe poslušnost výlučně jako osobní vztah mezi </w:t>
      </w:r>
      <w:r>
        <w:rPr>
          <w:rFonts w:ascii="Times New Roman" w:hAnsi="Times New Roman" w:cs="Times New Roman"/>
          <w:caps/>
        </w:rPr>
        <w:t>JÁ - ty</w:t>
      </w:r>
      <w:r>
        <w:rPr>
          <w:rFonts w:ascii="Times New Roman" w:hAnsi="Times New Roman" w:cs="Times New Roman"/>
          <w:smallCaps/>
        </w:rPr>
        <w:t xml:space="preserve">. </w:t>
      </w:r>
      <w:r>
        <w:rPr>
          <w:rFonts w:ascii="Times New Roman" w:hAnsi="Times New Roman" w:cs="Times New Roman"/>
        </w:rPr>
        <w:t xml:space="preserve">Takový vztah můžeme ovšem charakterizovat různým způsobem. </w:t>
      </w:r>
      <w:r w:rsidRPr="004A55F1">
        <w:rPr>
          <w:rFonts w:ascii="Times New Roman" w:hAnsi="Times New Roman" w:cs="Times New Roman"/>
          <w:lang w:eastAsia="de-DE" w:bidi="de-DE"/>
        </w:rPr>
        <w:t xml:space="preserve">Mitscherlich </w:t>
      </w:r>
      <w:r>
        <w:rPr>
          <w:rFonts w:ascii="Times New Roman" w:hAnsi="Times New Roman" w:cs="Times New Roman"/>
        </w:rPr>
        <w:t>jej charakte</w:t>
      </w:r>
      <w:r>
        <w:rPr>
          <w:rFonts w:ascii="Times New Roman" w:hAnsi="Times New Roman" w:cs="Times New Roman"/>
        </w:rPr>
        <w:t>rizuje dvěma protipóly: strachem a mocí. Tyto protipóly nemusí ovšem vždy vystupovat v tak ostře vyhraněné podobě - může se hovořit o vztahu člověka zkušeného a nezkušeného, či o vztahu informátora a informovaného. V žádném případě však nejde o vztah, v ně</w:t>
      </w:r>
      <w:r>
        <w:rPr>
          <w:rFonts w:ascii="Times New Roman" w:hAnsi="Times New Roman" w:cs="Times New Roman"/>
        </w:rPr>
        <w:t>mž by bylo možno osoby zaměnit. Ke změně může dojít jen nějakým násilným aktem. Vládnoucím je v tomto modelu např. otec, panovník, majitel, generál; poslušnost se očekává od dítěte, poddaného, otroka, vojáka.</w:t>
      </w:r>
    </w:p>
    <w:p w:rsidR="001E6622" w:rsidRDefault="001E6622">
      <w:pPr>
        <w:jc w:val="both"/>
        <w:rPr>
          <w:rFonts w:ascii="Times New Roman" w:hAnsi="Times New Roman" w:cs="Times New Roman"/>
        </w:rPr>
      </w:pPr>
    </w:p>
    <w:p w:rsidR="001E6622" w:rsidRDefault="004A55F1">
      <w:pPr>
        <w:ind w:left="360" w:hanging="360"/>
        <w:jc w:val="both"/>
        <w:rPr>
          <w:rFonts w:ascii="Times New Roman" w:hAnsi="Times New Roman" w:cs="Times New Roman"/>
          <w:lang w:val="de-DE" w:eastAsia="de-DE" w:bidi="de-DE"/>
        </w:rPr>
      </w:pPr>
      <w:r>
        <w:rPr>
          <w:rFonts w:ascii="Times New Roman" w:hAnsi="Times New Roman" w:cs="Times New Roman"/>
          <w:vertAlign w:val="superscript"/>
        </w:rPr>
        <w:t>5</w:t>
      </w:r>
      <w:r>
        <w:rPr>
          <w:rFonts w:ascii="Times New Roman" w:hAnsi="Times New Roman" w:cs="Times New Roman"/>
        </w:rPr>
        <w:t xml:space="preserve"> </w:t>
      </w:r>
      <w:r>
        <w:rPr>
          <w:rFonts w:ascii="Times New Roman" w:hAnsi="Times New Roman" w:cs="Times New Roman"/>
          <w:lang w:val="de-DE" w:eastAsia="de-DE" w:bidi="de-DE"/>
        </w:rPr>
        <w:t xml:space="preserve">Alexander Mitscherlich, </w:t>
      </w:r>
      <w:r>
        <w:rPr>
          <w:rFonts w:ascii="Times New Roman" w:hAnsi="Times New Roman" w:cs="Times New Roman"/>
          <w:i/>
          <w:iCs/>
          <w:lang w:val="de-DE" w:eastAsia="de-DE" w:bidi="de-DE"/>
        </w:rPr>
        <w:t xml:space="preserve">Auf dem Weg zur </w:t>
      </w:r>
      <w:r>
        <w:rPr>
          <w:rFonts w:ascii="Times New Roman" w:hAnsi="Times New Roman" w:cs="Times New Roman"/>
          <w:i/>
          <w:iCs/>
          <w:lang w:val="de-DE" w:eastAsia="de-DE" w:bidi="de-DE"/>
        </w:rPr>
        <w:t>vaterlosen Gesellschaft</w:t>
      </w:r>
      <w:r>
        <w:rPr>
          <w:rFonts w:ascii="Times New Roman" w:hAnsi="Times New Roman" w:cs="Times New Roman"/>
          <w:lang w:val="de-DE" w:eastAsia="de-DE" w:bidi="de-DE"/>
        </w:rPr>
        <w:t>, München 1963, s. 259n.</w:t>
      </w:r>
    </w:p>
    <w:p w:rsidR="001E6622" w:rsidRDefault="001E6622">
      <w:pPr>
        <w:ind w:left="360" w:hanging="360"/>
        <w:jc w:val="both"/>
        <w:rPr>
          <w:rFonts w:ascii="Times New Roman" w:hAnsi="Times New Roman" w:cs="Times New Roman"/>
        </w:rPr>
      </w:pPr>
    </w:p>
    <w:p w:rsidR="001E6622" w:rsidRDefault="004A55F1">
      <w:pPr>
        <w:ind w:firstLine="360"/>
        <w:jc w:val="both"/>
        <w:rPr>
          <w:rFonts w:ascii="Times New Roman" w:hAnsi="Times New Roman" w:cs="Times New Roman"/>
        </w:rPr>
      </w:pPr>
      <w:r>
        <w:rPr>
          <w:rFonts w:ascii="Times New Roman" w:hAnsi="Times New Roman" w:cs="Times New Roman"/>
        </w:rPr>
        <w:t xml:space="preserve">Všechny tyto obrazy pronikly </w:t>
      </w:r>
      <w:r w:rsidRPr="004A55F1">
        <w:rPr>
          <w:rFonts w:ascii="Times New Roman" w:hAnsi="Times New Roman" w:cs="Times New Roman"/>
        </w:rPr>
        <w:t>d</w:t>
      </w:r>
      <w:r>
        <w:rPr>
          <w:rFonts w:ascii="Times New Roman" w:hAnsi="Times New Roman" w:cs="Times New Roman"/>
        </w:rPr>
        <w:t>o náboženského vědomí národů a pomáhaly je utvářet. Vyzařovaly moc a zároveň posilovaly v lidech vědomí bezmocnosti a strachu. Kromě této funkce mají i funkci výchovnou, politic</w:t>
      </w:r>
      <w:r>
        <w:rPr>
          <w:rFonts w:ascii="Times New Roman" w:hAnsi="Times New Roman" w:cs="Times New Roman"/>
        </w:rPr>
        <w:t>kou a sociální. Mohli bychom dokonce říci, že právě v otázce poslušnosti se propletly a prostoupily náboženské a společenské myšlenkové struktury tak dokonale, že bychom jen těžko hledali obdobu v nějaké jiné oblasti. K poslušnosti vždycky volá člověka Bůh</w:t>
      </w:r>
      <w:r>
        <w:rPr>
          <w:rFonts w:ascii="Times New Roman" w:hAnsi="Times New Roman" w:cs="Times New Roman"/>
        </w:rPr>
        <w:t xml:space="preserve"> a stávající pořádek, Bůh a strana, Bůh a řád, Bůh a vlast. Obojí se natolik prolíná, že jednotlivec není s to odlišit jedno od druhého. Jak má poznat, kdo ho vlastně volá k poslušnosti - zda nějaká vládnoucí skupina, významná osobnost, či otec nebo něco, </w:t>
      </w:r>
      <w:r>
        <w:rPr>
          <w:rFonts w:ascii="Times New Roman" w:hAnsi="Times New Roman" w:cs="Times New Roman"/>
        </w:rPr>
        <w:t>o čem se mu tvrdí, že je to Bůh? Jak má rozeznat hlas absolutního pána, když jej tento hlas neoslovuje bezprostředně, přímo, za metafyzického dunění hromu, ale jen nepřímo - prostřednictvím různých situací v jeho životě? Má čekat na zázračná zjevení nebo t</w:t>
      </w:r>
      <w:r>
        <w:rPr>
          <w:rFonts w:ascii="Times New Roman" w:hAnsi="Times New Roman" w:cs="Times New Roman"/>
        </w:rPr>
        <w:t>ajemné hlasy?</w:t>
      </w:r>
    </w:p>
    <w:p w:rsidR="001E6622" w:rsidRDefault="004A55F1">
      <w:pPr>
        <w:ind w:firstLine="360"/>
        <w:jc w:val="both"/>
        <w:rPr>
          <w:rFonts w:ascii="Times New Roman" w:hAnsi="Times New Roman" w:cs="Times New Roman"/>
        </w:rPr>
      </w:pPr>
      <w:r>
        <w:rPr>
          <w:rFonts w:ascii="Times New Roman" w:hAnsi="Times New Roman" w:cs="Times New Roman"/>
        </w:rPr>
        <w:t>A jestliže nepřicházejí, má poslouchat různé pány, kteří se vydávají za Boží zástupce? Už si zvykl poslouchat - a jak teď odliší Boha od různých bůžků? Kde vezme měřítka?</w:t>
      </w:r>
    </w:p>
    <w:p w:rsidR="001E6622" w:rsidRDefault="004A55F1">
      <w:pPr>
        <w:ind w:firstLine="360"/>
        <w:jc w:val="both"/>
        <w:rPr>
          <w:rFonts w:ascii="Times New Roman" w:hAnsi="Times New Roman" w:cs="Times New Roman"/>
        </w:rPr>
      </w:pPr>
      <w:r>
        <w:rPr>
          <w:rFonts w:ascii="Times New Roman" w:hAnsi="Times New Roman" w:cs="Times New Roman"/>
        </w:rPr>
        <w:t>Poslušnost sama takovým měřítkem rozhodně není.</w:t>
      </w:r>
      <w:r w:rsidRPr="004A55F1">
        <w:rPr>
          <w:rFonts w:ascii="Times New Roman" w:hAnsi="Times New Roman" w:cs="Times New Roman"/>
        </w:rPr>
        <w:t xml:space="preserve"> </w:t>
      </w:r>
      <w:r>
        <w:rPr>
          <w:rFonts w:ascii="Times New Roman" w:hAnsi="Times New Roman" w:cs="Times New Roman"/>
        </w:rPr>
        <w:t>Je spíše určitým způsob</w:t>
      </w:r>
      <w:r>
        <w:rPr>
          <w:rFonts w:ascii="Times New Roman" w:hAnsi="Times New Roman" w:cs="Times New Roman"/>
        </w:rPr>
        <w:t>em či technikou chování. Je to zvláštní, jak se všechny úvahy o poslušnosti, i při</w:t>
      </w:r>
      <w:r w:rsidRPr="004A55F1">
        <w:rPr>
          <w:rFonts w:ascii="Times New Roman" w:hAnsi="Times New Roman" w:cs="Times New Roman"/>
        </w:rPr>
        <w:t xml:space="preserve"> </w:t>
      </w:r>
      <w:r>
        <w:rPr>
          <w:rFonts w:ascii="Times New Roman" w:hAnsi="Times New Roman" w:cs="Times New Roman"/>
        </w:rPr>
        <w:t>křesťanském promýšlení této otázky, soustřeďují na způsob provádění, na „techniku“ poslušnosti - a věcný obsah pojmu zůstává stranou. Rozhodující není to, co dělám, nýbrž ja</w:t>
      </w:r>
      <w:r>
        <w:rPr>
          <w:rFonts w:ascii="Times New Roman" w:hAnsi="Times New Roman" w:cs="Times New Roman"/>
        </w:rPr>
        <w:t>k rychle, jak přesně a jak ochotně poslechnu. Čím méně se o přikazovaných nebo</w:t>
      </w:r>
      <w:r w:rsidRPr="004A55F1">
        <w:rPr>
          <w:rFonts w:ascii="Times New Roman" w:hAnsi="Times New Roman" w:cs="Times New Roman"/>
        </w:rPr>
        <w:t xml:space="preserve"> </w:t>
      </w:r>
      <w:r>
        <w:rPr>
          <w:rFonts w:ascii="Times New Roman" w:hAnsi="Times New Roman" w:cs="Times New Roman"/>
        </w:rPr>
        <w:t xml:space="preserve">zakazovaných věcech přemýšlí, tím </w:t>
      </w:r>
      <w:r w:rsidRPr="004A55F1">
        <w:rPr>
          <w:rFonts w:ascii="Times New Roman" w:hAnsi="Times New Roman" w:cs="Times New Roman"/>
        </w:rPr>
        <w:t>v</w:t>
      </w:r>
      <w:r>
        <w:rPr>
          <w:rFonts w:ascii="Times New Roman" w:hAnsi="Times New Roman" w:cs="Times New Roman"/>
        </w:rPr>
        <w:t>íce vystupuje do popředí osobní vztah mezi přikazujícím a poslouchajícím.</w:t>
      </w:r>
    </w:p>
    <w:p w:rsidR="001E6622" w:rsidRDefault="004A55F1">
      <w:pPr>
        <w:ind w:firstLine="360"/>
        <w:jc w:val="both"/>
        <w:rPr>
          <w:rFonts w:ascii="Times New Roman" w:hAnsi="Times New Roman" w:cs="Times New Roman"/>
        </w:rPr>
      </w:pPr>
      <w:r>
        <w:rPr>
          <w:rFonts w:ascii="Times New Roman" w:hAnsi="Times New Roman" w:cs="Times New Roman"/>
        </w:rPr>
        <w:t xml:space="preserve">Jasně je to vidět např. na řeholi benediktinského řádu. Tato řehole </w:t>
      </w:r>
      <w:r>
        <w:rPr>
          <w:rFonts w:ascii="Times New Roman" w:hAnsi="Times New Roman" w:cs="Times New Roman"/>
        </w:rPr>
        <w:t>zaujímá v dějinách poslušnosti v západním křesťanství důležité místo. Mnišství, s nímž se Benedikt setkal, bylo ještě málo organizované. Řády, které se klonily k askezi, utvářeli původně samostatně žijící mniši. Benedikt pak uspořádal jejich společný život</w:t>
      </w:r>
      <w:r>
        <w:rPr>
          <w:rFonts w:ascii="Times New Roman" w:hAnsi="Times New Roman" w:cs="Times New Roman"/>
        </w:rPr>
        <w:t xml:space="preserve"> a práci ze zorného úhlu poslušnosti, jíž se tak dostalo zcela nového důrazu. Místo a význam poslušnosti jsou u Benedikta docela jiné, než tomu bylo v ranějších dobách mnišství. Dříve se mnichové soustřeďovali spíše na askezi. Pro Benedikta však byla poslu</w:t>
      </w:r>
      <w:r>
        <w:rPr>
          <w:rFonts w:ascii="Times New Roman" w:hAnsi="Times New Roman" w:cs="Times New Roman"/>
        </w:rPr>
        <w:t xml:space="preserve">šnost důležitější než asketický život. A nebyla to už poslušnost chápaná kazuisticky, jako tomu bylo v některých předbenediktinských mnišských tradicích (např. </w:t>
      </w:r>
      <w:r w:rsidRPr="004A55F1">
        <w:rPr>
          <w:rFonts w:ascii="Times New Roman" w:hAnsi="Times New Roman" w:cs="Times New Roman"/>
          <w:i/>
          <w:iCs/>
          <w:lang w:eastAsia="de-DE" w:bidi="de-DE"/>
        </w:rPr>
        <w:t xml:space="preserve">Regula </w:t>
      </w:r>
      <w:r>
        <w:rPr>
          <w:rFonts w:ascii="Times New Roman" w:hAnsi="Times New Roman" w:cs="Times New Roman"/>
          <w:i/>
          <w:iCs/>
        </w:rPr>
        <w:t>Magistři</w:t>
      </w:r>
      <w:r>
        <w:rPr>
          <w:rFonts w:ascii="Times New Roman" w:hAnsi="Times New Roman" w:cs="Times New Roman"/>
        </w:rPr>
        <w:t xml:space="preserve"> uváděla přesné pokyny, jak je třeba krmit psy apod.). Benedikt kladl největší dů</w:t>
      </w:r>
      <w:r>
        <w:rPr>
          <w:rFonts w:ascii="Times New Roman" w:hAnsi="Times New Roman" w:cs="Times New Roman"/>
        </w:rPr>
        <w:t xml:space="preserve">raz na vztah mezi opatem a mnichy; tento osobní vztah poslušnosti je mu důležitější než kazuistika, než plnění jednotlivých příkazů. Jeho řád výslovně a velice podrobně rozvádí, jak má poslušnost vypadat: poslechnout se má bez meškání, bez odmlouvání, bez </w:t>
      </w:r>
      <w:r>
        <w:rPr>
          <w:rFonts w:ascii="Times New Roman" w:hAnsi="Times New Roman" w:cs="Times New Roman"/>
        </w:rPr>
        <w:t>reptání, bez vnitřního odporu, radostně a rychle. Je třeba se vzdát vlastní vůle.</w:t>
      </w:r>
    </w:p>
    <w:p w:rsidR="001E6622" w:rsidRDefault="004A55F1">
      <w:pPr>
        <w:ind w:firstLine="360"/>
        <w:jc w:val="both"/>
        <w:rPr>
          <w:rFonts w:ascii="Times New Roman" w:hAnsi="Times New Roman" w:cs="Times New Roman"/>
        </w:rPr>
      </w:pPr>
      <w:r>
        <w:rPr>
          <w:rFonts w:ascii="Times New Roman" w:hAnsi="Times New Roman" w:cs="Times New Roman"/>
        </w:rPr>
        <w:t xml:space="preserve">Toto nové pojetí zahrnuje dvě tendence: na jedné straně rozumné zmírnění přísných asketických předpisů, na druhé straně ovšem úsilí o zniternění askeze ve formě poslušnosti. </w:t>
      </w:r>
      <w:r>
        <w:rPr>
          <w:rFonts w:ascii="Times New Roman" w:hAnsi="Times New Roman" w:cs="Times New Roman"/>
        </w:rPr>
        <w:t>Poslušnost je tu pochopena jako určitý druh osobního vztahu k opatovi, který stojí na</w:t>
      </w:r>
      <w:r w:rsidRPr="004A55F1">
        <w:rPr>
          <w:rFonts w:ascii="Times New Roman" w:hAnsi="Times New Roman" w:cs="Times New Roman"/>
        </w:rPr>
        <w:t xml:space="preserve"> </w:t>
      </w:r>
      <w:r>
        <w:rPr>
          <w:rFonts w:ascii="Times New Roman" w:hAnsi="Times New Roman" w:cs="Times New Roman"/>
        </w:rPr>
        <w:t>místě Kristově. Smysl takového vztahu je dvojí. Mnich poslouchá opata jako Krista, poslušnost hraje roli výchovného prostředku, je cestou k dokonalosti. „Je-li dosaženo t</w:t>
      </w:r>
      <w:r>
        <w:rPr>
          <w:rFonts w:ascii="Times New Roman" w:hAnsi="Times New Roman" w:cs="Times New Roman"/>
        </w:rPr>
        <w:t xml:space="preserve">ohoto cíle, totiž dokonalosti, smí žák podle starého mnišského učení opustit základní školu kláštera a odejít do samoty nebo na poušť.“ - Benediktovo pojetí poslušnosti však jde ještě mnohem hlouběji. Poslušnost mu není pouze výchovným prostředkem, ale má </w:t>
      </w:r>
      <w:r>
        <w:rPr>
          <w:rFonts w:ascii="Times New Roman" w:hAnsi="Times New Roman" w:cs="Times New Roman"/>
        </w:rPr>
        <w:t xml:space="preserve">hodnotu a smysl sama o sobě. Mnich poslouchá opata tak, jako poslouchal Kristus Otce. V tomto případě už není opat především věrohodným učitelem a zvěstovatelem Boží vůle, nýbrž bere na sebe „denní martyrium poslušnosti jako pán, na místě Božím. Mnich pak </w:t>
      </w:r>
      <w:r>
        <w:rPr>
          <w:rFonts w:ascii="Times New Roman" w:hAnsi="Times New Roman" w:cs="Times New Roman"/>
        </w:rPr>
        <w:t>toto martyrium poslušnosti naplňuje, na- podobuje-li svého poslušného pána.“</w:t>
      </w:r>
    </w:p>
    <w:p w:rsidR="001E6622" w:rsidRDefault="004A55F1">
      <w:pPr>
        <w:ind w:firstLine="360"/>
        <w:jc w:val="both"/>
        <w:rPr>
          <w:rFonts w:ascii="Times New Roman" w:hAnsi="Times New Roman" w:cs="Times New Roman"/>
        </w:rPr>
      </w:pPr>
      <w:r>
        <w:rPr>
          <w:rFonts w:ascii="Times New Roman" w:hAnsi="Times New Roman" w:cs="Times New Roman"/>
        </w:rPr>
        <w:t xml:space="preserve">Z hlediska tohoto pojetí není tedy třeba, aby poslušnost měla nějaký zvláštní obsah, aby sloužila nějakému vnějšímu cíli. Cílem je už vlastní naplnění poslušnosti. Dokonale by se </w:t>
      </w:r>
      <w:r>
        <w:rPr>
          <w:rFonts w:ascii="Times New Roman" w:hAnsi="Times New Roman" w:cs="Times New Roman"/>
        </w:rPr>
        <w:t xml:space="preserve">ovšem tento model uplatnil pouze tehdy, </w:t>
      </w:r>
      <w:r>
        <w:rPr>
          <w:rFonts w:ascii="Times New Roman" w:hAnsi="Times New Roman" w:cs="Times New Roman"/>
        </w:rPr>
        <w:lastRenderedPageBreak/>
        <w:t>kdyby bylo možno vyloučit jakékoliv věcné uvažování o obsahu. K tomu ovšem nedošlo úplně ani u Benedikta; přece jen si položil otázku: „Co když je některému bratru uloženo něco neproveditelného?“</w:t>
      </w:r>
      <w:r>
        <w:rPr>
          <w:rFonts w:ascii="Times New Roman" w:hAnsi="Times New Roman" w:cs="Times New Roman"/>
          <w:vertAlign w:val="superscript"/>
        </w:rPr>
        <w:t xml:space="preserve">6 </w:t>
      </w:r>
      <w:r>
        <w:rPr>
          <w:rFonts w:ascii="Times New Roman" w:hAnsi="Times New Roman" w:cs="Times New Roman"/>
        </w:rPr>
        <w:t>V takové situaci má</w:t>
      </w:r>
      <w:r>
        <w:rPr>
          <w:rFonts w:ascii="Times New Roman" w:hAnsi="Times New Roman" w:cs="Times New Roman"/>
        </w:rPr>
        <w:t xml:space="preserve"> podle Benedikta onen bratr právo - jestliže příkaz přijal - položit opatovi otázku. Nevyžaduje se tu tedy poslušnost bezpodmínečná. Podobně i důraz na vzájemný svazek všech bratří a na volbu </w:t>
      </w:r>
      <w:r w:rsidRPr="004A55F1">
        <w:rPr>
          <w:rFonts w:ascii="Times New Roman" w:hAnsi="Times New Roman" w:cs="Times New Roman"/>
        </w:rPr>
        <w:t>o</w:t>
      </w:r>
      <w:r>
        <w:rPr>
          <w:rFonts w:ascii="Times New Roman" w:hAnsi="Times New Roman" w:cs="Times New Roman"/>
        </w:rPr>
        <w:t xml:space="preserve">pata (opat je volen, nikoliv dosazován) svědčí o tom, </w:t>
      </w:r>
      <w:r w:rsidRPr="004A55F1">
        <w:rPr>
          <w:rFonts w:ascii="Times New Roman" w:hAnsi="Times New Roman" w:cs="Times New Roman"/>
        </w:rPr>
        <w:t>ž</w:t>
      </w:r>
      <w:r w:rsidRPr="004A55F1">
        <w:rPr>
          <w:rFonts w:ascii="Times New Roman" w:hAnsi="Times New Roman" w:cs="Times New Roman"/>
          <w:lang w:eastAsia="en-US" w:bidi="en-US"/>
        </w:rPr>
        <w:t xml:space="preserve">e </w:t>
      </w:r>
      <w:r>
        <w:rPr>
          <w:rFonts w:ascii="Times New Roman" w:hAnsi="Times New Roman" w:cs="Times New Roman"/>
        </w:rPr>
        <w:t>toto p</w:t>
      </w:r>
      <w:r>
        <w:rPr>
          <w:rFonts w:ascii="Times New Roman" w:hAnsi="Times New Roman" w:cs="Times New Roman"/>
        </w:rPr>
        <w:t>ojetí není schematické.</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lang w:val="de-DE" w:eastAsia="de-DE" w:bidi="de-DE"/>
        </w:rPr>
      </w:pPr>
      <w:r>
        <w:rPr>
          <w:rFonts w:ascii="Times New Roman" w:hAnsi="Times New Roman" w:cs="Times New Roman"/>
          <w:vertAlign w:val="superscript"/>
        </w:rPr>
        <w:t>6</w:t>
      </w:r>
      <w:r>
        <w:rPr>
          <w:rFonts w:ascii="Times New Roman" w:hAnsi="Times New Roman" w:cs="Times New Roman"/>
        </w:rPr>
        <w:t xml:space="preserve"> </w:t>
      </w:r>
      <w:r>
        <w:rPr>
          <w:rFonts w:ascii="Times New Roman" w:hAnsi="Times New Roman" w:cs="Times New Roman"/>
          <w:i/>
          <w:iCs/>
          <w:lang w:val="de-DE" w:eastAsia="de-DE" w:bidi="de-DE"/>
        </w:rPr>
        <w:t xml:space="preserve">Die Benediktusregel, eingeleitet von Basilius </w:t>
      </w:r>
      <w:r>
        <w:rPr>
          <w:rFonts w:ascii="Times New Roman" w:hAnsi="Times New Roman" w:cs="Times New Roman"/>
          <w:i/>
          <w:iCs/>
        </w:rPr>
        <w:t>Steidle</w:t>
      </w:r>
      <w:r>
        <w:rPr>
          <w:rFonts w:ascii="Times New Roman" w:hAnsi="Times New Roman" w:cs="Times New Roman"/>
        </w:rPr>
        <w:t xml:space="preserve">, </w:t>
      </w:r>
      <w:r>
        <w:rPr>
          <w:rFonts w:ascii="Times New Roman" w:hAnsi="Times New Roman" w:cs="Times New Roman"/>
          <w:lang w:val="de-DE" w:eastAsia="de-DE" w:bidi="de-DE"/>
        </w:rPr>
        <w:t xml:space="preserve">Beuron 1963, s. 17 </w:t>
      </w:r>
      <w:r w:rsidRPr="004A55F1">
        <w:rPr>
          <w:rFonts w:ascii="Times New Roman" w:hAnsi="Times New Roman" w:cs="Times New Roman"/>
          <w:lang w:val="de-DE" w:eastAsia="en-US" w:bidi="en-US"/>
        </w:rPr>
        <w:t xml:space="preserve">a </w:t>
      </w:r>
      <w:r>
        <w:rPr>
          <w:rFonts w:ascii="Times New Roman" w:hAnsi="Times New Roman" w:cs="Times New Roman"/>
          <w:lang w:val="de-DE" w:eastAsia="de-DE" w:bidi="de-DE"/>
        </w:rPr>
        <w:t>68.</w:t>
      </w:r>
    </w:p>
    <w:p w:rsidR="001E6622" w:rsidRDefault="001E6622">
      <w:pPr>
        <w:jc w:val="both"/>
        <w:rPr>
          <w:rFonts w:ascii="Times New Roman" w:hAnsi="Times New Roman" w:cs="Times New Roman"/>
        </w:rPr>
      </w:pPr>
    </w:p>
    <w:p w:rsidR="001E6622" w:rsidRDefault="004A55F1">
      <w:pPr>
        <w:ind w:firstLine="360"/>
        <w:jc w:val="both"/>
        <w:rPr>
          <w:rFonts w:ascii="Times New Roman" w:hAnsi="Times New Roman" w:cs="Times New Roman"/>
        </w:rPr>
      </w:pPr>
      <w:r>
        <w:rPr>
          <w:rFonts w:ascii="Times New Roman" w:hAnsi="Times New Roman" w:cs="Times New Roman"/>
        </w:rPr>
        <w:t xml:space="preserve">V zásadě však platí, že ryze personalistické úvahy o poslušnosti se nezabývají otázkou, čemu poslušnost povede. Svět se pro ně octl na vedlejší </w:t>
      </w:r>
      <w:r>
        <w:rPr>
          <w:rFonts w:ascii="Times New Roman" w:hAnsi="Times New Roman" w:cs="Times New Roman"/>
        </w:rPr>
        <w:t>koleji, je degradován na příležitost k pěstování formální poslušnosti. Nezáleží příliš na tom, co se dělá. Jde především o to, aby se poslušnost co nejpřesněji zacílila na onu vyšší moc, jíž se dává plně k dispozici. Poslušnost se tak stává slepou - slepou</w:t>
      </w:r>
      <w:r>
        <w:rPr>
          <w:rFonts w:ascii="Times New Roman" w:hAnsi="Times New Roman" w:cs="Times New Roman"/>
        </w:rPr>
        <w:t xml:space="preserve"> vůči světu. Ve zvláštním, soustředěném a výlučném vztahu slyší hlas svého pána, ale nevidí nic. Takový akt poslušnosti má hodnotu sám o sobě, ale nemá žádný smysl pro vnější svět.</w:t>
      </w:r>
    </w:p>
    <w:p w:rsidR="001E6622" w:rsidRDefault="004A55F1">
      <w:pPr>
        <w:ind w:firstLine="360"/>
        <w:jc w:val="both"/>
        <w:rPr>
          <w:rFonts w:ascii="Times New Roman" w:hAnsi="Times New Roman" w:cs="Times New Roman"/>
        </w:rPr>
      </w:pPr>
      <w:r>
        <w:rPr>
          <w:rFonts w:ascii="Times New Roman" w:hAnsi="Times New Roman" w:cs="Times New Roman"/>
        </w:rPr>
        <w:t>Objevily se pokusy odstranit tyto problémy poukazem na to, že taková posluš</w:t>
      </w:r>
      <w:r>
        <w:rPr>
          <w:rFonts w:ascii="Times New Roman" w:hAnsi="Times New Roman" w:cs="Times New Roman"/>
        </w:rPr>
        <w:t xml:space="preserve">nost je dobrovolný akt. To je fakt, který bezpochyby pomáhá zachovat důstojnost subjektu a znamená určité oslabení „mocenského“ vztahu mezi přikazujícím a poslouchajícím. Odcizenost světu se však ještě vyostřuje a poslušnost, takto vázaná na osoby, ztrácí </w:t>
      </w:r>
      <w:r>
        <w:rPr>
          <w:rFonts w:ascii="Times New Roman" w:hAnsi="Times New Roman" w:cs="Times New Roman"/>
        </w:rPr>
        <w:t>jakýkoliv věcný základ. Kritický pohled na poslušnost se nemůže spokojit faktem, že lidé poslouchají dobrovolně, neboť slepota vůči světu a nedostatek vlastní odpovědnosti trvají dál.</w:t>
      </w:r>
    </w:p>
    <w:p w:rsidR="001E6622" w:rsidRDefault="004A55F1">
      <w:pPr>
        <w:ind w:firstLine="360"/>
        <w:jc w:val="both"/>
        <w:rPr>
          <w:rFonts w:ascii="Times New Roman" w:hAnsi="Times New Roman" w:cs="Times New Roman"/>
        </w:rPr>
      </w:pPr>
      <w:r>
        <w:rPr>
          <w:rFonts w:ascii="Times New Roman" w:hAnsi="Times New Roman" w:cs="Times New Roman"/>
        </w:rPr>
        <w:t>Nevěcná a slepá poslušnost, jež pouze plní příkazy, odmítá totiž jakouko</w:t>
      </w:r>
      <w:r>
        <w:rPr>
          <w:rFonts w:ascii="Times New Roman" w:hAnsi="Times New Roman" w:cs="Times New Roman"/>
        </w:rPr>
        <w:t>liv odpovědnost za příkaz. Nestará se o následek, pouze poslouchá. Počátkem roku 1967 se jihovietnamské vládě omluvil americký letec, který omylem bombardoval napalmovými bombami školu, v níž bylo dvacet sedm dětí. Případ vyvolal řadu reakcí, jež komentova</w:t>
      </w:r>
      <w:r>
        <w:rPr>
          <w:rFonts w:ascii="Times New Roman" w:hAnsi="Times New Roman" w:cs="Times New Roman"/>
        </w:rPr>
        <w:t>ly naivní cynismus tohoto mladého muže. Je to skutečně groteskní, omlouvá-li se někdo, kdo pouze vykonal rozkaz, a omlouvá se, jako by nesl nějakou odpovědnost! Voják zřejmě pociťoval potřebu</w:t>
      </w:r>
      <w:r w:rsidRPr="004A55F1">
        <w:rPr>
          <w:rFonts w:ascii="Times New Roman" w:hAnsi="Times New Roman" w:cs="Times New Roman"/>
        </w:rPr>
        <w:t xml:space="preserve"> </w:t>
      </w:r>
      <w:r>
        <w:rPr>
          <w:rFonts w:ascii="Times New Roman" w:hAnsi="Times New Roman" w:cs="Times New Roman"/>
        </w:rPr>
        <w:t>omluvit se za tento „omyl“, na který doplatilo sedmadvacet dětí;</w:t>
      </w:r>
      <w:r>
        <w:rPr>
          <w:rFonts w:ascii="Times New Roman" w:hAnsi="Times New Roman" w:cs="Times New Roman"/>
        </w:rPr>
        <w:t xml:space="preserve"> a to samo svou nai</w:t>
      </w:r>
      <w:r w:rsidRPr="004A55F1">
        <w:rPr>
          <w:rFonts w:ascii="Times New Roman" w:hAnsi="Times New Roman" w:cs="Times New Roman"/>
        </w:rPr>
        <w:t>vi</w:t>
      </w:r>
      <w:r>
        <w:rPr>
          <w:rFonts w:ascii="Times New Roman" w:hAnsi="Times New Roman" w:cs="Times New Roman"/>
        </w:rPr>
        <w:t>tou ukazuje, nakolik se v našem vědomí toto pojetí poslušnosti zakořenilo. Skutečnost, že v této válce zahynulo třicet či čtyřicet tisíc dětí, jako by tu neznamenala vůbec nic. Poslušnost ztrácí úplně přehled, co se vlastně děje. A pos</w:t>
      </w:r>
      <w:r>
        <w:rPr>
          <w:rFonts w:ascii="Times New Roman" w:hAnsi="Times New Roman" w:cs="Times New Roman"/>
        </w:rPr>
        <w:t>lušný člověk takový přehled ani nemá mít. Ta omluva jasně svědčí o tom, že onen voják neměl pocit viny. Poslušnost tedy dokonce plní důležitou společensko-hygienickou funkci: chrání lidi před pocity viny.</w:t>
      </w:r>
    </w:p>
    <w:p w:rsidR="001E6622" w:rsidRDefault="004A55F1">
      <w:pPr>
        <w:ind w:firstLine="360"/>
        <w:jc w:val="both"/>
        <w:rPr>
          <w:rFonts w:ascii="Times New Roman" w:hAnsi="Times New Roman" w:cs="Times New Roman"/>
        </w:rPr>
      </w:pPr>
      <w:r>
        <w:rPr>
          <w:rFonts w:ascii="Times New Roman" w:hAnsi="Times New Roman" w:cs="Times New Roman"/>
        </w:rPr>
        <w:t xml:space="preserve">Je-li ovšem poslušnost záležitostí formy a obsah </w:t>
      </w:r>
      <w:r>
        <w:rPr>
          <w:rFonts w:ascii="Times New Roman" w:hAnsi="Times New Roman" w:cs="Times New Roman"/>
        </w:rPr>
        <w:t xml:space="preserve">požadavků přestává hrát jakoukoliv roli, může se vymstít i druhé straně, těm, kteří dávají příkazy. Je-li snadno zaměnitelný obsah, je zaměnitelný i pán. Formální křesťanská poslušn9890Vizlepá vůči světu, se snadno změní v povolné, samoúčelné poslouchání, </w:t>
      </w:r>
      <w:r>
        <w:rPr>
          <w:rFonts w:ascii="Times New Roman" w:hAnsi="Times New Roman" w:cs="Times New Roman"/>
        </w:rPr>
        <w:t>jehož mohou využít všelijaké jiné autority. Jestliže si už člověk zvykl jednou poslouchat, bude tímto způsobem žít klidně dál i pod vládou jiných pánů. Je-li poslušnost považována za hodnotu o sobě a je-li cílem ztráta vlastní vůle, mohou takto porobené du</w:t>
      </w:r>
      <w:r>
        <w:rPr>
          <w:rFonts w:ascii="Times New Roman" w:hAnsi="Times New Roman" w:cs="Times New Roman"/>
        </w:rPr>
        <w:t>še dosáhnout dokonce jistého stupně masochistického sebeuspokojení. Je jim pak docela jedno, proč poslouchají i koho poslouchají.</w:t>
      </w:r>
    </w:p>
    <w:p w:rsidR="001E6622" w:rsidRDefault="001E6622">
      <w:pPr>
        <w:jc w:val="both"/>
        <w:outlineLvl w:val="1"/>
        <w:rPr>
          <w:rFonts w:ascii="Times New Roman" w:hAnsi="Times New Roman" w:cs="Times New Roman"/>
        </w:rPr>
      </w:pPr>
    </w:p>
    <w:p w:rsidR="001E6622" w:rsidRDefault="001E6622">
      <w:pPr>
        <w:jc w:val="both"/>
        <w:outlineLvl w:val="1"/>
      </w:pPr>
    </w:p>
    <w:p w:rsidR="001E6622" w:rsidRDefault="004A55F1">
      <w:pPr>
        <w:jc w:val="center"/>
        <w:outlineLvl w:val="1"/>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lastRenderedPageBreak/>
        <w:t>5.</w:t>
      </w:r>
    </w:p>
    <w:p w:rsidR="001E6622" w:rsidRDefault="004A55F1">
      <w:pPr>
        <w:jc w:val="center"/>
        <w:rPr>
          <w:rFonts w:ascii="Times New Roman" w:hAnsi="Times New Roman" w:cs="Times New Roman"/>
          <w:b/>
          <w:bCs/>
        </w:rPr>
      </w:pPr>
      <w:r>
        <w:rPr>
          <w:rFonts w:ascii="Times New Roman" w:hAnsi="Times New Roman" w:cs="Times New Roman"/>
          <w:b/>
          <w:bCs/>
        </w:rPr>
        <w:t>Věcnost a poslušnost</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Je však slepá poslušnost jedinou možnou podobou poslušnosti? Vystihuje vůbec toto označení vztah mezi tím, kdo přikazuje, a tím, kdo poslouchá, mezi otcem a synem, pánem a otrokem, Bohem a člověkem? Neexistuje jiný model poslušnosti, který by neviděl člově</w:t>
      </w:r>
      <w:r>
        <w:rPr>
          <w:rFonts w:ascii="Times New Roman" w:hAnsi="Times New Roman" w:cs="Times New Roman"/>
        </w:rPr>
        <w:t xml:space="preserve">ka jen ve vztahu </w:t>
      </w:r>
      <w:r>
        <w:rPr>
          <w:rFonts w:ascii="Times New Roman" w:hAnsi="Times New Roman" w:cs="Times New Roman"/>
          <w:caps/>
        </w:rPr>
        <w:t>JÁ - ty</w:t>
      </w:r>
      <w:r>
        <w:rPr>
          <w:rFonts w:ascii="Times New Roman" w:hAnsi="Times New Roman" w:cs="Times New Roman"/>
          <w:smallCaps/>
        </w:rPr>
        <w:t xml:space="preserve">, </w:t>
      </w:r>
      <w:r>
        <w:rPr>
          <w:rFonts w:ascii="Times New Roman" w:hAnsi="Times New Roman" w:cs="Times New Roman"/>
        </w:rPr>
        <w:t>ale v onom původním podvojném vztahu</w:t>
      </w:r>
      <w:r>
        <w:rPr>
          <w:rFonts w:ascii="Times New Roman" w:hAnsi="Times New Roman" w:cs="Times New Roman"/>
        </w:rPr>
        <w:t xml:space="preserve"> </w:t>
      </w:r>
      <w:r>
        <w:rPr>
          <w:rFonts w:ascii="Times New Roman" w:hAnsi="Times New Roman" w:cs="Times New Roman"/>
          <w:caps/>
        </w:rPr>
        <w:t>JÁ — ty</w:t>
      </w:r>
      <w:r>
        <w:rPr>
          <w:rFonts w:ascii="Times New Roman" w:hAnsi="Times New Roman" w:cs="Times New Roman"/>
          <w:smallCaps/>
        </w:rPr>
        <w:t xml:space="preserve"> </w:t>
      </w:r>
      <w:r>
        <w:rPr>
          <w:rFonts w:ascii="Times New Roman" w:hAnsi="Times New Roman" w:cs="Times New Roman"/>
        </w:rPr>
        <w:t xml:space="preserve">a </w:t>
      </w:r>
      <w:r w:rsidRPr="004A55F1">
        <w:rPr>
          <w:rFonts w:ascii="Times New Roman" w:hAnsi="Times New Roman" w:cs="Times New Roman"/>
          <w:caps/>
        </w:rPr>
        <w:t>J</w:t>
      </w:r>
      <w:r>
        <w:rPr>
          <w:rFonts w:ascii="Times New Roman" w:hAnsi="Times New Roman" w:cs="Times New Roman"/>
          <w:caps/>
        </w:rPr>
        <w:t>Á — ono</w:t>
      </w:r>
      <w:r>
        <w:rPr>
          <w:rFonts w:ascii="Times New Roman" w:hAnsi="Times New Roman" w:cs="Times New Roman"/>
          <w:smallCaps/>
        </w:rPr>
        <w:t xml:space="preserve">? </w:t>
      </w:r>
      <w:r>
        <w:rPr>
          <w:rFonts w:ascii="Times New Roman" w:hAnsi="Times New Roman" w:cs="Times New Roman"/>
        </w:rPr>
        <w:t>Pak bychom ovšem mohli onu čistě personalistickou a tedy nevěcnou podobu poslušnosti, kterou jsme převzali z psychoanalýzy, nahradit jinou podobou. Poslušnost by pak bylo tř</w:t>
      </w:r>
      <w:r>
        <w:rPr>
          <w:rFonts w:ascii="Times New Roman" w:hAnsi="Times New Roman" w:cs="Times New Roman"/>
        </w:rPr>
        <w:t>eba chápat jako vzájemný vztah tří činitelů: přikazujícího, poslouchajícího a obsahové stránky rozkazu, tj. určité věci. Je důležité, abychom si tento podvojný vztah ujasnili, neboť jím žije každý, kdo má poslechnout; má co dělat jednak s člověkem, který v</w:t>
      </w:r>
      <w:r>
        <w:rPr>
          <w:rFonts w:ascii="Times New Roman" w:hAnsi="Times New Roman" w:cs="Times New Roman"/>
        </w:rPr>
        <w:t>ydává příkaz, jednak s věcí, kterou má vykonat. Celá problematičnost poslušnosti - po formální stránce - spočívá podle mého soudu v tom, že se přehlížel podvojný charakter tohoto vztahu a měnil se ve vztah přímočarý, jednostranný. Pod tímto zorným úhlem by</w:t>
      </w:r>
      <w:r>
        <w:rPr>
          <w:rFonts w:ascii="Times New Roman" w:hAnsi="Times New Roman" w:cs="Times New Roman"/>
        </w:rPr>
        <w:t xml:space="preserve">chom mohli přemýšlet o celých dějinách poslušnosti a zkoumat, zda se uvažovalo také o předmětu poslušnosti, nebo zda platilo spíše ono už zmíněné východisko </w:t>
      </w:r>
      <w:r w:rsidRPr="004A55F1">
        <w:rPr>
          <w:rFonts w:ascii="Times New Roman" w:hAnsi="Times New Roman" w:cs="Times New Roman"/>
          <w:lang w:eastAsia="de-DE" w:bidi="de-DE"/>
        </w:rPr>
        <w:t xml:space="preserve">Hössovo </w:t>
      </w:r>
      <w:r>
        <w:rPr>
          <w:rFonts w:ascii="Times New Roman" w:hAnsi="Times New Roman" w:cs="Times New Roman"/>
        </w:rPr>
        <w:t>(„to, co říkají dospělí, je vždycky ,svaté</w:t>
      </w:r>
      <w:r>
        <w:rPr>
          <w:rFonts w:ascii="Times New Roman" w:hAnsi="Times New Roman" w:cs="Times New Roman"/>
          <w:vertAlign w:val="superscript"/>
        </w:rPr>
        <w:t>1</w:t>
      </w:r>
      <w:r>
        <w:rPr>
          <w:rFonts w:ascii="Times New Roman" w:hAnsi="Times New Roman" w:cs="Times New Roman"/>
        </w:rPr>
        <w:t xml:space="preserve">“). Autoritativní myšlení a věcnost se navzájem </w:t>
      </w:r>
      <w:r>
        <w:rPr>
          <w:rFonts w:ascii="Times New Roman" w:hAnsi="Times New Roman" w:cs="Times New Roman"/>
        </w:rPr>
        <w:t>vylučují.</w:t>
      </w:r>
    </w:p>
    <w:p w:rsidR="001E6622" w:rsidRDefault="004A55F1">
      <w:pPr>
        <w:jc w:val="both"/>
        <w:rPr>
          <w:rFonts w:ascii="Times New Roman" w:hAnsi="Times New Roman" w:cs="Times New Roman"/>
        </w:rPr>
      </w:pPr>
      <w:r>
        <w:rPr>
          <w:rFonts w:ascii="Times New Roman" w:hAnsi="Times New Roman" w:cs="Times New Roman"/>
        </w:rPr>
        <w:t xml:space="preserve">Už ve Starém zákoně se objevují výzvy, aby člověk uvažoval o obsahu příkazu, o tom, co má dělat. „Člověče, bylo ti oznámeno, co je dobré </w:t>
      </w:r>
      <w:r w:rsidRPr="004A55F1">
        <w:rPr>
          <w:rFonts w:ascii="Times New Roman" w:hAnsi="Times New Roman" w:cs="Times New Roman"/>
        </w:rPr>
        <w:t>c</w:t>
      </w:r>
      <w:r>
        <w:rPr>
          <w:rFonts w:ascii="Times New Roman" w:hAnsi="Times New Roman" w:cs="Times New Roman"/>
        </w:rPr>
        <w:t>o od tebe Hospodin žádá“ (Mi 6, 8). Člověku se tu „oznamuje v</w:t>
      </w:r>
      <w:r w:rsidRPr="004A55F1">
        <w:rPr>
          <w:rFonts w:ascii="Times New Roman" w:hAnsi="Times New Roman" w:cs="Times New Roman"/>
        </w:rPr>
        <w:t>ě</w:t>
      </w:r>
      <w:r>
        <w:rPr>
          <w:rFonts w:ascii="Times New Roman" w:hAnsi="Times New Roman" w:cs="Times New Roman"/>
        </w:rPr>
        <w:t xml:space="preserve">c“, která má zcela jasný obsah: zachovávat </w:t>
      </w:r>
      <w:r>
        <w:rPr>
          <w:rFonts w:ascii="Times New Roman" w:hAnsi="Times New Roman" w:cs="Times New Roman"/>
        </w:rPr>
        <w:t>právo a milovat milosrdenství. Člověk tady není bezpodmínečn</w:t>
      </w:r>
      <w:r w:rsidRPr="004A55F1">
        <w:rPr>
          <w:rFonts w:ascii="Times New Roman" w:hAnsi="Times New Roman" w:cs="Times New Roman"/>
        </w:rPr>
        <w:t>ě</w:t>
      </w:r>
      <w:r>
        <w:rPr>
          <w:rFonts w:ascii="Times New Roman" w:hAnsi="Times New Roman" w:cs="Times New Roman"/>
        </w:rPr>
        <w:t xml:space="preserve"> vydán na pospas požadavkům panovníka, jenž nese rysy orientálního despoty. Poslušnost souvisí ve Starém zákoně se soudem, s právem. Není nikdy chápána ryze personalisticky, má svůj věcný obsah. </w:t>
      </w:r>
      <w:r>
        <w:rPr>
          <w:rFonts w:ascii="Times New Roman" w:hAnsi="Times New Roman" w:cs="Times New Roman"/>
        </w:rPr>
        <w:t>Poslušnost, kterou Starý zákon žádá, volá člověka k budování, utváření světa; světa, který byl člověku svěřen. Je výsledkem vztahu tří faktorů: Bůh (přikazující) žádá poslušnost od člověka (poslouchajícího) pro svět (obsah). Smyslem Božího příkazu tedy je,</w:t>
      </w:r>
      <w:r>
        <w:rPr>
          <w:rFonts w:ascii="Times New Roman" w:hAnsi="Times New Roman" w:cs="Times New Roman"/>
        </w:rPr>
        <w:t xml:space="preserve"> aby člověk v poslušnosti utvářel svět, podle práva lidsky formoval společnost. Magicko-personalistickou podobu poslušnosti může skutečně změnit (tj. zlidštit) objektivní věcnost, nikoliv subjektivní dobrovolnost. Poslušnost, která spočívá jen na osobním v</w:t>
      </w:r>
      <w:r>
        <w:rPr>
          <w:rFonts w:ascii="Times New Roman" w:hAnsi="Times New Roman" w:cs="Times New Roman"/>
        </w:rPr>
        <w:t>ztahu, je svod, protože ztrácí ze zřetele cíl, obsah, smysl poslušného jednání.</w:t>
      </w:r>
    </w:p>
    <w:p w:rsidR="001E6622" w:rsidRDefault="004A55F1">
      <w:pPr>
        <w:ind w:firstLine="360"/>
        <w:jc w:val="both"/>
        <w:rPr>
          <w:rFonts w:ascii="Times New Roman" w:hAnsi="Times New Roman" w:cs="Times New Roman"/>
        </w:rPr>
      </w:pPr>
      <w:r>
        <w:rPr>
          <w:rFonts w:ascii="Times New Roman" w:hAnsi="Times New Roman" w:cs="Times New Roman"/>
        </w:rPr>
        <w:t xml:space="preserve">Pojetí světa, jež formovalo personalistický model poslušnosti, bylo patrně ovlivněno spíše antikou než hebrejským myšlením. Řecké myšlení totiž nezná úkol měnit, utvářet svět; </w:t>
      </w:r>
      <w:r>
        <w:rPr>
          <w:rFonts w:ascii="Times New Roman" w:hAnsi="Times New Roman" w:cs="Times New Roman"/>
        </w:rPr>
        <w:t xml:space="preserve">svět je něco daného, hotového, co je třeba pouze chránit a udržovat v pořádku. Dějiny probíhají v přirozených cyklech. Biblické chápání však vidí svět v pohybu k určitému cíli a personalisticky zúžené chápání poslušnosti pak nemůže odpovídat Božímu záměru </w:t>
      </w:r>
      <w:r>
        <w:rPr>
          <w:rFonts w:ascii="Times New Roman" w:hAnsi="Times New Roman" w:cs="Times New Roman"/>
        </w:rPr>
        <w:t>se světem, neboť pouze chrání současný stav, je tedy namířeno proti budoucnosti, proti pohybu vpřed.</w:t>
      </w:r>
    </w:p>
    <w:p w:rsidR="001E6622" w:rsidRDefault="004A55F1">
      <w:pPr>
        <w:ind w:firstLine="360"/>
        <w:jc w:val="both"/>
        <w:rPr>
          <w:rFonts w:ascii="Times New Roman" w:hAnsi="Times New Roman" w:cs="Times New Roman"/>
        </w:rPr>
      </w:pPr>
      <w:r>
        <w:rPr>
          <w:rFonts w:ascii="Times New Roman" w:hAnsi="Times New Roman" w:cs="Times New Roman"/>
        </w:rPr>
        <w:t>Měli bychom se ovšem také ptát na antropologické předpoklady. Proč se v rámci tohoto křesťansko-personalistického modelu poslušnosti p</w:t>
      </w:r>
      <w:r w:rsidRPr="004A55F1">
        <w:rPr>
          <w:rFonts w:ascii="Times New Roman" w:hAnsi="Times New Roman" w:cs="Times New Roman"/>
        </w:rPr>
        <w:t>řem</w:t>
      </w:r>
      <w:r>
        <w:rPr>
          <w:rFonts w:ascii="Times New Roman" w:hAnsi="Times New Roman" w:cs="Times New Roman"/>
        </w:rPr>
        <w:t xml:space="preserve">ýšlí tak nevěcně, </w:t>
      </w:r>
      <w:r>
        <w:rPr>
          <w:rFonts w:ascii="Times New Roman" w:hAnsi="Times New Roman" w:cs="Times New Roman"/>
        </w:rPr>
        <w:t>autoritativně, jednostranně? Člověk je podle tohoto pojetí určen především svým vztahem ke Stvořiteli, je stvořením, které má odpovídat onomu TY, jímž je jeho Stvořitel. Odpovídat znamená dávat odpověď poslušností. Člověk existuje na základě tohoto „slovní</w:t>
      </w:r>
      <w:r>
        <w:rPr>
          <w:rFonts w:ascii="Times New Roman" w:hAnsi="Times New Roman" w:cs="Times New Roman"/>
        </w:rPr>
        <w:t>ho“ vztahu: povídání (Božího) a od-povídání (vlastního), naslouchání a poslušnosti. Člověk je bytost, která nepovstává z prasvobody, jak je tomu v idealismu, či z rozvrhu, jak je tomu u Sartra, ale existuje jako partner pra- protějšku,</w:t>
      </w:r>
      <w:r>
        <w:rPr>
          <w:rFonts w:ascii="Times New Roman" w:hAnsi="Times New Roman" w:cs="Times New Roman"/>
          <w:vertAlign w:val="superscript"/>
        </w:rPr>
        <w:t>7</w:t>
      </w:r>
      <w:r>
        <w:rPr>
          <w:rFonts w:ascii="Times New Roman" w:hAnsi="Times New Roman" w:cs="Times New Roman"/>
        </w:rPr>
        <w:t xml:space="preserve"> který je vyzýván k </w:t>
      </w:r>
      <w:r>
        <w:rPr>
          <w:rFonts w:ascii="Times New Roman" w:hAnsi="Times New Roman" w:cs="Times New Roman"/>
        </w:rPr>
        <w:t xml:space="preserve">odpovědi. Poslušnost je tedy přiměřenou reakcí </w:t>
      </w:r>
      <w:r>
        <w:rPr>
          <w:rFonts w:ascii="Times New Roman" w:hAnsi="Times New Roman" w:cs="Times New Roman"/>
          <w:i/>
          <w:iCs/>
        </w:rPr>
        <w:t>té</w:t>
      </w:r>
      <w:r>
        <w:rPr>
          <w:rFonts w:ascii="Times New Roman" w:hAnsi="Times New Roman" w:cs="Times New Roman"/>
        </w:rPr>
        <w:t xml:space="preserve"> bytosti, jež ví, že je stvoření. Jedině v ní se člověk přijímá jako stvoření, a tak umožňuje, aby se v jeho osobě uskutečňovala vůle Boží, vůle Stvořitele, toho, kdo člověka oslovuje.</w:t>
      </w:r>
    </w:p>
    <w:p w:rsidR="001E6622" w:rsidRDefault="004A55F1">
      <w:pPr>
        <w:ind w:firstLine="360"/>
        <w:jc w:val="both"/>
        <w:rPr>
          <w:rFonts w:ascii="Times New Roman" w:hAnsi="Times New Roman" w:cs="Times New Roman"/>
        </w:rPr>
      </w:pPr>
      <w:r>
        <w:rPr>
          <w:rFonts w:ascii="Times New Roman" w:hAnsi="Times New Roman" w:cs="Times New Roman"/>
        </w:rPr>
        <w:t>Kristus je pravzor tét</w:t>
      </w:r>
      <w:r>
        <w:rPr>
          <w:rFonts w:ascii="Times New Roman" w:hAnsi="Times New Roman" w:cs="Times New Roman"/>
        </w:rPr>
        <w:t xml:space="preserve">o poslušnosti stvoření. Vyznává, že vše dostal od Boha, odevzdává se plně Božímu soudu, vydává sám sebe Bohu. Boží moc, jež tuto odevzdanost přijala, pak mění svou tvář. Přestává násilí a tvrdá nadvláda a Boží moc se objevuje ve své nejvlastnější podstatě </w:t>
      </w:r>
      <w:r>
        <w:rPr>
          <w:rFonts w:ascii="Times New Roman" w:hAnsi="Times New Roman" w:cs="Times New Roman"/>
        </w:rPr>
        <w:t>- jako milost, která obdarovává a obživuje. To, co vypadalo jako násilí, se v poslušném utrpení proměnilo v milost - tak popisuje Friedrich Gogarten úděl Ježíšův, jeho smrt a vzkříšení.</w:t>
      </w:r>
      <w:r>
        <w:rPr>
          <w:rFonts w:ascii="Times New Roman" w:hAnsi="Times New Roman" w:cs="Times New Roman"/>
          <w:vertAlign w:val="superscript"/>
        </w:rPr>
        <w:t>8</w:t>
      </w:r>
      <w:r>
        <w:rPr>
          <w:rFonts w:ascii="Times New Roman" w:hAnsi="Times New Roman" w:cs="Times New Roman"/>
        </w:rPr>
        <w:t xml:space="preserve"> Poslušností se zde rozumí naprosté odevzdání (tedy čistý osobní vztah</w:t>
      </w:r>
      <w:r>
        <w:rPr>
          <w:rFonts w:ascii="Times New Roman" w:hAnsi="Times New Roman" w:cs="Times New Roman"/>
        </w:rPr>
        <w:t xml:space="preserve"> zbavený jakékoli stopy věcnosti). Ten, kdo poslouchá, ztrácí naprosto smysl pro svět a slyší pouze volání ne</w:t>
      </w:r>
      <w:r>
        <w:rPr>
          <w:rFonts w:ascii="Times New Roman" w:hAnsi="Times New Roman" w:cs="Times New Roman"/>
        </w:rPr>
        <w:t>vyzpytatelného</w:t>
      </w:r>
    </w:p>
    <w:p w:rsidR="001E6622" w:rsidRDefault="001E6622">
      <w:pPr>
        <w:ind w:firstLine="360"/>
        <w:jc w:val="both"/>
        <w:rPr>
          <w:rFonts w:ascii="Times New Roman" w:hAnsi="Times New Roman" w:cs="Times New Roman"/>
        </w:rPr>
      </w:pPr>
    </w:p>
    <w:p w:rsidR="001E6622" w:rsidRDefault="004A55F1">
      <w:pPr>
        <w:tabs>
          <w:tab w:val="left" w:pos="236"/>
        </w:tabs>
        <w:ind w:left="360" w:hanging="360"/>
        <w:jc w:val="both"/>
        <w:rPr>
          <w:rFonts w:ascii="Times New Roman" w:hAnsi="Times New Roman" w:cs="Times New Roman"/>
        </w:rPr>
      </w:pPr>
      <w:r>
        <w:rPr>
          <w:rFonts w:ascii="Times New Roman" w:hAnsi="Times New Roman" w:cs="Times New Roman"/>
          <w:vertAlign w:val="superscript"/>
        </w:rPr>
        <w:t>7</w:t>
      </w:r>
      <w:r>
        <w:rPr>
          <w:rFonts w:ascii="Times New Roman" w:hAnsi="Times New Roman" w:cs="Times New Roman"/>
        </w:rPr>
        <w:tab/>
      </w:r>
      <w:r>
        <w:rPr>
          <w:rFonts w:ascii="Times New Roman" w:hAnsi="Times New Roman" w:cs="Times New Roman"/>
          <w:i/>
          <w:iCs/>
        </w:rPr>
        <w:t xml:space="preserve">RGG (Religion </w:t>
      </w:r>
      <w:r>
        <w:rPr>
          <w:rFonts w:ascii="Times New Roman" w:hAnsi="Times New Roman" w:cs="Times New Roman"/>
          <w:i/>
          <w:iCs/>
          <w:lang w:val="de-DE" w:eastAsia="de-DE" w:bidi="de-DE"/>
        </w:rPr>
        <w:t>in Geschichte und Gegenwart),</w:t>
      </w:r>
      <w:r>
        <w:rPr>
          <w:rFonts w:ascii="Times New Roman" w:hAnsi="Times New Roman" w:cs="Times New Roman"/>
          <w:lang w:val="de-DE" w:eastAsia="de-DE" w:bidi="de-DE"/>
        </w:rPr>
        <w:t xml:space="preserve"> 3. </w:t>
      </w:r>
      <w:r>
        <w:rPr>
          <w:rFonts w:ascii="Times New Roman" w:hAnsi="Times New Roman" w:cs="Times New Roman"/>
        </w:rPr>
        <w:t xml:space="preserve">vydání, </w:t>
      </w:r>
      <w:r>
        <w:rPr>
          <w:rFonts w:ascii="Times New Roman" w:hAnsi="Times New Roman" w:cs="Times New Roman"/>
          <w:lang w:val="de-DE" w:eastAsia="de-DE" w:bidi="de-DE"/>
        </w:rPr>
        <w:t xml:space="preserve">1955nn, </w:t>
      </w:r>
      <w:r>
        <w:rPr>
          <w:rFonts w:ascii="Times New Roman" w:hAnsi="Times New Roman" w:cs="Times New Roman"/>
        </w:rPr>
        <w:t xml:space="preserve">heslo </w:t>
      </w:r>
      <w:r>
        <w:rPr>
          <w:rFonts w:ascii="Times New Roman" w:hAnsi="Times New Roman" w:cs="Times New Roman"/>
          <w:i/>
          <w:iCs/>
          <w:lang w:val="de-DE" w:eastAsia="de-DE" w:bidi="de-DE"/>
        </w:rPr>
        <w:t>Gehorsam</w:t>
      </w:r>
      <w:r>
        <w:rPr>
          <w:rFonts w:ascii="Times New Roman" w:hAnsi="Times New Roman" w:cs="Times New Roman"/>
          <w:lang w:val="de-DE" w:eastAsia="de-DE" w:bidi="de-DE"/>
        </w:rPr>
        <w:t xml:space="preserve"> </w:t>
      </w:r>
      <w:r>
        <w:rPr>
          <w:rFonts w:ascii="Times New Roman" w:hAnsi="Times New Roman" w:cs="Times New Roman"/>
        </w:rPr>
        <w:t xml:space="preserve">V </w:t>
      </w:r>
      <w:r>
        <w:rPr>
          <w:rFonts w:ascii="Times New Roman" w:hAnsi="Times New Roman" w:cs="Times New Roman"/>
          <w:lang w:val="de-DE" w:eastAsia="de-DE" w:bidi="de-DE"/>
        </w:rPr>
        <w:t>(F. K. Schumann).</w:t>
      </w:r>
    </w:p>
    <w:p w:rsidR="001E6622" w:rsidRDefault="004A55F1">
      <w:pPr>
        <w:tabs>
          <w:tab w:val="left" w:pos="236"/>
        </w:tabs>
        <w:ind w:left="360" w:hanging="360"/>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8</w:t>
      </w:r>
      <w:r>
        <w:rPr>
          <w:rFonts w:ascii="Times New Roman" w:hAnsi="Times New Roman" w:cs="Times New Roman"/>
          <w:lang w:val="de-DE" w:eastAsia="de-DE" w:bidi="de-DE"/>
        </w:rPr>
        <w:tab/>
        <w:t xml:space="preserve">Friedrich Gogarten, </w:t>
      </w:r>
      <w:r>
        <w:rPr>
          <w:rFonts w:ascii="Times New Roman" w:hAnsi="Times New Roman" w:cs="Times New Roman"/>
          <w:i/>
          <w:iCs/>
          <w:lang w:val="de-DE" w:eastAsia="de-DE" w:bidi="de-DE"/>
        </w:rPr>
        <w:t xml:space="preserve">Jesus </w:t>
      </w:r>
      <w:r>
        <w:rPr>
          <w:rFonts w:ascii="Times New Roman" w:hAnsi="Times New Roman" w:cs="Times New Roman"/>
          <w:i/>
          <w:iCs/>
          <w:lang w:val="de-DE" w:eastAsia="de-DE" w:bidi="de-DE"/>
        </w:rPr>
        <w:t>Christus Wende der Welt. Grundfragen zur Christologie.</w:t>
      </w:r>
      <w:r>
        <w:rPr>
          <w:rFonts w:ascii="Times New Roman" w:hAnsi="Times New Roman" w:cs="Times New Roman"/>
          <w:lang w:val="de-DE" w:eastAsia="de-DE" w:bidi="de-DE"/>
        </w:rPr>
        <w:t xml:space="preserve"> Tübingen 1966, s. 53nn.</w:t>
      </w:r>
    </w:p>
    <w:p w:rsidR="001E6622" w:rsidRDefault="001E6622">
      <w:pPr>
        <w:tabs>
          <w:tab w:val="left" w:pos="236"/>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Stvořitele, svého </w:t>
      </w:r>
      <w:r>
        <w:rPr>
          <w:rFonts w:ascii="Times New Roman" w:hAnsi="Times New Roman" w:cs="Times New Roman"/>
          <w:caps/>
        </w:rPr>
        <w:t>ty</w:t>
      </w:r>
      <w:r>
        <w:rPr>
          <w:rFonts w:ascii="Times New Roman" w:hAnsi="Times New Roman" w:cs="Times New Roman"/>
          <w:smallCaps/>
        </w:rPr>
        <w:t xml:space="preserve">. </w:t>
      </w:r>
      <w:r>
        <w:rPr>
          <w:rFonts w:ascii="Times New Roman" w:hAnsi="Times New Roman" w:cs="Times New Roman"/>
        </w:rPr>
        <w:t>Je ochoten, podobně jako Abraham, zabít svého syn</w:t>
      </w:r>
      <w:r w:rsidRPr="004A55F1">
        <w:rPr>
          <w:rFonts w:ascii="Times New Roman" w:hAnsi="Times New Roman" w:cs="Times New Roman"/>
        </w:rPr>
        <w:t>a</w:t>
      </w:r>
      <w:r>
        <w:rPr>
          <w:rFonts w:ascii="Times New Roman" w:hAnsi="Times New Roman" w:cs="Times New Roman"/>
        </w:rPr>
        <w:t xml:space="preserve"> společně s Kierkegaardem zrušit zasnoubení s Reginou. Celá oblast věcnosti, vztahů </w:t>
      </w:r>
      <w:r>
        <w:rPr>
          <w:rFonts w:ascii="Times New Roman" w:hAnsi="Times New Roman" w:cs="Times New Roman"/>
          <w:caps/>
        </w:rPr>
        <w:t>JÁ - ono</w:t>
      </w:r>
      <w:r>
        <w:rPr>
          <w:rFonts w:ascii="Times New Roman" w:hAnsi="Times New Roman" w:cs="Times New Roman"/>
          <w:smallCaps/>
        </w:rPr>
        <w:t xml:space="preserve">, </w:t>
      </w:r>
      <w:r>
        <w:rPr>
          <w:rFonts w:ascii="Times New Roman" w:hAnsi="Times New Roman" w:cs="Times New Roman"/>
        </w:rPr>
        <w:t xml:space="preserve">oblast, v </w:t>
      </w:r>
      <w:r>
        <w:rPr>
          <w:rFonts w:ascii="Times New Roman" w:hAnsi="Times New Roman" w:cs="Times New Roman"/>
        </w:rPr>
        <w:t xml:space="preserve">níž je třeba se osvědčit svým úsilím, svou aktivitou při proměně světa, se z tohoto modelu ztratila. Člověk sám sobě rozumí jako protějšku, považuje se za </w:t>
      </w:r>
      <w:r>
        <w:rPr>
          <w:rFonts w:ascii="Times New Roman" w:hAnsi="Times New Roman" w:cs="Times New Roman"/>
          <w:caps/>
        </w:rPr>
        <w:t>ty</w:t>
      </w:r>
      <w:r>
        <w:rPr>
          <w:rFonts w:ascii="Times New Roman" w:hAnsi="Times New Roman" w:cs="Times New Roman"/>
          <w:smallCaps/>
        </w:rPr>
        <w:t xml:space="preserve"> </w:t>
      </w:r>
      <w:r>
        <w:rPr>
          <w:rFonts w:ascii="Times New Roman" w:hAnsi="Times New Roman" w:cs="Times New Roman"/>
        </w:rPr>
        <w:t xml:space="preserve">onoho Boha, který si na něj dělá nárok. Ono věčné </w:t>
      </w:r>
      <w:r>
        <w:rPr>
          <w:rFonts w:ascii="Times New Roman" w:hAnsi="Times New Roman" w:cs="Times New Roman"/>
          <w:caps/>
        </w:rPr>
        <w:t>ty</w:t>
      </w:r>
      <w:r>
        <w:rPr>
          <w:rFonts w:ascii="Times New Roman" w:hAnsi="Times New Roman" w:cs="Times New Roman"/>
          <w:smallCaps/>
        </w:rPr>
        <w:t xml:space="preserve"> </w:t>
      </w:r>
      <w:r>
        <w:rPr>
          <w:rFonts w:ascii="Times New Roman" w:hAnsi="Times New Roman" w:cs="Times New Roman"/>
        </w:rPr>
        <w:t>člověka podněcuje i omezuje, ničí i zachraňuj</w:t>
      </w:r>
      <w:r>
        <w:rPr>
          <w:rFonts w:ascii="Times New Roman" w:hAnsi="Times New Roman" w:cs="Times New Roman"/>
        </w:rPr>
        <w:t>e. Jedinečnost vztahu k Bohu zatlačuje všechny ostatní vztahy do pozadí. V tomto smyslu je personalistický model poslušnosti modelem ryze náboženským. Bůh je tu ztělesněním moci, jejímž ideálním protějškem je bezmocnost dítěte. Snad nikde jinde se tento ná</w:t>
      </w:r>
      <w:r>
        <w:rPr>
          <w:rFonts w:ascii="Times New Roman" w:hAnsi="Times New Roman" w:cs="Times New Roman"/>
        </w:rPr>
        <w:t>boženský vztah neobjevuje v tak čisté podobě jako v poslušnosti člověka, jehož vůle se ztotožňuje s vůlí toho, kdo jej volá.</w:t>
      </w:r>
    </w:p>
    <w:p w:rsidR="001E6622" w:rsidRDefault="004A55F1">
      <w:pPr>
        <w:ind w:firstLine="360"/>
        <w:jc w:val="both"/>
        <w:rPr>
          <w:rFonts w:ascii="Times New Roman" w:hAnsi="Times New Roman" w:cs="Times New Roman"/>
        </w:rPr>
      </w:pPr>
      <w:r>
        <w:rPr>
          <w:rFonts w:ascii="Times New Roman" w:hAnsi="Times New Roman" w:cs="Times New Roman"/>
        </w:rPr>
        <w:t xml:space="preserve">Je však tato „náboženská antropologie'", jež považuje poslušnost za podstatu člověka odevzdaného Bohu, </w:t>
      </w:r>
      <w:r>
        <w:rPr>
          <w:rFonts w:ascii="Times New Roman" w:hAnsi="Times New Roman" w:cs="Times New Roman"/>
        </w:rPr>
        <w:lastRenderedPageBreak/>
        <w:t>skutečně biblická a křesťans</w:t>
      </w:r>
      <w:r>
        <w:rPr>
          <w:rFonts w:ascii="Times New Roman" w:hAnsi="Times New Roman" w:cs="Times New Roman"/>
        </w:rPr>
        <w:t xml:space="preserve">ká? Rozumíme vztahu člověka a Boha správně, když jej chápeme jako vztah </w:t>
      </w:r>
      <w:r>
        <w:rPr>
          <w:rFonts w:ascii="Times New Roman" w:hAnsi="Times New Roman" w:cs="Times New Roman"/>
          <w:caps/>
        </w:rPr>
        <w:t>JÁ - ty</w:t>
      </w:r>
      <w:r>
        <w:rPr>
          <w:rFonts w:ascii="Times New Roman" w:hAnsi="Times New Roman" w:cs="Times New Roman"/>
          <w:smallCaps/>
        </w:rPr>
        <w:t>,</w:t>
      </w:r>
      <w:r>
        <w:rPr>
          <w:rFonts w:ascii="Times New Roman" w:hAnsi="Times New Roman" w:cs="Times New Roman"/>
        </w:rPr>
        <w:t xml:space="preserve"> v</w:t>
      </w:r>
      <w:r>
        <w:rPr>
          <w:rFonts w:ascii="Times New Roman" w:hAnsi="Times New Roman" w:cs="Times New Roman"/>
          <w:smallCaps/>
        </w:rPr>
        <w:t xml:space="preserve"> </w:t>
      </w:r>
      <w:r>
        <w:rPr>
          <w:rFonts w:ascii="Times New Roman" w:hAnsi="Times New Roman" w:cs="Times New Roman"/>
        </w:rPr>
        <w:t>oné výlučnosti, v níž není vůbec místa pro svět? Chtěl Ježíš skutečně, abychom se naučili především poslouchat? - Vždyť stále zdůrazňoval význam konkrétní situace života a n</w:t>
      </w:r>
      <w:r>
        <w:rPr>
          <w:rFonts w:ascii="Times New Roman" w:hAnsi="Times New Roman" w:cs="Times New Roman"/>
        </w:rPr>
        <w:t>ikde nestanovil všeobecně platná pravidla a normy, co je to vůle Boží. Naopak: vyzývá nás, abychom hledali a poznávali Boží vůli teprve na základě určité situace! A je Bůh Abrahamův z knihy Genesis (necháme-li stranou náboženskodějinný „výklad“ tohoto příb</w:t>
      </w:r>
      <w:r>
        <w:rPr>
          <w:rFonts w:ascii="Times New Roman" w:hAnsi="Times New Roman" w:cs="Times New Roman"/>
        </w:rPr>
        <w:t xml:space="preserve">ěhu a budeme mu rozumět jako </w:t>
      </w:r>
      <w:r w:rsidRPr="004A55F1">
        <w:rPr>
          <w:rFonts w:ascii="Times New Roman" w:hAnsi="Times New Roman" w:cs="Times New Roman"/>
          <w:lang w:eastAsia="en-US" w:bidi="en-US"/>
        </w:rPr>
        <w:t xml:space="preserve">Kierkegaard </w:t>
      </w:r>
      <w:r>
        <w:rPr>
          <w:rFonts w:ascii="Times New Roman" w:hAnsi="Times New Roman" w:cs="Times New Roman"/>
        </w:rPr>
        <w:t>v oné absurdní radikalitě), Bůh bezpodmínečné poslušnosti, totožný s Bohem Ježíše Krista?</w:t>
      </w:r>
    </w:p>
    <w:p w:rsidR="001E6622" w:rsidRDefault="001E6622">
      <w:pPr>
        <w:ind w:firstLine="360"/>
        <w:jc w:val="both"/>
        <w:rPr>
          <w:rFonts w:ascii="Times New Roman" w:hAnsi="Times New Roman" w:cs="Times New Roman"/>
        </w:rPr>
      </w:pPr>
    </w:p>
    <w:p w:rsidR="001E6622" w:rsidRDefault="001E6622">
      <w:pPr>
        <w:jc w:val="both"/>
        <w:outlineLvl w:val="1"/>
      </w:pPr>
    </w:p>
    <w:p w:rsidR="001E6622" w:rsidRDefault="004A55F1">
      <w:pPr>
        <w:jc w:val="center"/>
        <w:outlineLvl w:val="1"/>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lastRenderedPageBreak/>
        <w:t>6.</w:t>
      </w:r>
    </w:p>
    <w:p w:rsidR="001E6622" w:rsidRDefault="004A55F1">
      <w:pPr>
        <w:jc w:val="center"/>
        <w:rPr>
          <w:rFonts w:ascii="Times New Roman" w:hAnsi="Times New Roman" w:cs="Times New Roman"/>
          <w:b/>
          <w:bCs/>
        </w:rPr>
      </w:pPr>
      <w:r>
        <w:rPr>
          <w:rFonts w:ascii="Times New Roman" w:hAnsi="Times New Roman" w:cs="Times New Roman"/>
          <w:b/>
          <w:bCs/>
        </w:rPr>
        <w:t>Osvobozená spontánnost</w:t>
      </w:r>
    </w:p>
    <w:p w:rsidR="001E6622" w:rsidRDefault="004A55F1">
      <w:pPr>
        <w:jc w:val="center"/>
        <w:rPr>
          <w:rFonts w:ascii="Times New Roman" w:hAnsi="Times New Roman" w:cs="Times New Roman"/>
          <w:smallCaps/>
        </w:rPr>
      </w:pPr>
      <w:r>
        <w:rPr>
          <w:rFonts w:ascii="Times New Roman" w:hAnsi="Times New Roman" w:cs="Times New Roman"/>
          <w:smallCaps/>
        </w:rPr>
        <w:t>POSLUŠNOST V JEŽÍŠOVĚ ZVĚSTI</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V Ježíšově zvěsti se setkáváme s jiným pojetím poslušnosti. </w:t>
      </w:r>
      <w:r>
        <w:rPr>
          <w:rFonts w:ascii="Times New Roman" w:hAnsi="Times New Roman" w:cs="Times New Roman"/>
        </w:rPr>
        <w:t>Poslušnost tu není pouze výsledkem osobního vztahu mezi Bohem a člověkem, ale hrají tu roli tři faktory. Můžeme je s Rudolfem Bultmannem nazvat „vůle Boží“, „rozhodnutí“ a „situace“.</w:t>
      </w:r>
      <w:r>
        <w:rPr>
          <w:rFonts w:ascii="Times New Roman" w:hAnsi="Times New Roman" w:cs="Times New Roman"/>
          <w:vertAlign w:val="superscript"/>
        </w:rPr>
        <w:t>9</w:t>
      </w:r>
      <w:r>
        <w:rPr>
          <w:rFonts w:ascii="Times New Roman" w:hAnsi="Times New Roman" w:cs="Times New Roman"/>
        </w:rPr>
        <w:t xml:space="preserve"> Bultmann spojil ve svém pojetí poslušnosti kantovské a personalistické p</w:t>
      </w:r>
      <w:r>
        <w:rPr>
          <w:rFonts w:ascii="Times New Roman" w:hAnsi="Times New Roman" w:cs="Times New Roman"/>
        </w:rPr>
        <w:t>rvky. Tyto prvky se navzájem korigují: kantovská necitlivost pro situaci je korigována konkrétním požadavkem a personalistickou slepotu vůči světu koriguje zase nutnost rozhodnutí (a rozhodnutí není nikdy pouhou reakcí.) V tomto pojetí zůstává víceméně str</w:t>
      </w:r>
      <w:r>
        <w:rPr>
          <w:rFonts w:ascii="Times New Roman" w:hAnsi="Times New Roman" w:cs="Times New Roman"/>
        </w:rPr>
        <w:t xml:space="preserve">anou vztah mezi tím, kdo přikazuje, a mezi tím, kdo poslouchá. V Ježíšově zvěsti je východiskem vždycky situace, v níž lidé žijí a v níž jsou oslovováni. Teprve v určité konkrétní situaci mohou poznat, co v té chvíli znamená poslušnost. Je to rozhodnutí a </w:t>
      </w:r>
      <w:r>
        <w:rPr>
          <w:rFonts w:ascii="Times New Roman" w:hAnsi="Times New Roman" w:cs="Times New Roman"/>
        </w:rPr>
        <w:t xml:space="preserve">nikoli uposlechnutí rozkazu; rozhodnutí, které nemá nic společného se stále obnovovaným rozhodnutím poslechnout opata (tak jako Kristus stále znovu poslouchal Otce), jako tomu bylo u Benedikta. Človék se rozhoduje, teprve když začne něco dělat, ne předem; </w:t>
      </w:r>
      <w:r>
        <w:rPr>
          <w:rFonts w:ascii="Times New Roman" w:hAnsi="Times New Roman" w:cs="Times New Roman"/>
        </w:rPr>
        <w:t>teprve v akci poznává Boží vůli. Sám se musí rozhodnout, co má dělat, není jen vykonavatelem uložených rozkazů. Autonomie lidského subjektu je tak plně zachována. Boží vůle nepřichází s heteronomními požadavky, není předem stanovena.</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vertAlign w:val="superscript"/>
        </w:rPr>
        <w:t>9</w:t>
      </w:r>
      <w:r>
        <w:rPr>
          <w:rFonts w:ascii="Times New Roman" w:hAnsi="Times New Roman" w:cs="Times New Roman"/>
        </w:rPr>
        <w:t xml:space="preserve"> </w:t>
      </w:r>
      <w:r>
        <w:rPr>
          <w:rFonts w:ascii="Times New Roman" w:hAnsi="Times New Roman" w:cs="Times New Roman"/>
          <w:lang w:val="de-DE" w:eastAsia="de-DE" w:bidi="de-DE"/>
        </w:rPr>
        <w:t xml:space="preserve">Rudolf </w:t>
      </w:r>
      <w:r>
        <w:rPr>
          <w:rFonts w:ascii="Times New Roman" w:hAnsi="Times New Roman" w:cs="Times New Roman"/>
        </w:rPr>
        <w:t xml:space="preserve">Bultmann, </w:t>
      </w:r>
      <w:r>
        <w:rPr>
          <w:rFonts w:ascii="Times New Roman" w:hAnsi="Times New Roman" w:cs="Times New Roman"/>
          <w:i/>
          <w:iCs/>
          <w:lang w:val="de-DE" w:eastAsia="de-DE" w:bidi="de-DE"/>
        </w:rPr>
        <w:t>Jesus,</w:t>
      </w:r>
      <w:r>
        <w:rPr>
          <w:rFonts w:ascii="Times New Roman" w:hAnsi="Times New Roman" w:cs="Times New Roman"/>
          <w:lang w:val="de-DE" w:eastAsia="de-DE" w:bidi="de-DE"/>
        </w:rPr>
        <w:t xml:space="preserve"> Tübingen </w:t>
      </w:r>
      <w:r>
        <w:rPr>
          <w:rFonts w:ascii="Times New Roman" w:hAnsi="Times New Roman" w:cs="Times New Roman"/>
        </w:rPr>
        <w:t>1951, s. 52nn</w:t>
      </w:r>
      <w:r w:rsidRPr="004A55F1">
        <w:rPr>
          <w:rFonts w:ascii="Times New Roman" w:hAnsi="Times New Roman" w:cs="Times New Roman"/>
          <w:lang w:val="de-DE"/>
        </w:rPr>
        <w:t>.</w:t>
      </w:r>
    </w:p>
    <w:p w:rsidR="001E6622" w:rsidRDefault="001E6622">
      <w:pPr>
        <w:jc w:val="both"/>
        <w:rPr>
          <w:rFonts w:ascii="Times New Roman" w:hAnsi="Times New Roman" w:cs="Times New Roman"/>
        </w:rPr>
      </w:pPr>
    </w:p>
    <w:p w:rsidR="001E6622" w:rsidRDefault="004A55F1">
      <w:pPr>
        <w:ind w:firstLine="360"/>
        <w:jc w:val="both"/>
        <w:rPr>
          <w:rFonts w:ascii="Times New Roman" w:hAnsi="Times New Roman" w:cs="Times New Roman"/>
        </w:rPr>
      </w:pPr>
      <w:r>
        <w:rPr>
          <w:rFonts w:ascii="Times New Roman" w:hAnsi="Times New Roman" w:cs="Times New Roman"/>
        </w:rPr>
        <w:t xml:space="preserve">Poslušný člověk není jen nádeník, Který plní rozkazy, nýbrž je sám zákonodárce </w:t>
      </w:r>
      <w:r w:rsidRPr="004A55F1">
        <w:rPr>
          <w:rFonts w:ascii="Times New Roman" w:hAnsi="Times New Roman" w:cs="Times New Roman"/>
          <w:lang w:eastAsia="en-US" w:bidi="en-US"/>
        </w:rPr>
        <w:t xml:space="preserve">(Luther). </w:t>
      </w:r>
      <w:r>
        <w:rPr>
          <w:rFonts w:ascii="Times New Roman" w:hAnsi="Times New Roman" w:cs="Times New Roman"/>
        </w:rPr>
        <w:t>A to vždy znovu, v každé nové situaci, neboť Boží vůle mu nikdy nebyla sdělena v definitivní formulaci, která by platila jednou provždy</w:t>
      </w:r>
      <w:r>
        <w:rPr>
          <w:rFonts w:ascii="Times New Roman" w:hAnsi="Times New Roman" w:cs="Times New Roman"/>
        </w:rPr>
        <w:t>. Taková pevně fixovaná formulace by Boží vůli nutně zkreslila, stala by se čímsi minulým, dalším generacím nesrozumitelným. Byla by zbraní establishmentu, stala by se ochranou mýtu o vlasti či obhajobou stávajícího majetkového práva apod. Každá situace zn</w:t>
      </w:r>
      <w:r>
        <w:rPr>
          <w:rFonts w:ascii="Times New Roman" w:hAnsi="Times New Roman" w:cs="Times New Roman"/>
        </w:rPr>
        <w:t>amená pro člověka nový, předem nevypočitatelný podnět, nové východisko. Poslušnost člověka nevyžaduje Bůh jakožto všeobecná a nadčasová veličina; mou odpověď žádá určitá konkrétní situace a jen jejím prostřednictvím mne volá Bůh.</w:t>
      </w:r>
    </w:p>
    <w:p w:rsidR="001E6622" w:rsidRDefault="004A55F1">
      <w:pPr>
        <w:ind w:firstLine="360"/>
        <w:jc w:val="both"/>
        <w:rPr>
          <w:rFonts w:ascii="Times New Roman" w:hAnsi="Times New Roman" w:cs="Times New Roman"/>
        </w:rPr>
      </w:pPr>
      <w:r>
        <w:rPr>
          <w:rFonts w:ascii="Times New Roman" w:hAnsi="Times New Roman" w:cs="Times New Roman"/>
        </w:rPr>
        <w:t>A tak není-li možno předem</w:t>
      </w:r>
      <w:r>
        <w:rPr>
          <w:rFonts w:ascii="Times New Roman" w:hAnsi="Times New Roman" w:cs="Times New Roman"/>
        </w:rPr>
        <w:t xml:space="preserve"> pevně stanovit Boží vůli ani předvídat situaci, nemůže se ani odpověď člověka zrodit jinak než v konkrétním rozhodnutí určité chvíle. Nemůže ji stanovit a zaručit žádná norma. Boží vůli není možno přímočaře vyvodit z nějakého zákona. Co chce Bůh (a snad d</w:t>
      </w:r>
      <w:r>
        <w:rPr>
          <w:rFonts w:ascii="Times New Roman" w:hAnsi="Times New Roman" w:cs="Times New Roman"/>
        </w:rPr>
        <w:t>okonce i to, kdo je Bůh) - to je možno rozhodnout jen v určité situaci. Taková poslušnost má na rozdíl od jiných lidských výkonů jednu zvláštnost: je si vědoma toho, že život zůstává neustále pod soudem situací.</w:t>
      </w:r>
    </w:p>
    <w:p w:rsidR="001E6622" w:rsidRDefault="004A55F1">
      <w:pPr>
        <w:ind w:firstLine="360"/>
        <w:jc w:val="both"/>
        <w:rPr>
          <w:rFonts w:ascii="Times New Roman" w:hAnsi="Times New Roman" w:cs="Times New Roman"/>
        </w:rPr>
      </w:pPr>
      <w:r>
        <w:rPr>
          <w:rFonts w:ascii="Times New Roman" w:hAnsi="Times New Roman" w:cs="Times New Roman"/>
        </w:rPr>
        <w:t>Rozhodně toho Ježíš po člověku nepožaduje mé</w:t>
      </w:r>
      <w:r>
        <w:rPr>
          <w:rFonts w:ascii="Times New Roman" w:hAnsi="Times New Roman" w:cs="Times New Roman"/>
        </w:rPr>
        <w:t>ně a nijak mu to neusnadňuje. Požaduje jiný druh poslušnosti, chce po člověku poslušnost jasnozřivou, vidoucí, která dovede pohotově objevit Boží vůli teprve v určité situaci, chce po člověku poslušnost vynalézavou. V autoritativním a personalistickém poje</w:t>
      </w:r>
      <w:r>
        <w:rPr>
          <w:rFonts w:ascii="Times New Roman" w:hAnsi="Times New Roman" w:cs="Times New Roman"/>
        </w:rPr>
        <w:t>tí poslušnosti byl o ni svět ošizen, protože byl ztotožněn s předem s</w:t>
      </w:r>
      <w:r w:rsidRPr="004A55F1">
        <w:rPr>
          <w:rFonts w:ascii="Times New Roman" w:hAnsi="Times New Roman" w:cs="Times New Roman"/>
        </w:rPr>
        <w:t>tano</w:t>
      </w:r>
      <w:r>
        <w:rPr>
          <w:rFonts w:ascii="Times New Roman" w:hAnsi="Times New Roman" w:cs="Times New Roman"/>
        </w:rPr>
        <w:t>veným řádem. Ježíšův pohled na s</w:t>
      </w:r>
      <w:r w:rsidRPr="004A55F1">
        <w:rPr>
          <w:rFonts w:ascii="Times New Roman" w:hAnsi="Times New Roman" w:cs="Times New Roman"/>
        </w:rPr>
        <w:t>vět</w:t>
      </w:r>
      <w:r>
        <w:rPr>
          <w:rFonts w:ascii="Times New Roman" w:hAnsi="Times New Roman" w:cs="Times New Roman"/>
        </w:rPr>
        <w:t xml:space="preserve"> je však věcný: lze ho vždycky uspořádat nově a lépe než dosud.</w:t>
      </w:r>
    </w:p>
    <w:p w:rsidR="001E6622" w:rsidRDefault="004A55F1">
      <w:pPr>
        <w:ind w:firstLine="360"/>
        <w:jc w:val="both"/>
        <w:rPr>
          <w:rFonts w:ascii="Times New Roman" w:hAnsi="Times New Roman" w:cs="Times New Roman"/>
        </w:rPr>
      </w:pPr>
      <w:r>
        <w:rPr>
          <w:rFonts w:ascii="Times New Roman" w:hAnsi="Times New Roman" w:cs="Times New Roman"/>
        </w:rPr>
        <w:t xml:space="preserve">Personalistické pojetí poslušnosti se pohybuje v okruhu reprodukce, kterou bychom </w:t>
      </w:r>
      <w:r>
        <w:rPr>
          <w:rFonts w:ascii="Times New Roman" w:hAnsi="Times New Roman" w:cs="Times New Roman"/>
        </w:rPr>
        <w:t>mohli znázornit jednoduchým schématem:</w:t>
      </w:r>
    </w:p>
    <w:p w:rsidR="001E6622" w:rsidRDefault="004A55F1">
      <w:pPr>
        <w:jc w:val="both"/>
        <w:rPr>
          <w:rFonts w:ascii="Times New Roman" w:hAnsi="Times New Roman" w:cs="Times New Roman"/>
          <w:sz w:val="2"/>
          <w:szCs w:val="2"/>
        </w:rPr>
      </w:pPr>
      <w:r>
        <w:rPr>
          <w:rFonts w:ascii="Times New Roman" w:hAnsi="Times New Roman" w:cs="Times New Roman"/>
          <w:noProof/>
          <w:lang w:bidi="ar-SA"/>
        </w:rPr>
        <w:drawing>
          <wp:inline distT="0" distB="0" distL="0" distR="0">
            <wp:extent cx="4978400" cy="1143000"/>
            <wp:effectExtent l="0" t="0" r="0" b="0"/>
            <wp:docPr id="102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6" cstate="print"/>
                    <a:srcRect/>
                    <a:stretch/>
                  </pic:blipFill>
                  <pic:spPr>
                    <a:xfrm>
                      <a:off x="0" y="0"/>
                      <a:ext cx="4978400" cy="1143000"/>
                    </a:xfrm>
                    <a:prstGeom prst="rect">
                      <a:avLst/>
                    </a:prstGeom>
                    <a:ln>
                      <a:noFill/>
                    </a:ln>
                  </pic:spPr>
                </pic:pic>
              </a:graphicData>
            </a:graphic>
          </wp:inline>
        </w:drawing>
      </w:r>
    </w:p>
    <w:p w:rsidR="001E6622" w:rsidRDefault="004A55F1">
      <w:pPr>
        <w:jc w:val="both"/>
        <w:rPr>
          <w:rFonts w:ascii="Times New Roman" w:hAnsi="Times New Roman" w:cs="Times New Roman"/>
        </w:rPr>
      </w:pPr>
      <w:r>
        <w:rPr>
          <w:rFonts w:ascii="Times New Roman" w:hAnsi="Times New Roman" w:cs="Times New Roman"/>
        </w:rPr>
        <w:t>Na předem daný stvořitelský řád odpovídá člověk svou poslušností a tak na sebe bere odpovědnost za řád světa. V tom je základ jeho autority, která jej opravňuje k nadvládě nad „nedospělými“. Být dospělý znamená zařa</w:t>
      </w:r>
      <w:r>
        <w:rPr>
          <w:rFonts w:ascii="Times New Roman" w:hAnsi="Times New Roman" w:cs="Times New Roman"/>
        </w:rPr>
        <w:t>dit se do tohoto řádu a stát se za něj spoluzodpovědným.</w:t>
      </w:r>
    </w:p>
    <w:p w:rsidR="001E6622" w:rsidRDefault="004A55F1">
      <w:pPr>
        <w:ind w:firstLine="360"/>
        <w:jc w:val="both"/>
        <w:rPr>
          <w:rFonts w:ascii="Times New Roman" w:hAnsi="Times New Roman" w:cs="Times New Roman"/>
        </w:rPr>
      </w:pPr>
      <w:r>
        <w:rPr>
          <w:rFonts w:ascii="Times New Roman" w:hAnsi="Times New Roman" w:cs="Times New Roman"/>
        </w:rPr>
        <w:t>Ve věcném - osvobozeném - pojetí poslušnosti, jak je zvěstuje Ježíš, vypadá okruh docela jinak:</w:t>
      </w:r>
    </w:p>
    <w:p w:rsidR="001E6622" w:rsidRDefault="004A55F1">
      <w:pPr>
        <w:jc w:val="both"/>
        <w:rPr>
          <w:rFonts w:ascii="Times New Roman" w:hAnsi="Times New Roman" w:cs="Times New Roman"/>
          <w:sz w:val="2"/>
          <w:szCs w:val="2"/>
        </w:rPr>
      </w:pPr>
      <w:r>
        <w:rPr>
          <w:rFonts w:ascii="Times New Roman" w:hAnsi="Times New Roman" w:cs="Times New Roman"/>
          <w:noProof/>
          <w:lang w:bidi="ar-SA"/>
        </w:rPr>
        <w:drawing>
          <wp:inline distT="0" distB="0" distL="0" distR="0">
            <wp:extent cx="4800600" cy="1244600"/>
            <wp:effectExtent l="0" t="0" r="0" b="0"/>
            <wp:docPr id="10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7" cstate="print"/>
                    <a:srcRect/>
                    <a:stretch/>
                  </pic:blipFill>
                  <pic:spPr>
                    <a:xfrm>
                      <a:off x="0" y="0"/>
                      <a:ext cx="4800600" cy="1244600"/>
                    </a:xfrm>
                    <a:prstGeom prst="rect">
                      <a:avLst/>
                    </a:prstGeom>
                    <a:ln>
                      <a:noFill/>
                    </a:ln>
                  </pic:spPr>
                </pic:pic>
              </a:graphicData>
            </a:graphic>
          </wp:inline>
        </w:drawing>
      </w:r>
    </w:p>
    <w:p w:rsidR="001E6622" w:rsidRDefault="004A55F1">
      <w:pPr>
        <w:jc w:val="both"/>
        <w:rPr>
          <w:rFonts w:ascii="Times New Roman" w:hAnsi="Times New Roman" w:cs="Times New Roman"/>
        </w:rPr>
      </w:pPr>
      <w:r>
        <w:rPr>
          <w:rFonts w:ascii="Times New Roman" w:hAnsi="Times New Roman" w:cs="Times New Roman"/>
        </w:rPr>
        <w:t>Základním rysem stvoření je svoboda, možnost vývoje. My se ovšem s touto svobodou setkáváme - po pádu</w:t>
      </w:r>
      <w:r>
        <w:rPr>
          <w:rFonts w:ascii="Times New Roman" w:hAnsi="Times New Roman" w:cs="Times New Roman"/>
        </w:rPr>
        <w:t xml:space="preserve"> - pouze v negativním smyslu, jako s ničením a zkázou. Pokud však Kristus člověka k této svobodě znovu osvobodí, </w:t>
      </w:r>
      <w:r>
        <w:rPr>
          <w:rFonts w:ascii="Times New Roman" w:hAnsi="Times New Roman" w:cs="Times New Roman"/>
        </w:rPr>
        <w:lastRenderedPageBreak/>
        <w:t>nebude už člověku záležet především na tom, aby se podílel na odpovědnosti za řád světa, ale bude se</w:t>
      </w:r>
      <w:r w:rsidRPr="004A55F1">
        <w:rPr>
          <w:rFonts w:ascii="Times New Roman" w:hAnsi="Times New Roman" w:cs="Times New Roman"/>
        </w:rPr>
        <w:t xml:space="preserve"> </w:t>
      </w:r>
      <w:r>
        <w:rPr>
          <w:rFonts w:ascii="Times New Roman" w:hAnsi="Times New Roman" w:cs="Times New Roman"/>
        </w:rPr>
        <w:t>snažit svět změnit. Nezbytnou silou k tomu</w:t>
      </w:r>
      <w:r>
        <w:rPr>
          <w:rFonts w:ascii="Times New Roman" w:hAnsi="Times New Roman" w:cs="Times New Roman"/>
        </w:rPr>
        <w:t xml:space="preserve">to proměňování je spontánnost. Člověk </w:t>
      </w:r>
      <w:r w:rsidRPr="004A55F1">
        <w:rPr>
          <w:rFonts w:ascii="Times New Roman" w:hAnsi="Times New Roman" w:cs="Times New Roman"/>
        </w:rPr>
        <w:t>mě</w:t>
      </w:r>
      <w:r>
        <w:rPr>
          <w:rFonts w:ascii="Times New Roman" w:hAnsi="Times New Roman" w:cs="Times New Roman"/>
        </w:rPr>
        <w:t>ní, vynalézá, podněcuje - uvádí do pohybu. Spontánnost jej vede k nové svobodě. Lidé, kteří vyrůstají v tomto koloběhu, nejsou vychováváni k tomu, aby se vpravili do řádu, nýbrž aby se učili svobodě.</w:t>
      </w:r>
    </w:p>
    <w:p w:rsidR="001E6622" w:rsidRDefault="004A55F1">
      <w:pPr>
        <w:ind w:firstLine="360"/>
        <w:jc w:val="both"/>
        <w:rPr>
          <w:rFonts w:ascii="Times New Roman" w:hAnsi="Times New Roman" w:cs="Times New Roman"/>
        </w:rPr>
      </w:pPr>
      <w:r>
        <w:rPr>
          <w:rFonts w:ascii="Times New Roman" w:hAnsi="Times New Roman" w:cs="Times New Roman"/>
        </w:rPr>
        <w:t>V dějinách církv</w:t>
      </w:r>
      <w:r>
        <w:rPr>
          <w:rFonts w:ascii="Times New Roman" w:hAnsi="Times New Roman" w:cs="Times New Roman"/>
        </w:rPr>
        <w:t>e se však na poslušnost vždycky odvolávali právě ti, pro něž měl svět svůj samozřejmý a neměnný řád. Tito lidé dokonce často zaměňovali řád a samotné stvoření. Poslušnost podle jejich představ znamenala plnit příkazy, jež měly řád uchovávat a chránit. Nikd</w:t>
      </w:r>
      <w:r>
        <w:rPr>
          <w:rFonts w:ascii="Times New Roman" w:hAnsi="Times New Roman" w:cs="Times New Roman"/>
        </w:rPr>
        <w:t xml:space="preserve">o si už ovšem nepoložil otázku, zda je řád dobrý a pro koho je dobrý. Snadno pak docházelo k tomu, že jiná vrchnost a jiní pánové požadovali stejným právem poslušnost pro jiný, ale právě tak samozřejmě přijímaný řád: státní zřízení, učení o nadvládě jedné </w:t>
      </w:r>
      <w:r>
        <w:rPr>
          <w:rFonts w:ascii="Times New Roman" w:hAnsi="Times New Roman" w:cs="Times New Roman"/>
        </w:rPr>
        <w:t>rasy, řád neokolonialismu apod. Všechny tyto řády mají však jedno společné: svou existenci považují za něco samozřejmého a předem daného. Poslušný člověk jen re-aguje, tj. plní jen to, co je už vlastně dáno předem; svou spontánnost musí obětovat na oltář p</w:t>
      </w:r>
      <w:r>
        <w:rPr>
          <w:rFonts w:ascii="Times New Roman" w:hAnsi="Times New Roman" w:cs="Times New Roman"/>
        </w:rPr>
        <w:t>oslušnosti.</w:t>
      </w:r>
    </w:p>
    <w:p w:rsidR="001E6622" w:rsidRDefault="004A55F1">
      <w:pPr>
        <w:ind w:firstLine="360"/>
        <w:jc w:val="both"/>
        <w:rPr>
          <w:rFonts w:ascii="Times New Roman" w:hAnsi="Times New Roman" w:cs="Times New Roman"/>
        </w:rPr>
      </w:pPr>
      <w:r>
        <w:rPr>
          <w:rFonts w:ascii="Times New Roman" w:hAnsi="Times New Roman" w:cs="Times New Roman"/>
        </w:rPr>
        <w:t>Ježíš však osvobozuje právě k spontánnosti. Požaduje to, co daný řád světa právě nepředpokládá: Svět se dostane ke svému řádu teprve v budoucnosti. Člověk musí Boží vůli teprve hledat a nalézat. Budoucnost světa zůstává stále otevřená.</w:t>
      </w:r>
    </w:p>
    <w:p w:rsidR="001E6622" w:rsidRDefault="004A55F1">
      <w:pPr>
        <w:ind w:firstLine="360"/>
        <w:jc w:val="both"/>
        <w:rPr>
          <w:rFonts w:ascii="Times New Roman" w:hAnsi="Times New Roman" w:cs="Times New Roman"/>
        </w:rPr>
      </w:pPr>
      <w:r>
        <w:rPr>
          <w:rFonts w:ascii="Times New Roman" w:hAnsi="Times New Roman" w:cs="Times New Roman"/>
        </w:rPr>
        <w:t>Poslušno</w:t>
      </w:r>
      <w:r>
        <w:rPr>
          <w:rFonts w:ascii="Times New Roman" w:hAnsi="Times New Roman" w:cs="Times New Roman"/>
        </w:rPr>
        <w:t>st se „plní“ - tak zní poněkud archaický, ale typický výraz, jehož se používá především v souvislosti s rozkazy. V pozadí tohoto „obrazného“ vyjádření je představa prázdné nádoby či formy, jež má být naplněna naší poslušností - tvar je</w:t>
      </w:r>
      <w:r w:rsidRPr="004A55F1">
        <w:rPr>
          <w:rFonts w:ascii="Times New Roman" w:hAnsi="Times New Roman" w:cs="Times New Roman"/>
        </w:rPr>
        <w:t xml:space="preserve"> </w:t>
      </w:r>
      <w:r>
        <w:rPr>
          <w:rFonts w:ascii="Times New Roman" w:hAnsi="Times New Roman" w:cs="Times New Roman"/>
        </w:rPr>
        <w:t>předem dán. Ježíš</w:t>
      </w:r>
      <w:r w:rsidRPr="004A55F1">
        <w:rPr>
          <w:rFonts w:ascii="Times New Roman" w:hAnsi="Times New Roman" w:cs="Times New Roman"/>
        </w:rPr>
        <w:t xml:space="preserve"> </w:t>
      </w:r>
      <w:r>
        <w:rPr>
          <w:rFonts w:ascii="Times New Roman" w:hAnsi="Times New Roman" w:cs="Times New Roman"/>
        </w:rPr>
        <w:t>vš</w:t>
      </w:r>
      <w:r>
        <w:rPr>
          <w:rFonts w:ascii="Times New Roman" w:hAnsi="Times New Roman" w:cs="Times New Roman"/>
        </w:rPr>
        <w:t>ak nepojímal svět jako neměnný rád, který mají lidé jen chránit. Svět, do něhož přišel, nebyl hotový, bylo možno, ba nutno jej změnit. Ježíš svými výroky boří hotová schémata: velký a malý, učený a dítě, bohatství a chudoba, znalost zákona a nevědomost; vš</w:t>
      </w:r>
      <w:r>
        <w:rPr>
          <w:rFonts w:ascii="Times New Roman" w:hAnsi="Times New Roman" w:cs="Times New Roman"/>
        </w:rPr>
        <w:t>emi prostředky relativizuje platnost těchto řádů, a tak osvobozuje lidi, kteří jsou jimi spoutáni. Tento proces osvobození člověka se jmenuje „evangelium“. Že by i tady měla být poslušnost „nejkrásnější ozdobou křesťana“?</w:t>
      </w:r>
    </w:p>
    <w:p w:rsidR="001E6622" w:rsidRDefault="004A55F1">
      <w:pPr>
        <w:ind w:firstLine="360"/>
        <w:jc w:val="both"/>
        <w:rPr>
          <w:rFonts w:ascii="Times New Roman" w:hAnsi="Times New Roman" w:cs="Times New Roman"/>
        </w:rPr>
      </w:pPr>
      <w:r>
        <w:rPr>
          <w:rFonts w:ascii="Times New Roman" w:hAnsi="Times New Roman" w:cs="Times New Roman"/>
        </w:rPr>
        <w:t xml:space="preserve">Domnívám se, že potřebujeme nová, </w:t>
      </w:r>
      <w:r>
        <w:rPr>
          <w:rFonts w:ascii="Times New Roman" w:hAnsi="Times New Roman" w:cs="Times New Roman"/>
        </w:rPr>
        <w:t>jiná slova. Jinak se nám nepodaří vystihnout ono zrevolučnění všech vztahů, které vyvolal Ježíš. Může snad někdo porozumět tomu, oč Ježíši šlo, budeme-li pořád mluvit jen o „poslušnosti“? U apoštola Pavla byl ještě zřetelný výrazový rozdíl mezi poslušností</w:t>
      </w:r>
      <w:r>
        <w:rPr>
          <w:rFonts w:ascii="Times New Roman" w:hAnsi="Times New Roman" w:cs="Times New Roman"/>
        </w:rPr>
        <w:t xml:space="preserve"> jako náboženským rozhodnutím a poddaností jako sociálně politickým postojem. Poslušnost, jež je obsahově téměř totožná s vírou, má společný jazykový základ se slovem slyšeti (</w:t>
      </w:r>
      <w:r>
        <w:rPr>
          <w:rFonts w:ascii="Times New Roman" w:hAnsi="Times New Roman" w:cs="Times New Roman"/>
          <w:i/>
          <w:iCs/>
        </w:rPr>
        <w:t>hypakouein</w:t>
      </w:r>
      <w:r>
        <w:rPr>
          <w:rFonts w:ascii="Times New Roman" w:hAnsi="Times New Roman" w:cs="Times New Roman"/>
        </w:rPr>
        <w:t>). Druhý řecký výraz pro poslušnost, jehož se používá např. k označení</w:t>
      </w:r>
      <w:r>
        <w:rPr>
          <w:rFonts w:ascii="Times New Roman" w:hAnsi="Times New Roman" w:cs="Times New Roman"/>
        </w:rPr>
        <w:t xml:space="preserve"> vztahu podřízenosti vůči vrchnosti, souvisí se slovem „řadit se“ </w:t>
      </w:r>
      <w:r>
        <w:rPr>
          <w:rFonts w:ascii="Times New Roman" w:hAnsi="Times New Roman" w:cs="Times New Roman"/>
          <w:i/>
          <w:iCs/>
        </w:rPr>
        <w:t>(hypotassesthai</w:t>
      </w:r>
      <w:r>
        <w:rPr>
          <w:rFonts w:ascii="Times New Roman" w:hAnsi="Times New Roman" w:cs="Times New Roman"/>
        </w:rPr>
        <w:t xml:space="preserve">). Toto slovo pochází z vojenského slovníku, kde označuje buď nastoupení do pořadového tvaru, nebo určitou bitevní sestavu. Naslouchající poslušnost víry a nařízená poddanost </w:t>
      </w:r>
      <w:r>
        <w:rPr>
          <w:rFonts w:ascii="Times New Roman" w:hAnsi="Times New Roman" w:cs="Times New Roman"/>
        </w:rPr>
        <w:t>se však velice brzy přestaly rozlišovat. A tak stojíme před otázkou, zda se máme dnes přizpůsobit slovníku apoštola Pavla a zda máme i dnes označovat onen nový životní postoj, který prosazoval a uskutečnil Ježíš, Pavlovým termínem „poslušnost víry“. Ohromn</w:t>
      </w:r>
      <w:r>
        <w:rPr>
          <w:rFonts w:ascii="Times New Roman" w:hAnsi="Times New Roman" w:cs="Times New Roman"/>
        </w:rPr>
        <w:t>ý balast tradiční poslušnosti by nás před</w:t>
      </w:r>
      <w:r w:rsidRPr="004A55F1">
        <w:rPr>
          <w:rFonts w:ascii="Times New Roman" w:hAnsi="Times New Roman" w:cs="Times New Roman"/>
        </w:rPr>
        <w:t xml:space="preserve"> </w:t>
      </w:r>
      <w:r>
        <w:rPr>
          <w:rFonts w:ascii="Times New Roman" w:hAnsi="Times New Roman" w:cs="Times New Roman"/>
        </w:rPr>
        <w:t>tím měl varovat. Překlad tohoto poj</w:t>
      </w:r>
      <w:r w:rsidRPr="004A55F1">
        <w:rPr>
          <w:rFonts w:ascii="Times New Roman" w:hAnsi="Times New Roman" w:cs="Times New Roman"/>
        </w:rPr>
        <w:t xml:space="preserve">mu </w:t>
      </w:r>
      <w:r>
        <w:rPr>
          <w:rFonts w:ascii="Times New Roman" w:hAnsi="Times New Roman" w:cs="Times New Roman"/>
        </w:rPr>
        <w:t>by měl totiž vystihnout právě ony složky, které z nynějšího, tradičního pojetí úplně zmizely: věcnost a fantazii. Neustále se snažíme všemožnými vykladačskými fintami oprašovat</w:t>
      </w:r>
      <w:r>
        <w:rPr>
          <w:rFonts w:ascii="Times New Roman" w:hAnsi="Times New Roman" w:cs="Times New Roman"/>
        </w:rPr>
        <w:t xml:space="preserve"> a restaurovat pojmy, které už dávno vzaly za své. Je to snad postup přiměřený Ježíšově pravdě?</w:t>
      </w:r>
    </w:p>
    <w:p w:rsidR="001E6622" w:rsidRDefault="001E6622">
      <w:pPr>
        <w:ind w:firstLine="360"/>
        <w:jc w:val="both"/>
        <w:rPr>
          <w:rFonts w:ascii="Times New Roman" w:hAnsi="Times New Roman" w:cs="Times New Roman"/>
        </w:rPr>
      </w:pPr>
    </w:p>
    <w:p w:rsidR="001E6622" w:rsidRDefault="001E6622">
      <w:pPr>
        <w:jc w:val="center"/>
      </w:pPr>
    </w:p>
    <w:p w:rsidR="001E6622" w:rsidRPr="004A55F1" w:rsidRDefault="004A55F1">
      <w:pPr>
        <w:jc w:val="center"/>
        <w:rPr>
          <w:rFonts w:ascii="Times New Roman" w:hAnsi="Times New Roman" w:cs="Times New Roman"/>
          <w:b/>
          <w:bCs/>
        </w:rPr>
      </w:pPr>
      <w:r w:rsidRPr="004A55F1">
        <w:rPr>
          <w:rFonts w:ascii="Times New Roman" w:hAnsi="Times New Roman" w:cs="Times New Roman"/>
          <w:b/>
          <w:bCs/>
        </w:rPr>
        <w:br w:type="page"/>
      </w:r>
      <w:r w:rsidRPr="004A55F1">
        <w:rPr>
          <w:rFonts w:ascii="Times New Roman" w:hAnsi="Times New Roman" w:cs="Times New Roman"/>
          <w:b/>
          <w:bCs/>
        </w:rPr>
        <w:lastRenderedPageBreak/>
        <w:t>7.</w:t>
      </w:r>
    </w:p>
    <w:p w:rsidR="001E6622" w:rsidRDefault="004A55F1">
      <w:pPr>
        <w:jc w:val="center"/>
        <w:rPr>
          <w:rFonts w:ascii="Times New Roman" w:hAnsi="Times New Roman" w:cs="Times New Roman"/>
          <w:b/>
          <w:bCs/>
        </w:rPr>
      </w:pPr>
      <w:r>
        <w:rPr>
          <w:rFonts w:ascii="Times New Roman" w:hAnsi="Times New Roman" w:cs="Times New Roman"/>
          <w:b/>
          <w:bCs/>
        </w:rPr>
        <w:t>Od života odcizeného...</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Srozumitelněji než výraz poslušnost může snad vystihnout základní postoj křesťanů v dnešním radikálně se měnícím světě výraz </w:t>
      </w:r>
      <w:r>
        <w:rPr>
          <w:rFonts w:ascii="Times New Roman" w:hAnsi="Times New Roman" w:cs="Times New Roman"/>
        </w:rPr>
        <w:t>„fantazie“. Co tento termín znamená a jak může nahradit schéma poslušnosti? Chtěla bych to vysvětlit na jednom příběhu z Brechtových „Kalendářových historek“,</w:t>
      </w:r>
      <w:r>
        <w:rPr>
          <w:rFonts w:ascii="Times New Roman" w:hAnsi="Times New Roman" w:cs="Times New Roman"/>
          <w:vertAlign w:val="superscript"/>
        </w:rPr>
        <w:t>10</w:t>
      </w:r>
      <w:r>
        <w:rPr>
          <w:rFonts w:ascii="Times New Roman" w:hAnsi="Times New Roman" w:cs="Times New Roman"/>
        </w:rPr>
        <w:t xml:space="preserve"> na příběhu, který - teologicky vyjádřeno - mluví o „svobodném činu poslušnosti, při němž se mís</w:t>
      </w:r>
      <w:r>
        <w:rPr>
          <w:rFonts w:ascii="Times New Roman" w:hAnsi="Times New Roman" w:cs="Times New Roman"/>
        </w:rPr>
        <w:t>to dosavadního starého JÁ konstituuje JÁ nové“.</w:t>
      </w:r>
      <w:r>
        <w:rPr>
          <w:rFonts w:ascii="Times New Roman" w:hAnsi="Times New Roman" w:cs="Times New Roman"/>
          <w:vertAlign w:val="superscript"/>
        </w:rPr>
        <w:t>11</w:t>
      </w:r>
      <w:r>
        <w:rPr>
          <w:rFonts w:ascii="Times New Roman" w:hAnsi="Times New Roman" w:cs="Times New Roman"/>
        </w:rPr>
        <w:t xml:space="preserve"> Předesílám tento Bultmannův výrok jako moto. Příběh vypráví o ženě z maloměšťáckého prostředí, která žije už celých sedmdesát let jakoby předem stanovený život. Má sedm dětí, z nich pět také vychová, vede d</w:t>
      </w:r>
      <w:r>
        <w:rPr>
          <w:rFonts w:ascii="Times New Roman" w:hAnsi="Times New Roman" w:cs="Times New Roman"/>
        </w:rPr>
        <w:t xml:space="preserve">omácnost, stará se o manžela a pomocníky, kteří pracují v jejich malé tiskárně. Šetří, kde může, sama vaří pro tucet lidí a dojídá zbytky. Nic si nedopřeje, nezná nic jiného než povinnosti a dřinu. V dvaasedmdesáti jí zemře muž, všechny děti má už z domu. </w:t>
      </w:r>
      <w:r>
        <w:rPr>
          <w:rFonts w:ascii="Times New Roman" w:hAnsi="Times New Roman" w:cs="Times New Roman"/>
        </w:rPr>
        <w:t>Zůstává sama. Bez většího zisku prodá manželovu tiskárnu a žije z pravidelných měsíčních podpor od dětí. Zbylá dvě léta života pak tráví způsobem, který celé její okolí považuje za „nedůstojný“. Žije sama ve velkém domě a nevezme k sobě příbuzné, kteří byd</w:t>
      </w:r>
      <w:r>
        <w:rPr>
          <w:rFonts w:ascii="Times New Roman" w:hAnsi="Times New Roman" w:cs="Times New Roman"/>
        </w:rPr>
        <w:t>lí ve značně stísněných poměrech. Chodí jíst do restaurací</w:t>
      </w:r>
    </w:p>
    <w:p w:rsidR="001E6622" w:rsidRDefault="001E6622">
      <w:pPr>
        <w:jc w:val="both"/>
        <w:rPr>
          <w:rFonts w:ascii="Times New Roman" w:hAnsi="Times New Roman" w:cs="Times New Roman"/>
        </w:rPr>
      </w:pPr>
    </w:p>
    <w:p w:rsidR="001E6622" w:rsidRDefault="004A55F1">
      <w:pPr>
        <w:tabs>
          <w:tab w:val="left" w:pos="2743"/>
        </w:tabs>
        <w:ind w:left="360" w:hanging="360"/>
        <w:jc w:val="both"/>
        <w:rPr>
          <w:rFonts w:ascii="Times New Roman" w:hAnsi="Times New Roman" w:cs="Times New Roman"/>
        </w:rPr>
      </w:pPr>
      <w:r>
        <w:rPr>
          <w:rFonts w:ascii="Times New Roman" w:hAnsi="Times New Roman" w:cs="Times New Roman"/>
          <w:vertAlign w:val="superscript"/>
        </w:rPr>
        <w:t>10</w:t>
      </w:r>
      <w:r w:rsidRPr="004A55F1">
        <w:rPr>
          <w:rFonts w:ascii="Times New Roman" w:hAnsi="Times New Roman" w:cs="Times New Roman"/>
          <w:vertAlign w:val="superscript"/>
          <w:lang w:val="de-DE"/>
        </w:rPr>
        <w:t xml:space="preserve"> </w:t>
      </w:r>
      <w:r>
        <w:rPr>
          <w:rFonts w:ascii="Times New Roman" w:hAnsi="Times New Roman" w:cs="Times New Roman"/>
          <w:lang w:val="de-DE" w:eastAsia="de-DE" w:bidi="de-DE"/>
        </w:rPr>
        <w:t xml:space="preserve">Bertolt Brecht, </w:t>
      </w:r>
      <w:r>
        <w:rPr>
          <w:rFonts w:ascii="Times New Roman" w:hAnsi="Times New Roman" w:cs="Times New Roman"/>
          <w:i/>
          <w:iCs/>
          <w:lang w:val="de-DE" w:eastAsia="de-DE" w:bidi="de-DE"/>
        </w:rPr>
        <w:t>Die unwürdige Greisin,</w:t>
      </w:r>
      <w:r>
        <w:rPr>
          <w:rFonts w:ascii="Times New Roman" w:hAnsi="Times New Roman" w:cs="Times New Roman"/>
          <w:lang w:val="de-DE" w:eastAsia="de-DE" w:bidi="de-DE"/>
        </w:rPr>
        <w:t xml:space="preserve"> in: </w:t>
      </w:r>
      <w:r>
        <w:rPr>
          <w:rFonts w:ascii="Times New Roman" w:hAnsi="Times New Roman" w:cs="Times New Roman"/>
          <w:i/>
          <w:iCs/>
          <w:lang w:val="de-DE" w:eastAsia="de-DE" w:bidi="de-DE"/>
        </w:rPr>
        <w:t>Kalendergeschichten, ro-ro-ro</w:t>
      </w:r>
      <w:r>
        <w:rPr>
          <w:rFonts w:ascii="Times New Roman" w:hAnsi="Times New Roman" w:cs="Times New Roman"/>
          <w:lang w:val="de-DE" w:eastAsia="de-DE" w:bidi="de-DE"/>
        </w:rPr>
        <w:t>, sv. 77, s. 114.</w:t>
      </w:r>
    </w:p>
    <w:p w:rsidR="001E6622" w:rsidRDefault="004A55F1">
      <w:pPr>
        <w:tabs>
          <w:tab w:val="left" w:pos="2743"/>
        </w:tabs>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11</w:t>
      </w:r>
      <w:r w:rsidRPr="004A55F1">
        <w:rPr>
          <w:rFonts w:ascii="Times New Roman" w:hAnsi="Times New Roman" w:cs="Times New Roman"/>
          <w:vertAlign w:val="superscript"/>
          <w:lang w:val="de-DE" w:eastAsia="de-DE" w:bidi="de-DE"/>
        </w:rPr>
        <w:t xml:space="preserve"> </w:t>
      </w:r>
      <w:r>
        <w:rPr>
          <w:rFonts w:ascii="Times New Roman" w:hAnsi="Times New Roman" w:cs="Times New Roman"/>
          <w:lang w:val="de-DE" w:eastAsia="de-DE" w:bidi="de-DE"/>
        </w:rPr>
        <w:t xml:space="preserve">Rudolf Bultmann, </w:t>
      </w:r>
      <w:r>
        <w:rPr>
          <w:rFonts w:ascii="Times New Roman" w:hAnsi="Times New Roman" w:cs="Times New Roman"/>
          <w:i/>
          <w:iCs/>
          <w:lang w:val="de-DE" w:eastAsia="de-DE" w:bidi="de-DE"/>
        </w:rPr>
        <w:t>Theologie des Neuen Testaments,</w:t>
      </w:r>
      <w:r>
        <w:rPr>
          <w:rFonts w:ascii="Times New Roman" w:hAnsi="Times New Roman" w:cs="Times New Roman"/>
          <w:lang w:val="de-DE" w:eastAsia="de-DE" w:bidi="de-DE"/>
        </w:rPr>
        <w:t xml:space="preserve"> Tübingen 1953, s. 312.</w:t>
      </w:r>
    </w:p>
    <w:p w:rsidR="001E6622" w:rsidRDefault="001E6622">
      <w:pPr>
        <w:tabs>
          <w:tab w:val="left" w:pos="2743"/>
        </w:tabs>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a dopřává </w:t>
      </w:r>
      <w:r w:rsidRPr="004A55F1">
        <w:rPr>
          <w:rFonts w:ascii="Times New Roman" w:hAnsi="Times New Roman" w:cs="Times New Roman"/>
          <w:lang w:eastAsia="en-US" w:bidi="en-US"/>
        </w:rPr>
        <w:t xml:space="preserve">si </w:t>
      </w:r>
      <w:r>
        <w:rPr>
          <w:rFonts w:ascii="Times New Roman" w:hAnsi="Times New Roman" w:cs="Times New Roman"/>
        </w:rPr>
        <w:t xml:space="preserve">neslýchaných </w:t>
      </w:r>
      <w:r>
        <w:rPr>
          <w:rFonts w:ascii="Times New Roman" w:hAnsi="Times New Roman" w:cs="Times New Roman"/>
        </w:rPr>
        <w:t>radovánek: bývá často v kině, hraje karty, pije červené víno a podniká výlety. Když za ní přijede syn, nechá ho bydlet v hotelu a dokonce s ním ani nezajde k manželovu hrobu. Nepodporuje svou rodinu, stará se o lidi, které si vybrala podle docela jiných mě</w:t>
      </w:r>
      <w:r>
        <w:rPr>
          <w:rFonts w:ascii="Times New Roman" w:hAnsi="Times New Roman" w:cs="Times New Roman"/>
        </w:rPr>
        <w:t>řítek.</w:t>
      </w:r>
    </w:p>
    <w:p w:rsidR="001E6622" w:rsidRDefault="004A55F1">
      <w:pPr>
        <w:ind w:firstLine="360"/>
        <w:jc w:val="both"/>
        <w:rPr>
          <w:rFonts w:ascii="Times New Roman" w:hAnsi="Times New Roman" w:cs="Times New Roman"/>
        </w:rPr>
      </w:pPr>
      <w:r>
        <w:rPr>
          <w:rFonts w:ascii="Times New Roman" w:hAnsi="Times New Roman" w:cs="Times New Roman"/>
        </w:rPr>
        <w:t>Po sedmdesát let určovala život této ženy poslušná ochota k oběti. Žila život pro druhé, život stravovaný prací a nadměrnými výkony. Žila pro rodinu. Neměla ani chvilku na zábavu. Vyžadovali po ní altruismus, nezištnou existenci pro druhé - a ona ta</w:t>
      </w:r>
      <w:r>
        <w:rPr>
          <w:rFonts w:ascii="Times New Roman" w:hAnsi="Times New Roman" w:cs="Times New Roman"/>
        </w:rPr>
        <w:t xml:space="preserve">k tedy zcela samozřejmě a bez stýskání žila. Splnila beze zbytku to, co se od ní očekávalo. Zřekla se prostě sama sebe - v dvojím smyslu tohoto slova: Odpovídala pouze na požadavky, které na ni kladli druzí, a re-agovala na jejich činy. Sama však vyvinula </w:t>
      </w:r>
      <w:r>
        <w:rPr>
          <w:rFonts w:ascii="Times New Roman" w:hAnsi="Times New Roman" w:cs="Times New Roman"/>
        </w:rPr>
        <w:t>jen velmi málo vlastní aktivity, neuplatnila a nerozvinula svou vlastní osobnost - spontánnost neměla v jejím životě místo.</w:t>
      </w:r>
    </w:p>
    <w:p w:rsidR="001E6622" w:rsidRDefault="004A55F1">
      <w:pPr>
        <w:ind w:firstLine="360"/>
        <w:jc w:val="both"/>
        <w:rPr>
          <w:rFonts w:ascii="Times New Roman" w:hAnsi="Times New Roman" w:cs="Times New Roman"/>
        </w:rPr>
      </w:pPr>
      <w:r>
        <w:rPr>
          <w:rFonts w:ascii="Times New Roman" w:hAnsi="Times New Roman" w:cs="Times New Roman"/>
        </w:rPr>
        <w:t>Bylo tomu tak patrně i proto, že během těch sedmdesáti let se jí nikdo na její vlastní přání a potřeby neptal. Teprve ve dvou krátký</w:t>
      </w:r>
      <w:r>
        <w:rPr>
          <w:rFonts w:ascii="Times New Roman" w:hAnsi="Times New Roman" w:cs="Times New Roman"/>
        </w:rPr>
        <w:t>ch a přitom posledních letech nově získané nezávislosti se mohou uplatnit nové, zcela odlišné stránky tohoto lidského charakteru, který byl předtím tak dlouho jakoby zaklet do určitého způsobu chování. Tato žena jakoby v sobě teprve nyní objevila vlastní e</w:t>
      </w:r>
      <w:r>
        <w:rPr>
          <w:rFonts w:ascii="Times New Roman" w:hAnsi="Times New Roman" w:cs="Times New Roman"/>
        </w:rPr>
        <w:t>xistenci, zvláštní individualitu, lišící se od všech běžných klišé, své vlastní představy a názor</w:t>
      </w:r>
      <w:r w:rsidRPr="004A55F1">
        <w:rPr>
          <w:rFonts w:ascii="Times New Roman" w:hAnsi="Times New Roman" w:cs="Times New Roman"/>
        </w:rPr>
        <w:t>y</w:t>
      </w:r>
      <w:r>
        <w:rPr>
          <w:rFonts w:ascii="Times New Roman" w:hAnsi="Times New Roman" w:cs="Times New Roman"/>
        </w:rPr>
        <w:t>, svá zvláštní přání. Těší ji, že může v létě vstávat ve tři hodiny ráno a procházet se liduprázdnými ulicemi městečka. Okolí začíná pochybovat o jejím zdravé</w:t>
      </w:r>
      <w:r>
        <w:rPr>
          <w:rFonts w:ascii="Times New Roman" w:hAnsi="Times New Roman" w:cs="Times New Roman"/>
        </w:rPr>
        <w:t>m rozumu, ona však stále zřetelněji poznává, jak málo</w:t>
      </w:r>
      <w:r w:rsidRPr="004A55F1">
        <w:rPr>
          <w:rFonts w:ascii="Times New Roman" w:hAnsi="Times New Roman" w:cs="Times New Roman"/>
        </w:rPr>
        <w:t xml:space="preserve"> </w:t>
      </w:r>
      <w:r>
        <w:rPr>
          <w:rFonts w:ascii="Times New Roman" w:hAnsi="Times New Roman" w:cs="Times New Roman"/>
        </w:rPr>
        <w:t xml:space="preserve">uspokojení nacházela v rodině a v </w:t>
      </w:r>
      <w:r w:rsidRPr="004A55F1">
        <w:rPr>
          <w:rFonts w:ascii="Times New Roman" w:hAnsi="Times New Roman" w:cs="Times New Roman"/>
        </w:rPr>
        <w:t>d</w:t>
      </w:r>
      <w:r>
        <w:rPr>
          <w:rFonts w:ascii="Times New Roman" w:hAnsi="Times New Roman" w:cs="Times New Roman"/>
        </w:rPr>
        <w:t>omácnosti, kolik jiných možností v minulých letech měla - možností radovat se, poznávat svět a utvářet si život docela jinak, podle vlastních hledisek a měřítek.</w:t>
      </w:r>
    </w:p>
    <w:p w:rsidR="001E6622" w:rsidRDefault="004A55F1">
      <w:pPr>
        <w:ind w:firstLine="360"/>
        <w:jc w:val="both"/>
        <w:rPr>
          <w:rFonts w:ascii="Times New Roman" w:hAnsi="Times New Roman" w:cs="Times New Roman"/>
        </w:rPr>
      </w:pPr>
      <w:r>
        <w:rPr>
          <w:rFonts w:ascii="Times New Roman" w:hAnsi="Times New Roman" w:cs="Times New Roman"/>
        </w:rPr>
        <w:t>Je to</w:t>
      </w:r>
      <w:r>
        <w:rPr>
          <w:rFonts w:ascii="Times New Roman" w:hAnsi="Times New Roman" w:cs="Times New Roman"/>
        </w:rPr>
        <w:t xml:space="preserve"> příběh bytosti, která se stala (sice pozdě, ale přece ne příliš pozdě) subjektem, osobností. Ta žena si začala sama určovat svou cestu. Když už jí život pomalu končí, zjišťuje, že ten dříve tak samozřejmý požadavek - být tu pro druhé a zařizovat se podle </w:t>
      </w:r>
      <w:r>
        <w:rPr>
          <w:rFonts w:ascii="Times New Roman" w:hAnsi="Times New Roman" w:cs="Times New Roman"/>
        </w:rPr>
        <w:t>jejich potřeb - je najednou nerealistický; zrušil jej sám život. Celou tu dobu se život této ženy odehrával v rolích, které jí připadaly přímo biologicky dané: byla dcerou, ženou, matkou. Společnost jí je přisoudila zcela automaticky na základě jejího pohl</w:t>
      </w:r>
      <w:r>
        <w:rPr>
          <w:rFonts w:ascii="Times New Roman" w:hAnsi="Times New Roman" w:cs="Times New Roman"/>
        </w:rPr>
        <w:t>aví. Teprve ve vysokém stáří se z této opotřebované a scvrklé stařeny stává sku</w:t>
      </w:r>
      <w:r w:rsidRPr="004A55F1">
        <w:rPr>
          <w:rFonts w:ascii="Times New Roman" w:hAnsi="Times New Roman" w:cs="Times New Roman"/>
        </w:rPr>
        <w:t>teč</w:t>
      </w:r>
      <w:r>
        <w:rPr>
          <w:rFonts w:ascii="Times New Roman" w:hAnsi="Times New Roman" w:cs="Times New Roman"/>
        </w:rPr>
        <w:t>n</w:t>
      </w:r>
      <w:r w:rsidRPr="004A55F1">
        <w:rPr>
          <w:rFonts w:ascii="Times New Roman" w:hAnsi="Times New Roman" w:cs="Times New Roman"/>
        </w:rPr>
        <w:t>ě</w:t>
      </w:r>
      <w:r>
        <w:rPr>
          <w:rFonts w:ascii="Times New Roman" w:hAnsi="Times New Roman" w:cs="Times New Roman"/>
        </w:rPr>
        <w:t xml:space="preserve"> člověk.</w:t>
      </w:r>
    </w:p>
    <w:p w:rsidR="001E6622" w:rsidRDefault="004A55F1">
      <w:pPr>
        <w:ind w:firstLine="360"/>
        <w:jc w:val="both"/>
        <w:rPr>
          <w:rFonts w:ascii="Times New Roman" w:hAnsi="Times New Roman" w:cs="Times New Roman"/>
        </w:rPr>
      </w:pPr>
      <w:r>
        <w:rPr>
          <w:rFonts w:ascii="Times New Roman" w:hAnsi="Times New Roman" w:cs="Times New Roman"/>
        </w:rPr>
        <w:t xml:space="preserve">Jeden její syn mluví s pohoršením o „nedůstojné komedii naší milé máti“. Ta však právě v těch posledních letech nalézá lidskou důstojnost, jež je nemyslitelná bez </w:t>
      </w:r>
      <w:r>
        <w:rPr>
          <w:rFonts w:ascii="Times New Roman" w:hAnsi="Times New Roman" w:cs="Times New Roman"/>
        </w:rPr>
        <w:t>sebeurčení. Do té doby byl její život založen na ochotě k oběti, poslušnosti a odříkání, nakonec se však v něm objevuje něco docela jiného: mohli bychom to nazvat spontánností, rozvojem osobnosti či svobodou.</w:t>
      </w:r>
    </w:p>
    <w:p w:rsidR="001E6622" w:rsidRDefault="004A55F1">
      <w:pPr>
        <w:ind w:firstLine="360"/>
        <w:jc w:val="both"/>
        <w:rPr>
          <w:rFonts w:ascii="Times New Roman" w:hAnsi="Times New Roman" w:cs="Times New Roman"/>
        </w:rPr>
      </w:pPr>
      <w:r>
        <w:rPr>
          <w:rFonts w:ascii="Times New Roman" w:hAnsi="Times New Roman" w:cs="Times New Roman"/>
        </w:rPr>
        <w:t>Takový postoj se dá ovšem snadno kritizovat. Co</w:t>
      </w:r>
      <w:r>
        <w:rPr>
          <w:rFonts w:ascii="Times New Roman" w:hAnsi="Times New Roman" w:cs="Times New Roman"/>
        </w:rPr>
        <w:t xml:space="preserve"> by se asi stalo s rodinami, kdyby tak jednali všichni lidé? Vždyť v každé pospolitosti - a v rodině zejména - je aspoň trocha ochoty k oběti</w:t>
      </w:r>
      <w:r w:rsidRPr="004A55F1">
        <w:rPr>
          <w:rFonts w:ascii="Times New Roman" w:hAnsi="Times New Roman" w:cs="Times New Roman"/>
        </w:rPr>
        <w:t>,</w:t>
      </w:r>
      <w:r>
        <w:rPr>
          <w:rFonts w:ascii="Times New Roman" w:hAnsi="Times New Roman" w:cs="Times New Roman"/>
        </w:rPr>
        <w:t xml:space="preserve"> či dokonce ochoty vzdát se života</w:t>
      </w:r>
      <w:r w:rsidRPr="004A55F1">
        <w:rPr>
          <w:rFonts w:ascii="Times New Roman" w:hAnsi="Times New Roman" w:cs="Times New Roman"/>
        </w:rPr>
        <w:t>,</w:t>
      </w:r>
      <w:r>
        <w:rPr>
          <w:rFonts w:ascii="Times New Roman" w:hAnsi="Times New Roman" w:cs="Times New Roman"/>
        </w:rPr>
        <w:t xml:space="preserve"> téměř nezbytná. A není právě žena přímo stvořena k tomu, aby potlačila vlastní</w:t>
      </w:r>
      <w:r>
        <w:rPr>
          <w:rFonts w:ascii="Times New Roman" w:hAnsi="Times New Roman" w:cs="Times New Roman"/>
        </w:rPr>
        <w:t xml:space="preserve"> nároky? Vždyť sám její biologický úděl - přivádět na svět děti - si od ní aspoň na čas vyžádá, aby se vzdala vlastních nároků a přání.</w:t>
      </w:r>
    </w:p>
    <w:p w:rsidR="001E6622" w:rsidRDefault="004A55F1">
      <w:pPr>
        <w:jc w:val="both"/>
        <w:rPr>
          <w:rFonts w:ascii="Times New Roman" w:hAnsi="Times New Roman" w:cs="Times New Roman"/>
        </w:rPr>
      </w:pPr>
      <w:r>
        <w:rPr>
          <w:rFonts w:ascii="Times New Roman" w:hAnsi="Times New Roman" w:cs="Times New Roman"/>
        </w:rPr>
        <w:t>Neukazuje tu příroda docela zřetelně k pravému etickému postoji? Není tento sebeobětov</w:t>
      </w:r>
      <w:r w:rsidRPr="004A55F1">
        <w:rPr>
          <w:rFonts w:ascii="Times New Roman" w:hAnsi="Times New Roman" w:cs="Times New Roman"/>
        </w:rPr>
        <w:t xml:space="preserve">ný </w:t>
      </w:r>
      <w:r>
        <w:rPr>
          <w:rFonts w:ascii="Times New Roman" w:hAnsi="Times New Roman" w:cs="Times New Roman"/>
        </w:rPr>
        <w:t xml:space="preserve">postoj nezbytnou podmínkou pro </w:t>
      </w:r>
      <w:r>
        <w:rPr>
          <w:rFonts w:ascii="Times New Roman" w:hAnsi="Times New Roman" w:cs="Times New Roman"/>
        </w:rPr>
        <w:t>pokračování biologického života i pro vývoj společnosti? Co se stane se společností, v níž nikdo nebude chtít sloužit a která přitom naléhavě potřebuje ochotu k oběti, k sebezapření a starostlivé péči o druhé?</w:t>
      </w:r>
    </w:p>
    <w:p w:rsidR="001E6622" w:rsidRDefault="004A55F1">
      <w:pPr>
        <w:ind w:firstLine="360"/>
        <w:jc w:val="both"/>
        <w:rPr>
          <w:rFonts w:ascii="Times New Roman" w:hAnsi="Times New Roman" w:cs="Times New Roman"/>
        </w:rPr>
      </w:pPr>
      <w:r>
        <w:rPr>
          <w:rFonts w:ascii="Times New Roman" w:hAnsi="Times New Roman" w:cs="Times New Roman"/>
        </w:rPr>
        <w:t xml:space="preserve">Na tuto otázku </w:t>
      </w:r>
      <w:r w:rsidRPr="004A55F1">
        <w:rPr>
          <w:rFonts w:ascii="Times New Roman" w:hAnsi="Times New Roman" w:cs="Times New Roman"/>
          <w:lang w:eastAsia="de-DE" w:bidi="de-DE"/>
        </w:rPr>
        <w:t xml:space="preserve">Bertolt Brecht </w:t>
      </w:r>
      <w:r>
        <w:rPr>
          <w:rFonts w:ascii="Times New Roman" w:hAnsi="Times New Roman" w:cs="Times New Roman"/>
        </w:rPr>
        <w:t>přímo neodpovídá</w:t>
      </w:r>
      <w:r>
        <w:rPr>
          <w:rFonts w:ascii="Times New Roman" w:hAnsi="Times New Roman" w:cs="Times New Roman"/>
        </w:rPr>
        <w:t>. Chtěl jen postavit antitezi k typické tezi měšťácké společnosti. Syntézu, jež musí z obou těchto modelů vyplynout, zůstává dlužen. Tu musí najít čtenář takových příběhů sám. Porozuměl-li textu dobře, budou mu oba způsoby života připadat nemožné a bude mu</w:t>
      </w:r>
      <w:r>
        <w:rPr>
          <w:rFonts w:ascii="Times New Roman" w:hAnsi="Times New Roman" w:cs="Times New Roman"/>
        </w:rPr>
        <w:t xml:space="preserve">set hledat třetí řešení. Často se k tomuto problému přistupuje pouze z hlediska individua, zájem se soustřeďuje pouze na povinnosti jednotlivce. To je ovšem východisko zcela neschůdné. </w:t>
      </w:r>
      <w:r w:rsidRPr="004A55F1">
        <w:rPr>
          <w:rFonts w:ascii="Times New Roman" w:hAnsi="Times New Roman" w:cs="Times New Roman"/>
          <w:lang w:eastAsia="de-DE" w:bidi="de-DE"/>
        </w:rPr>
        <w:t xml:space="preserve">Brecht </w:t>
      </w:r>
      <w:r>
        <w:rPr>
          <w:rFonts w:ascii="Times New Roman" w:hAnsi="Times New Roman" w:cs="Times New Roman"/>
        </w:rPr>
        <w:t>útočí svým příběhem na společnost, jež by se měla změnit - ve pr</w:t>
      </w:r>
      <w:r>
        <w:rPr>
          <w:rFonts w:ascii="Times New Roman" w:hAnsi="Times New Roman" w:cs="Times New Roman"/>
        </w:rPr>
        <w:t xml:space="preserve">ospěch těch, na něž doposud kladla požadavky nad lidské síly. Objektům různých ctností </w:t>
      </w:r>
      <w:r>
        <w:rPr>
          <w:rFonts w:ascii="Times New Roman" w:hAnsi="Times New Roman" w:cs="Times New Roman"/>
        </w:rPr>
        <w:lastRenderedPageBreak/>
        <w:t>(v této společnosti jsou to především ženy, po nichž se plnění takových ctností vyžaduje - matky, svobodné dcery, zdravotní sestry apod.) by mělo být umožněno stát se su</w:t>
      </w:r>
      <w:r>
        <w:rPr>
          <w:rFonts w:ascii="Times New Roman" w:hAnsi="Times New Roman" w:cs="Times New Roman"/>
        </w:rPr>
        <w:t xml:space="preserve">bjekty, opravdovými lidmi, kteří o sobě mohou svobodně rozhodovat. </w:t>
      </w:r>
      <w:r w:rsidRPr="004A55F1">
        <w:rPr>
          <w:rFonts w:ascii="Times New Roman" w:hAnsi="Times New Roman" w:cs="Times New Roman"/>
          <w:lang w:eastAsia="de-DE" w:bidi="de-DE"/>
        </w:rPr>
        <w:t xml:space="preserve">Brecht </w:t>
      </w:r>
      <w:r>
        <w:rPr>
          <w:rFonts w:ascii="Times New Roman" w:hAnsi="Times New Roman" w:cs="Times New Roman"/>
        </w:rPr>
        <w:t>se tedy zastává těch, kdo jsou ve jménu těchto ctností vykořisťováni. Lze si snad představit takovou společnost, která by už ctnosti tohoto druhu nepotřebovala a po nikom už nežádala</w:t>
      </w:r>
      <w:r>
        <w:rPr>
          <w:rFonts w:ascii="Times New Roman" w:hAnsi="Times New Roman" w:cs="Times New Roman"/>
        </w:rPr>
        <w:t>, aby se vzdal sebe sama. Takto proměněná společnost by byla ku prospěchu nejen těm, na nichž zatím spočívá veškerá tíha požadavků, ale i ku prospěchu všech ostatních.</w:t>
      </w:r>
    </w:p>
    <w:p w:rsidR="001E6622" w:rsidRDefault="004A55F1">
      <w:pPr>
        <w:ind w:firstLine="360"/>
        <w:jc w:val="both"/>
        <w:rPr>
          <w:rFonts w:ascii="Times New Roman" w:hAnsi="Times New Roman" w:cs="Times New Roman"/>
        </w:rPr>
      </w:pPr>
      <w:r>
        <w:rPr>
          <w:rFonts w:ascii="Times New Roman" w:hAnsi="Times New Roman" w:cs="Times New Roman"/>
        </w:rPr>
        <w:t xml:space="preserve">Lze </w:t>
      </w:r>
      <w:r w:rsidRPr="004A55F1">
        <w:rPr>
          <w:rFonts w:ascii="Times New Roman" w:hAnsi="Times New Roman" w:cs="Times New Roman"/>
          <w:lang w:eastAsia="en-US" w:bidi="en-US"/>
        </w:rPr>
        <w:t xml:space="preserve">si </w:t>
      </w:r>
      <w:r>
        <w:rPr>
          <w:rFonts w:ascii="Times New Roman" w:hAnsi="Times New Roman" w:cs="Times New Roman"/>
        </w:rPr>
        <w:t>představit společnost, která nebrání subjektům v uplatňování a rozvíjení jejich s</w:t>
      </w:r>
      <w:r w:rsidRPr="004A55F1">
        <w:rPr>
          <w:rFonts w:ascii="Times New Roman" w:hAnsi="Times New Roman" w:cs="Times New Roman"/>
        </w:rPr>
        <w:t>ub</w:t>
      </w:r>
      <w:r>
        <w:rPr>
          <w:rFonts w:ascii="Times New Roman" w:hAnsi="Times New Roman" w:cs="Times New Roman"/>
        </w:rPr>
        <w:t>jektivity. Takové nelidské požadavky neničí totiž jen toho, na něhož jsou kladeny, svobodu ztrácejí i ti druzí, kteří sebeobětování vyžadují, kteří s obětí druhých počítají pro vlastní životní plány. Ten, kdo používá druhého člověka jako nástroje, nepřip</w:t>
      </w:r>
      <w:r>
        <w:rPr>
          <w:rFonts w:ascii="Times New Roman" w:hAnsi="Times New Roman" w:cs="Times New Roman"/>
        </w:rPr>
        <w:t>ravuje o lidskou důstojnost jen jeho, ale také sám sebe. Kdo jedná s druhým jako s předmětem, s neživou věcí, stává se věcí i on sám. Takový člověk je závislý na tom, jak funguje „věc“, kterou manipuluje. Kdo požaduje oběti na druhých, připravuje se i o sv</w:t>
      </w:r>
      <w:r>
        <w:rPr>
          <w:rFonts w:ascii="Times New Roman" w:hAnsi="Times New Roman" w:cs="Times New Roman"/>
        </w:rPr>
        <w:t>ou svobodu. Kdo druhé zbavuje jejich vlastní vůle, odcizuje se také sám sobě, protože ovládání a používání druhých lidí jako prostředku vyžaduje všechny jeho síly. Ovládat někoho znamená přicházet o vlastní možnosti, nutnost vyhýbat se všemu, co není „účel</w:t>
      </w:r>
      <w:r>
        <w:rPr>
          <w:rFonts w:ascii="Times New Roman" w:hAnsi="Times New Roman" w:cs="Times New Roman"/>
        </w:rPr>
        <w:t>né“. Takový člověk si např. už neumí hrát, poněvadž musí neustále zajišťovat a upevňovat své postavení. Lidské vztahy jsou natolik propojeny, že se kvalita vztahu na jedné straně nemůže neprojevit i na straně druhé. Trvá-li tento stav delší dobu, poškozuje</w:t>
      </w:r>
      <w:r>
        <w:rPr>
          <w:rFonts w:ascii="Times New Roman" w:hAnsi="Times New Roman" w:cs="Times New Roman"/>
        </w:rPr>
        <w:t xml:space="preserve"> oba partnery.</w:t>
      </w:r>
    </w:p>
    <w:p w:rsidR="001E6622" w:rsidRDefault="001E6622">
      <w:pPr>
        <w:ind w:firstLine="360"/>
        <w:jc w:val="both"/>
        <w:rPr>
          <w:rFonts w:ascii="Times New Roman" w:hAnsi="Times New Roman" w:cs="Times New Roman"/>
        </w:rPr>
      </w:pPr>
    </w:p>
    <w:p w:rsidR="001E6622" w:rsidRDefault="001E6622">
      <w:pPr>
        <w:jc w:val="both"/>
        <w:outlineLvl w:val="0"/>
      </w:pPr>
    </w:p>
    <w:p w:rsidR="001E6622" w:rsidRDefault="004A55F1">
      <w:pPr>
        <w:jc w:val="center"/>
        <w:outlineLvl w:val="0"/>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t>8.</w:t>
      </w:r>
    </w:p>
    <w:p w:rsidR="001E6622" w:rsidRDefault="004A55F1">
      <w:pPr>
        <w:jc w:val="center"/>
        <w:rPr>
          <w:rFonts w:ascii="Times New Roman" w:hAnsi="Times New Roman" w:cs="Times New Roman"/>
          <w:b/>
          <w:bCs/>
        </w:rPr>
      </w:pPr>
      <w:r w:rsidRPr="004A55F1">
        <w:rPr>
          <w:rFonts w:ascii="Times New Roman" w:hAnsi="Times New Roman" w:cs="Times New Roman"/>
          <w:b/>
          <w:bCs/>
        </w:rPr>
        <w:t>...</w:t>
      </w:r>
      <w:r>
        <w:rPr>
          <w:rFonts w:ascii="Times New Roman" w:hAnsi="Times New Roman" w:cs="Times New Roman"/>
          <w:b/>
          <w:bCs/>
        </w:rPr>
        <w:t xml:space="preserve"> k bohatství vlastní osobnosti</w:t>
      </w:r>
    </w:p>
    <w:p w:rsidR="001E6622" w:rsidRDefault="004A55F1">
      <w:pPr>
        <w:jc w:val="center"/>
        <w:rPr>
          <w:rFonts w:ascii="Times New Roman" w:hAnsi="Times New Roman" w:cs="Times New Roman"/>
          <w:smallCaps/>
        </w:rPr>
      </w:pPr>
      <w:r w:rsidRPr="004A55F1">
        <w:rPr>
          <w:rFonts w:ascii="Times New Roman" w:hAnsi="Times New Roman" w:cs="Times New Roman"/>
          <w:smallCaps/>
          <w:lang w:eastAsia="en-US" w:bidi="en-US"/>
        </w:rPr>
        <w:t xml:space="preserve">BERTOLT </w:t>
      </w:r>
      <w:r w:rsidRPr="004A55F1">
        <w:rPr>
          <w:rFonts w:ascii="Times New Roman" w:hAnsi="Times New Roman" w:cs="Times New Roman"/>
          <w:smallCaps/>
          <w:lang w:eastAsia="de-DE" w:bidi="de-DE"/>
        </w:rPr>
        <w:t xml:space="preserve">BRECHT, </w:t>
      </w:r>
      <w:r>
        <w:rPr>
          <w:rFonts w:ascii="Times New Roman" w:hAnsi="Times New Roman" w:cs="Times New Roman"/>
          <w:smallCaps/>
        </w:rPr>
        <w:t>NEDŮSTOJNÁ STAŘENA</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Tyto úvahy už přesahují rámec Brechtova příběhu - přesto však u jeho postav ještě zůstaňme. Výhled ke společnosti, která už nebude vyžadovat oběť jednotlivce, není tedy podle našeho soudu důležitý jen pro ty, kteří museli až dosud tuto oběť přinášet. Je st</w:t>
      </w:r>
      <w:r>
        <w:rPr>
          <w:rFonts w:ascii="Times New Roman" w:hAnsi="Times New Roman" w:cs="Times New Roman"/>
        </w:rPr>
        <w:t xml:space="preserve">ejně užitečný i pro druhou stranu, která z těchto obětí žila. Všimneme-li si podrobněji té „málo důstojné stařeny“, o níž vypráví </w:t>
      </w:r>
      <w:r w:rsidRPr="004A55F1">
        <w:rPr>
          <w:rFonts w:ascii="Times New Roman" w:hAnsi="Times New Roman" w:cs="Times New Roman"/>
          <w:lang w:eastAsia="en-US" w:bidi="en-US"/>
        </w:rPr>
        <w:t xml:space="preserve">Brecht, </w:t>
      </w:r>
      <w:r>
        <w:rPr>
          <w:rFonts w:ascii="Times New Roman" w:hAnsi="Times New Roman" w:cs="Times New Roman"/>
        </w:rPr>
        <w:t>a pochopíme-li její vnitřní ustrojení, vysvitne nám zcela zřetelně, že ani život jejích nejbližších, o které se staral</w:t>
      </w:r>
      <w:r>
        <w:rPr>
          <w:rFonts w:ascii="Times New Roman" w:hAnsi="Times New Roman" w:cs="Times New Roman"/>
        </w:rPr>
        <w:t>a a pro něž se obětovala, nebyl patrně nijak lehký. Vžitá poslušnost, zdánlivě samozřejmá oběť, život hrdinně strávený u dětí či v kuchyni - to vše byl možná jakýsi mravní rekord. Ale možná že by těm, kteří z toho měli mít užitek, bylo lépe posloužilo, kdy</w:t>
      </w:r>
      <w:r>
        <w:rPr>
          <w:rFonts w:ascii="Times New Roman" w:hAnsi="Times New Roman" w:cs="Times New Roman"/>
        </w:rPr>
        <w:t>by toho odříkání bylo méně. Neboť žena, která sedmdesát let žije způsobem sobě „nevlastním“ a potlačuje svá vlastní přání, vytváří kolem sebe - ať chce či nechce - prostředí naplněné nesvobodou. Kolem lidí, kteří se, byť nevědomky, obětují, vzniká zvláštní</w:t>
      </w:r>
      <w:r>
        <w:rPr>
          <w:rFonts w:ascii="Times New Roman" w:hAnsi="Times New Roman" w:cs="Times New Roman"/>
        </w:rPr>
        <w:t xml:space="preserve"> atmosféra, jež působí tísnivě i na ty, kteří mají mít z oběti užitek. Tajná přání člověka totiž určují skutečnost přinejmenším do takové míry, jako ji spoluvytváří vědomá vůle. Neuspokojení, třeba nepoznané a potlačované, se šíří kolem a duševní chudoba, </w:t>
      </w:r>
      <w:r>
        <w:rPr>
          <w:rFonts w:ascii="Times New Roman" w:hAnsi="Times New Roman" w:cs="Times New Roman"/>
        </w:rPr>
        <w:t>jež je nutným důsledkem takto nesvobodného života, je nakažlivá. Poslušnost a nedostatek štěstí spolu souvisejí. Velký dům ctihodné ženy a matky byl sice vždy „úzkostlivě čistý“, ale už se nedozvídáme, z</w:t>
      </w:r>
      <w:r w:rsidRPr="004A55F1">
        <w:rPr>
          <w:rFonts w:ascii="Times New Roman" w:hAnsi="Times New Roman" w:cs="Times New Roman"/>
        </w:rPr>
        <w:t>da</w:t>
      </w:r>
      <w:r>
        <w:rPr>
          <w:rFonts w:ascii="Times New Roman" w:hAnsi="Times New Roman" w:cs="Times New Roman"/>
        </w:rPr>
        <w:t xml:space="preserve"> se tam někdy ozval také smích; nedozvíme se ani o </w:t>
      </w:r>
      <w:r>
        <w:rPr>
          <w:rFonts w:ascii="Times New Roman" w:hAnsi="Times New Roman" w:cs="Times New Roman"/>
        </w:rPr>
        <w:t>duševních škodách, které si odtud mohly odnést děti, ani o tom, co asi znamenala obětavá žena pro svého manžela.</w:t>
      </w:r>
    </w:p>
    <w:p w:rsidR="001E6622" w:rsidRDefault="004A55F1">
      <w:pPr>
        <w:ind w:firstLine="360"/>
        <w:jc w:val="both"/>
        <w:rPr>
          <w:rFonts w:ascii="Times New Roman" w:hAnsi="Times New Roman" w:cs="Times New Roman"/>
        </w:rPr>
      </w:pPr>
      <w:r>
        <w:rPr>
          <w:rFonts w:ascii="Times New Roman" w:hAnsi="Times New Roman" w:cs="Times New Roman"/>
        </w:rPr>
        <w:t>Obecněji řečeno: ochota k oběti (chápaná jako ztělesnění ctnosti, jako životní úděl neodvolatelně provázející některé role - např. roli ženy či</w:t>
      </w:r>
      <w:r>
        <w:rPr>
          <w:rFonts w:ascii="Times New Roman" w:hAnsi="Times New Roman" w:cs="Times New Roman"/>
        </w:rPr>
        <w:t xml:space="preserve"> matky) je zhoubná a smrtelně nebezpečná. Průvodním jevem takové oběti je psychický masochismus, zvláštní zalíbení v utrpení. </w:t>
      </w:r>
      <w:r w:rsidRPr="004A55F1">
        <w:rPr>
          <w:rFonts w:ascii="Times New Roman" w:hAnsi="Times New Roman" w:cs="Times New Roman"/>
          <w:lang w:eastAsia="de-DE" w:bidi="de-DE"/>
        </w:rPr>
        <w:t xml:space="preserve">Masochismus </w:t>
      </w:r>
      <w:r>
        <w:rPr>
          <w:rFonts w:ascii="Times New Roman" w:hAnsi="Times New Roman" w:cs="Times New Roman"/>
        </w:rPr>
        <w:t>může ovšem vyvážit jen sadismus, neboť podvědomí člověka se musí pomstít za všechno, čím se mu ublížilo.</w:t>
      </w:r>
    </w:p>
    <w:p w:rsidR="001E6622" w:rsidRDefault="004A55F1">
      <w:pPr>
        <w:ind w:firstLine="360"/>
        <w:jc w:val="both"/>
        <w:rPr>
          <w:rFonts w:ascii="Times New Roman" w:hAnsi="Times New Roman" w:cs="Times New Roman"/>
        </w:rPr>
      </w:pPr>
      <w:r>
        <w:rPr>
          <w:rFonts w:ascii="Times New Roman" w:hAnsi="Times New Roman" w:cs="Times New Roman"/>
        </w:rPr>
        <w:t xml:space="preserve">Pak se ovšem </w:t>
      </w:r>
      <w:r>
        <w:rPr>
          <w:rFonts w:ascii="Times New Roman" w:hAnsi="Times New Roman" w:cs="Times New Roman"/>
        </w:rPr>
        <w:t xml:space="preserve">můžeme kriticky ptát: Co vůbec zbývá ze sebeoběti, z altruismu, z toho, že se člověk vzdává sebe sama? Tradice nám přece uchovala mnoho krásných případů těchto ctností. Jsem však přesvědčena, že teprve nové vymezení nám zřetelně ukáže, co je na schopnosti </w:t>
      </w:r>
      <w:r>
        <w:rPr>
          <w:rFonts w:ascii="Times New Roman" w:hAnsi="Times New Roman" w:cs="Times New Roman"/>
        </w:rPr>
        <w:t>obětovat se specificky lidské. Došli jsme k závěru, že oběť může mít dobrý smysl jen v určité, zcela konkrétní situaci. Pokud má oběť či odříkání trvat po celý život, stává se něčím nelidským a vede k nelidskosti. Stane se součástí koloběhu, z něhož není v</w:t>
      </w:r>
      <w:r>
        <w:rPr>
          <w:rFonts w:ascii="Times New Roman" w:hAnsi="Times New Roman" w:cs="Times New Roman"/>
        </w:rPr>
        <w:t>ýchodiska: je důsledkem snahy řešit nelidské poměry nadlidskými obětmi, jež ovšem nelidské poměry znovu vytvářejí.</w:t>
      </w:r>
    </w:p>
    <w:p w:rsidR="001E6622" w:rsidRDefault="004A55F1">
      <w:pPr>
        <w:ind w:firstLine="360"/>
        <w:jc w:val="both"/>
        <w:rPr>
          <w:rFonts w:ascii="Times New Roman" w:hAnsi="Times New Roman" w:cs="Times New Roman"/>
        </w:rPr>
      </w:pPr>
      <w:r>
        <w:rPr>
          <w:rFonts w:ascii="Times New Roman" w:hAnsi="Times New Roman" w:cs="Times New Roman"/>
        </w:rPr>
        <w:t>Pravé sebeobětování je možné teprve tehdy, když člověk dosáhl určitého stupně sebeuvědomění. Pravou oběť může (za určité situace) přinést jen</w:t>
      </w:r>
      <w:r>
        <w:rPr>
          <w:rFonts w:ascii="Times New Roman" w:hAnsi="Times New Roman" w:cs="Times New Roman"/>
        </w:rPr>
        <w:t xml:space="preserve"> ten člověk, ve kterém se probudila jemu vlastní schopnost lásky a který díky jí prožívá tolik štěstí, že z něho může vyzařovat. Tak je položen pevný základ jeho osobnosti,</w:t>
      </w:r>
      <w:r w:rsidRPr="004A55F1">
        <w:rPr>
          <w:rFonts w:ascii="Times New Roman" w:hAnsi="Times New Roman" w:cs="Times New Roman"/>
        </w:rPr>
        <w:t xml:space="preserve"> </w:t>
      </w:r>
      <w:r>
        <w:rPr>
          <w:rFonts w:ascii="Times New Roman" w:hAnsi="Times New Roman" w:cs="Times New Roman"/>
        </w:rPr>
        <w:t>založena vlastní identita. Jen takový člověk se může cvičit v trpělivosti, může být</w:t>
      </w:r>
      <w:r>
        <w:rPr>
          <w:rFonts w:ascii="Times New Roman" w:hAnsi="Times New Roman" w:cs="Times New Roman"/>
        </w:rPr>
        <w:t xml:space="preserve"> o</w:t>
      </w:r>
      <w:r w:rsidRPr="004A55F1">
        <w:rPr>
          <w:rFonts w:ascii="Times New Roman" w:hAnsi="Times New Roman" w:cs="Times New Roman"/>
        </w:rPr>
        <w:t>hle</w:t>
      </w:r>
      <w:r>
        <w:rPr>
          <w:rFonts w:ascii="Times New Roman" w:hAnsi="Times New Roman" w:cs="Times New Roman"/>
        </w:rPr>
        <w:t>duplný - třeba vůči nemocným lidem, s nimiž žije.</w:t>
      </w:r>
    </w:p>
    <w:p w:rsidR="001E6622" w:rsidRDefault="004A55F1">
      <w:pPr>
        <w:ind w:firstLine="360"/>
        <w:jc w:val="both"/>
        <w:rPr>
          <w:rFonts w:ascii="Times New Roman" w:hAnsi="Times New Roman" w:cs="Times New Roman"/>
        </w:rPr>
      </w:pPr>
      <w:r>
        <w:rPr>
          <w:rFonts w:ascii="Times New Roman" w:hAnsi="Times New Roman" w:cs="Times New Roman"/>
        </w:rPr>
        <w:t>Schopnost neprosazovat vlastní přání a vzdát se toho či onoho patří jistě k základním rysům lidství. Neznamená to však, že se člověk zříká vlastního života, jak to líčí Brechtův příběh, nýbrž že se zře</w:t>
      </w:r>
      <w:r>
        <w:rPr>
          <w:rFonts w:ascii="Times New Roman" w:hAnsi="Times New Roman" w:cs="Times New Roman"/>
        </w:rPr>
        <w:t>kne uskutečnění nějakého konkrétního přání. Tato schopnost není výrazem nějakého masochistického zalíbení ve strádání, člověk se dobrovolně vzdává určité věci, aby mohl dosáhnout něčeho jiného. Muž, který si vezme ochrnutou dívku, se spolu s ní zříká možno</w:t>
      </w:r>
      <w:r>
        <w:rPr>
          <w:rFonts w:ascii="Times New Roman" w:hAnsi="Times New Roman" w:cs="Times New Roman"/>
        </w:rPr>
        <w:t>sti tancovat a společně sportovat. Matka se zříká vycházek a výletů, dokud jsou děti malé. Kdyby však chtěla udělat z této oběti něco jako zvyklost, chtěla jí dát rys trvalosti, jakmile by začala svou oběť glorifikovat, dávala by vlastně průchod svému nezd</w:t>
      </w:r>
      <w:r>
        <w:rPr>
          <w:rFonts w:ascii="Times New Roman" w:hAnsi="Times New Roman" w:cs="Times New Roman"/>
        </w:rPr>
        <w:t>ravému přání, aby děti zůstaly stále malé a stále ji potřebovaly. Jinými slovy: fixovala by děti jako bytosti, které jí užírají života, a sebe samu jako jejich oběť.</w:t>
      </w:r>
    </w:p>
    <w:p w:rsidR="001E6622" w:rsidRDefault="004A55F1">
      <w:pPr>
        <w:ind w:firstLine="360"/>
        <w:jc w:val="both"/>
        <w:rPr>
          <w:rFonts w:ascii="Times New Roman" w:hAnsi="Times New Roman" w:cs="Times New Roman"/>
        </w:rPr>
      </w:pPr>
      <w:r>
        <w:rPr>
          <w:rFonts w:ascii="Times New Roman" w:hAnsi="Times New Roman" w:cs="Times New Roman"/>
        </w:rPr>
        <w:t>Čím je však vlastní osobnost silnější a čím silnější je to, co jsme nazvali subjektivitou,</w:t>
      </w:r>
      <w:r>
        <w:rPr>
          <w:rFonts w:ascii="Times New Roman" w:hAnsi="Times New Roman" w:cs="Times New Roman"/>
        </w:rPr>
        <w:t xml:space="preserve"> tím zřetelněji se objevuje možnost pravých částečných obětí. A v mezn</w:t>
      </w:r>
      <w:r w:rsidRPr="004A55F1">
        <w:rPr>
          <w:rFonts w:ascii="Times New Roman" w:hAnsi="Times New Roman" w:cs="Times New Roman"/>
        </w:rPr>
        <w:t>é</w:t>
      </w:r>
      <w:r>
        <w:rPr>
          <w:rFonts w:ascii="Times New Roman" w:hAnsi="Times New Roman" w:cs="Times New Roman"/>
        </w:rPr>
        <w:t xml:space="preserve"> situaci můžeme pak tímto termínem „částečná oběť“ nazvat i oběť vlastního života pro někoho jiného. Není však možné vzdát se kvůli jiným celé své identity, své osobnosti. Můžeme tedy u</w:t>
      </w:r>
      <w:r>
        <w:rPr>
          <w:rFonts w:ascii="Times New Roman" w:hAnsi="Times New Roman" w:cs="Times New Roman"/>
        </w:rPr>
        <w:t>zavřít: Čím víc štěstí člověk pociťuje, tím víc má schopností ke skutečné oběti. Čím je člověk šťastnější, tím snáze se dovede něčeho vzdát.</w:t>
      </w:r>
    </w:p>
    <w:p w:rsidR="001E6622" w:rsidRDefault="004A55F1">
      <w:pPr>
        <w:ind w:firstLine="360"/>
        <w:jc w:val="both"/>
        <w:rPr>
          <w:rFonts w:ascii="Times New Roman" w:hAnsi="Times New Roman" w:cs="Times New Roman"/>
        </w:rPr>
      </w:pPr>
      <w:r>
        <w:rPr>
          <w:rFonts w:ascii="Times New Roman" w:hAnsi="Times New Roman" w:cs="Times New Roman"/>
        </w:rPr>
        <w:t>Obětuje-li se někdo v tomto pravém smyslu, nebude patrně svůj čin označovat výrazem „obětovat se“, ba</w:t>
      </w:r>
    </w:p>
    <w:p w:rsidR="001E6622" w:rsidRDefault="004A55F1">
      <w:pPr>
        <w:jc w:val="both"/>
        <w:rPr>
          <w:rFonts w:ascii="Times New Roman" w:hAnsi="Times New Roman" w:cs="Times New Roman"/>
        </w:rPr>
      </w:pPr>
      <w:r>
        <w:rPr>
          <w:rFonts w:ascii="Times New Roman" w:hAnsi="Times New Roman" w:cs="Times New Roman"/>
        </w:rPr>
        <w:t>snad ani výra</w:t>
      </w:r>
      <w:r>
        <w:rPr>
          <w:rFonts w:ascii="Times New Roman" w:hAnsi="Times New Roman" w:cs="Times New Roman"/>
        </w:rPr>
        <w:t>zem „poslouchat“. Tato slova totiž nevycházejí ze smyslu, z cíle činu, ale zd</w:t>
      </w:r>
      <w:r w:rsidRPr="004A55F1">
        <w:rPr>
          <w:rFonts w:ascii="Times New Roman" w:hAnsi="Times New Roman" w:cs="Times New Roman"/>
        </w:rPr>
        <w:t>ůraz</w:t>
      </w:r>
      <w:r>
        <w:rPr>
          <w:rFonts w:ascii="Times New Roman" w:hAnsi="Times New Roman" w:cs="Times New Roman"/>
        </w:rPr>
        <w:t>ňují spíše výkon, námahu, kterou bylo třeba vynaložit.</w:t>
      </w:r>
    </w:p>
    <w:p w:rsidR="001E6622" w:rsidRDefault="004A55F1">
      <w:pPr>
        <w:ind w:firstLine="360"/>
        <w:jc w:val="both"/>
        <w:rPr>
          <w:rFonts w:ascii="Times New Roman" w:hAnsi="Times New Roman" w:cs="Times New Roman"/>
        </w:rPr>
      </w:pPr>
      <w:r>
        <w:rPr>
          <w:rFonts w:ascii="Times New Roman" w:hAnsi="Times New Roman" w:cs="Times New Roman"/>
        </w:rPr>
        <w:t xml:space="preserve">K opravdové oběti, pravé trpělivosti, ke spontánnímu ohledu na druhého a ke všem těm ostatním drobným pokusům rozvinout </w:t>
      </w:r>
      <w:r>
        <w:rPr>
          <w:rFonts w:ascii="Times New Roman" w:hAnsi="Times New Roman" w:cs="Times New Roman"/>
        </w:rPr>
        <w:t>tuto stránku života se však představa „výkonu“ a „námahy“ příliš nehodí. Je-li člověk schopen dát druhému člověku něco svého vlastního (své peníze, možnosti, čas či dokonce svůj život), bude to patrně chápat spíše jako dar - neboť tento výraz soustřeďuje p</w:t>
      </w:r>
      <w:r>
        <w:rPr>
          <w:rFonts w:ascii="Times New Roman" w:hAnsi="Times New Roman" w:cs="Times New Roman"/>
        </w:rPr>
        <w:t>ozornost především na obdarovaného a nehledí na prázdné ruce dárcovy. Schopnost obdarovat roste úměrně s vlastním vnitřním bohatstvím člověka. O lidech z protinacistického odboje se vypráví, že měli milé a šťastné matky...</w:t>
      </w:r>
    </w:p>
    <w:p w:rsidR="001E6622" w:rsidRDefault="004A55F1">
      <w:pPr>
        <w:ind w:firstLine="360"/>
        <w:jc w:val="both"/>
        <w:rPr>
          <w:rFonts w:ascii="Times New Roman" w:hAnsi="Times New Roman" w:cs="Times New Roman"/>
        </w:rPr>
      </w:pPr>
      <w:r>
        <w:rPr>
          <w:rFonts w:ascii="Times New Roman" w:hAnsi="Times New Roman" w:cs="Times New Roman"/>
        </w:rPr>
        <w:t xml:space="preserve">I v citovaném příběhu se vypráví </w:t>
      </w:r>
      <w:r>
        <w:rPr>
          <w:rFonts w:ascii="Times New Roman" w:hAnsi="Times New Roman" w:cs="Times New Roman"/>
        </w:rPr>
        <w:t>o takovém vnitřním bohatství osobnosti. Stařena se během svého krátkého druhého života spřátelí s poněkud zaostalou dívkou. Dříve - po celých sedmdesát let života - byla zvyklá pouze reagovat na činy druhých, nyní navazuje sama přátelství. Dříve všechno ho</w:t>
      </w:r>
      <w:r>
        <w:rPr>
          <w:rFonts w:ascii="Times New Roman" w:hAnsi="Times New Roman" w:cs="Times New Roman"/>
        </w:rPr>
        <w:t>dnotila jen podle toho, zda to bylo užitečné. Teď však chodí s tím „krip- lem“ (tak totiž nazývala dívku stařenina rodina) do kina. Po celý život úzkostlivě šetřila, teď však tomu kriplovi koupí „klobouk s růžičkami“.</w:t>
      </w:r>
    </w:p>
    <w:p w:rsidR="001E6622" w:rsidRDefault="001E6622">
      <w:pPr>
        <w:ind w:firstLine="360"/>
        <w:jc w:val="both"/>
        <w:rPr>
          <w:rFonts w:ascii="Times New Roman" w:hAnsi="Times New Roman" w:cs="Times New Roman"/>
        </w:rPr>
      </w:pPr>
    </w:p>
    <w:p w:rsidR="001E6622" w:rsidRDefault="001E6622">
      <w:pPr>
        <w:jc w:val="both"/>
        <w:outlineLvl w:val="0"/>
      </w:pPr>
    </w:p>
    <w:p w:rsidR="001E6622" w:rsidRDefault="004A55F1">
      <w:pPr>
        <w:jc w:val="center"/>
        <w:outlineLvl w:val="0"/>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t>9.</w:t>
      </w:r>
    </w:p>
    <w:p w:rsidR="001E6622" w:rsidRDefault="004A55F1">
      <w:pPr>
        <w:jc w:val="center"/>
        <w:rPr>
          <w:rFonts w:ascii="Times New Roman" w:hAnsi="Times New Roman" w:cs="Times New Roman"/>
          <w:b/>
          <w:bCs/>
        </w:rPr>
      </w:pPr>
      <w:r>
        <w:rPr>
          <w:rFonts w:ascii="Times New Roman" w:hAnsi="Times New Roman" w:cs="Times New Roman"/>
          <w:b/>
          <w:bCs/>
        </w:rPr>
        <w:t>Chvála štěstí</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Stará paní z Brec</w:t>
      </w:r>
      <w:r>
        <w:rPr>
          <w:rFonts w:ascii="Times New Roman" w:hAnsi="Times New Roman" w:cs="Times New Roman"/>
        </w:rPr>
        <w:t>htova příběhu rozvinula v posledních dvou letech svého života, kdy nepodléhala žádnému vnějšímu tlaku, nové ctnosti, ctnosti jiného druhu. Podle mého soudu jsou tyto ctnosti mnohem důležitější pro společnost, která směřuje k demokracii, než ony ctnosti, kt</w:t>
      </w:r>
      <w:r>
        <w:rPr>
          <w:rFonts w:ascii="Times New Roman" w:hAnsi="Times New Roman" w:cs="Times New Roman"/>
        </w:rPr>
        <w:t>erými se vyznačoval stařenin dřívější život. Stará paní koupila „klobouk s růžičkami“. Tady zazněla melodie opravdového štěstí. V podobných situacích zní i v lidském životě. Ale kde se tu najednou bere štěstí? Copak nebyla řeč o etice, o ctnostech? A o pos</w:t>
      </w:r>
      <w:r>
        <w:rPr>
          <w:rFonts w:ascii="Times New Roman" w:hAnsi="Times New Roman" w:cs="Times New Roman"/>
        </w:rPr>
        <w:t>lušnosti a oddanosti, o odevzdání, o zřeknutí se sebe sama, o všem tom, čeho je mezi lidmi tolik potřebí?</w:t>
      </w:r>
    </w:p>
    <w:p w:rsidR="001E6622" w:rsidRDefault="004A55F1">
      <w:pPr>
        <w:ind w:firstLine="360"/>
        <w:jc w:val="both"/>
        <w:rPr>
          <w:rFonts w:ascii="Times New Roman" w:hAnsi="Times New Roman" w:cs="Times New Roman"/>
        </w:rPr>
      </w:pPr>
      <w:r>
        <w:rPr>
          <w:rFonts w:ascii="Times New Roman" w:hAnsi="Times New Roman" w:cs="Times New Roman"/>
        </w:rPr>
        <w:t>Vůči štěstí máme patrně výhrady, objeví-li se z ničeho nic zrovna v kapitole o etice. Tyto zábrany si většinou ani neformulujeme, vězí však velice hlu</w:t>
      </w:r>
      <w:r>
        <w:rPr>
          <w:rFonts w:ascii="Times New Roman" w:hAnsi="Times New Roman" w:cs="Times New Roman"/>
        </w:rPr>
        <w:t>boko - hlouběji, než si vůbec myslíme. Bývají spojeny s ideologií odříkání a poslušnosti, která je ochotna připustit plnost lidství pouze jako protiklad k osobním přáním a vlastním potřebám člověka.</w:t>
      </w:r>
    </w:p>
    <w:p w:rsidR="001E6622" w:rsidRDefault="004A55F1">
      <w:pPr>
        <w:ind w:firstLine="360"/>
        <w:jc w:val="both"/>
        <w:rPr>
          <w:rFonts w:ascii="Times New Roman" w:hAnsi="Times New Roman" w:cs="Times New Roman"/>
        </w:rPr>
      </w:pPr>
      <w:r>
        <w:rPr>
          <w:rFonts w:ascii="Times New Roman" w:hAnsi="Times New Roman" w:cs="Times New Roman"/>
        </w:rPr>
        <w:t>Nedůvěra vůči štěstí našla své klasické vyjádření už v an</w:t>
      </w:r>
      <w:r>
        <w:rPr>
          <w:rFonts w:ascii="Times New Roman" w:hAnsi="Times New Roman" w:cs="Times New Roman"/>
        </w:rPr>
        <w:t>tice - totiž v mytickém vyprávění, že bohové jsou závistiví a příliš šťastného člověka vždycky zničí. Herodotos vypravuje o vládci ostrova Samos, jemuž kyne ze všech stran štěstí. Jeho vojevůdcové dobývají jedno vítězství za druhým, jeho loďstvo se vrací z</w:t>
      </w:r>
      <w:r>
        <w:rPr>
          <w:rFonts w:ascii="Times New Roman" w:hAnsi="Times New Roman" w:cs="Times New Roman"/>
        </w:rPr>
        <w:t xml:space="preserve"> nebezpečné cesty s bohatým nákladem, zatímco lodě jeho nejmocnějších nepřátel ničí bouře. Patří mu všechna úcta, bohatství i sláva. Takové ohromné štěstí naplňuje zděšením jeho přítele, egyptského krále, který je u něj na návštěvě. Je si naprosto jist, že</w:t>
      </w:r>
      <w:r>
        <w:rPr>
          <w:rFonts w:ascii="Times New Roman" w:hAnsi="Times New Roman" w:cs="Times New Roman"/>
        </w:rPr>
        <w:t xml:space="preserve"> to </w:t>
      </w:r>
      <w:r w:rsidRPr="004A55F1">
        <w:rPr>
          <w:rFonts w:ascii="Times New Roman" w:hAnsi="Times New Roman" w:cs="Times New Roman"/>
        </w:rPr>
        <w:t>musí</w:t>
      </w:r>
      <w:r>
        <w:rPr>
          <w:rFonts w:ascii="Times New Roman" w:hAnsi="Times New Roman" w:cs="Times New Roman"/>
        </w:rPr>
        <w:t xml:space="preserve"> špatně skončit, a tak svého přítele prosí, aby si dobrovolně přivodil nějaké neštěstí, protože jen nějaká velká ztráta jej může zachránit před hrozící závistí bohů. Polykrates (tak se jmenoval ten antický šťastlivec) dá na přítelovu dobrou radu a </w:t>
      </w:r>
      <w:r>
        <w:rPr>
          <w:rFonts w:ascii="Times New Roman" w:hAnsi="Times New Roman" w:cs="Times New Roman"/>
        </w:rPr>
        <w:t>hodí do moře svůj drahocenný prsten. Ale nadarmo. Jeho šťastná karta je prostě nepřekonatelná. Přichází za ním jakýsi rybář s velkým úlovkem a dává mu jej darem - jako svému milovanému vládci. A v břiše jedné z těch ryb najdou sloužící vladařův prsten a př</w:t>
      </w:r>
      <w:r>
        <w:rPr>
          <w:rFonts w:ascii="Times New Roman" w:hAnsi="Times New Roman" w:cs="Times New Roman"/>
        </w:rPr>
        <w:t>inesou jej s blahopřáním Polykratovi. Ani je nenapadne, aby tento nález zatajili. Když se to dozví egyptský král, zruší své přátelské svazky s Polykratem, aby pohroma, která mu nyní připadá naprosto neodvratná, nepřešla i na něj.</w:t>
      </w:r>
    </w:p>
    <w:p w:rsidR="001E6622" w:rsidRDefault="004A55F1">
      <w:pPr>
        <w:ind w:firstLine="360"/>
        <w:jc w:val="both"/>
        <w:rPr>
          <w:rFonts w:ascii="Times New Roman" w:hAnsi="Times New Roman" w:cs="Times New Roman"/>
        </w:rPr>
      </w:pPr>
      <w:r>
        <w:rPr>
          <w:rFonts w:ascii="Times New Roman" w:hAnsi="Times New Roman" w:cs="Times New Roman"/>
        </w:rPr>
        <w:t>Zdá se, že podle tohoto st</w:t>
      </w:r>
      <w:r>
        <w:rPr>
          <w:rFonts w:ascii="Times New Roman" w:hAnsi="Times New Roman" w:cs="Times New Roman"/>
        </w:rPr>
        <w:t>arého příběhu patří štěstí a strach nerozlučně k sobě. Užívá-li člověk svého štěstí bez jakýchkoliv rozpaků a beze strachu, svědčí to o trestuhodné lehkomyslnosti. Podle antické představy je štěstí závislé na náhodě, ano, je vlastně náhodou. Antický člověk</w:t>
      </w:r>
      <w:r>
        <w:rPr>
          <w:rFonts w:ascii="Times New Roman" w:hAnsi="Times New Roman" w:cs="Times New Roman"/>
        </w:rPr>
        <w:t xml:space="preserve"> žije v přesvědčení, že je vydán napospas tajemným mocnostem osudu. Později dostává štěstí podobu koule bohyně Fortuny, koule se kutálí vpřed zcela nahodile, její dráhu není možno předem nijak vypočítat. Moudrý člověk dělá tedy nejlépe, když na tak klamné </w:t>
      </w:r>
      <w:r>
        <w:rPr>
          <w:rFonts w:ascii="Times New Roman" w:hAnsi="Times New Roman" w:cs="Times New Roman"/>
        </w:rPr>
        <w:t>štěstí nespoléhá. Šťastná náhoda může sice člověka najednou vynést vzhůru a na krátký čas jej obdařit vítězstvím, slávou, penězi i láskou, ale nikde není žádná záruka, že tyto radosti budou trvalé. Když člověk vidí</w:t>
      </w:r>
      <w:r w:rsidRPr="004A55F1">
        <w:rPr>
          <w:rFonts w:ascii="Times New Roman" w:hAnsi="Times New Roman" w:cs="Times New Roman"/>
        </w:rPr>
        <w:t xml:space="preserve"> </w:t>
      </w:r>
      <w:r>
        <w:rPr>
          <w:rFonts w:ascii="Times New Roman" w:hAnsi="Times New Roman" w:cs="Times New Roman"/>
        </w:rPr>
        <w:t xml:space="preserve">naprostou nahodilost šťastných událostí, </w:t>
      </w:r>
      <w:r>
        <w:rPr>
          <w:rFonts w:ascii="Times New Roman" w:hAnsi="Times New Roman" w:cs="Times New Roman"/>
        </w:rPr>
        <w:t>přestane na své štěstí spoléhat a spokojí se s méně riskantním údělem - s částečnou vyrovnaností a spokojeností. Extrémní štěstí prostě vzbuzuje závist bohů.</w:t>
      </w:r>
    </w:p>
    <w:p w:rsidR="001E6622" w:rsidRDefault="004A55F1">
      <w:pPr>
        <w:ind w:firstLine="360"/>
        <w:jc w:val="both"/>
        <w:rPr>
          <w:rFonts w:ascii="Times New Roman" w:hAnsi="Times New Roman" w:cs="Times New Roman"/>
        </w:rPr>
      </w:pPr>
      <w:r>
        <w:rPr>
          <w:rFonts w:ascii="Times New Roman" w:hAnsi="Times New Roman" w:cs="Times New Roman"/>
        </w:rPr>
        <w:t>Co tento mytický model znamená? Jaké společenské souvislosti postihuje? Představy, které onen příb</w:t>
      </w:r>
      <w:r>
        <w:rPr>
          <w:rFonts w:ascii="Times New Roman" w:hAnsi="Times New Roman" w:cs="Times New Roman"/>
        </w:rPr>
        <w:t>ěh zachycuje (byt' v hodně starobylé podobě), nejsou ani nám tak docela cizí, jak by se zdálo na první pohled. Přetrvávají v nás v poněkud pozměněné formě. Podle našich představ budí štěstí závist ostatních, provokuje ty, kdo nejsou tak šťastní; ba dokonce</w:t>
      </w:r>
      <w:r>
        <w:rPr>
          <w:rFonts w:ascii="Times New Roman" w:hAnsi="Times New Roman" w:cs="Times New Roman"/>
        </w:rPr>
        <w:t xml:space="preserve"> i ti, které štěstí potkalo, mají dojem, že je to cosi nezaslouženého, málem nepatřičného, nabytého jakoby nečestným způsobem. Člověk sice svého štěstí užívá, ale nemůže se vyhnout srovnání s těmi, které takové štěstí nepotkalo. Ve společnosti, v níž vládn</w:t>
      </w:r>
      <w:r>
        <w:rPr>
          <w:rFonts w:ascii="Times New Roman" w:hAnsi="Times New Roman" w:cs="Times New Roman"/>
        </w:rPr>
        <w:t>ou ve všech základních vztazích zákony konkurence a boje, musí být nutně každé nahodilé štěstí jednotlivce považováno téměř za příživnictví, cizopasnictví. Při všech možných příležitostech jsme zvyklí se ptát, co to stojí a kdo to zaplatí - a nedovedeme se</w:t>
      </w:r>
      <w:r>
        <w:rPr>
          <w:rFonts w:ascii="Times New Roman" w:hAnsi="Times New Roman" w:cs="Times New Roman"/>
        </w:rPr>
        <w:t xml:space="preserve"> této otázce ubránit ani v té nejsoukromější oblasti. To je moderní podoba onoho polykratovského strachu. Štěstí nám připadá jako něco „ukořistěného“, máme z něj přímo zlodějskou radost - a čím větší je štěstí, tím je i radost zlodějštější. Komu jsme tu vl</w:t>
      </w:r>
      <w:r>
        <w:rPr>
          <w:rFonts w:ascii="Times New Roman" w:hAnsi="Times New Roman" w:cs="Times New Roman"/>
        </w:rPr>
        <w:t>astně co ukradli? Našemu světu, světu práce a výkonů, který sám v sobě sotva obsahuje nějakou možnost štěstí, neboť spojil štěstí beze zbytku s konzumem, světu, který je zároveň i světem plným hladu a vykořisťování, před jehož pohledy se ti šťastní musí pe</w:t>
      </w:r>
      <w:r>
        <w:rPr>
          <w:rFonts w:ascii="Times New Roman" w:hAnsi="Times New Roman" w:cs="Times New Roman"/>
        </w:rPr>
        <w:t>člivě ukrývat.</w:t>
      </w:r>
    </w:p>
    <w:p w:rsidR="001E6622" w:rsidRDefault="004A55F1">
      <w:pPr>
        <w:ind w:firstLine="360"/>
        <w:jc w:val="both"/>
        <w:rPr>
          <w:rFonts w:ascii="Times New Roman" w:hAnsi="Times New Roman" w:cs="Times New Roman"/>
        </w:rPr>
      </w:pPr>
      <w:r>
        <w:rPr>
          <w:rFonts w:ascii="Times New Roman" w:hAnsi="Times New Roman" w:cs="Times New Roman"/>
        </w:rPr>
        <w:t>I Polykrates se pokusil ukrýt, uchránit pomocí své</w:t>
      </w:r>
      <w:r w:rsidRPr="004A55F1">
        <w:rPr>
          <w:rFonts w:ascii="Times New Roman" w:hAnsi="Times New Roman" w:cs="Times New Roman"/>
        </w:rPr>
        <w:t xml:space="preserve"> </w:t>
      </w:r>
      <w:r>
        <w:rPr>
          <w:rFonts w:ascii="Times New Roman" w:hAnsi="Times New Roman" w:cs="Times New Roman"/>
        </w:rPr>
        <w:t>oběti. Vzdal se mála, aby zachránil všechno. Tím prstenem, který si nechce ponechat, tí</w:t>
      </w:r>
      <w:r w:rsidRPr="004A55F1">
        <w:rPr>
          <w:rFonts w:ascii="Times New Roman" w:hAnsi="Times New Roman" w:cs="Times New Roman"/>
        </w:rPr>
        <w:t>m</w:t>
      </w:r>
      <w:r>
        <w:rPr>
          <w:rFonts w:ascii="Times New Roman" w:hAnsi="Times New Roman" w:cs="Times New Roman"/>
        </w:rPr>
        <w:t xml:space="preserve"> je právě neštěstí druhých. Pohled na ně jej dráždí, odhazuje je do moře, aby mu neustále nepřipomínal</w:t>
      </w:r>
      <w:r>
        <w:rPr>
          <w:rFonts w:ascii="Times New Roman" w:hAnsi="Times New Roman" w:cs="Times New Roman"/>
        </w:rPr>
        <w:t>o sociální podmíněnost vlastního štěstí. Varující přítel je ztělesněním povědomí sociální podmíněnosti všeho štěstí; děsí se, když Polykrates srovnává svou situaci se situací ostatních. Ale polykratovského strachu, toho děsivého pocitu, nebylo a není možno</w:t>
      </w:r>
      <w:r>
        <w:rPr>
          <w:rFonts w:ascii="Times New Roman" w:hAnsi="Times New Roman" w:cs="Times New Roman"/>
        </w:rPr>
        <w:t xml:space="preserve"> se zbavit tak jednoduše. Prsten vyňatý z břicha ryby Polykratovi znovu zpřítomňuje vědomí nespravedlnosti, které jeho štěstí provází. Závist bohů je jen mytickým vyjádřením skutečnosti, že ve společnosti, v níž mýtus vznikl, jsou možnosti štěstí značné om</w:t>
      </w:r>
      <w:r>
        <w:rPr>
          <w:rFonts w:ascii="Times New Roman" w:hAnsi="Times New Roman" w:cs="Times New Roman"/>
        </w:rPr>
        <w:t>ezené a určované náhodou.</w:t>
      </w:r>
    </w:p>
    <w:p w:rsidR="001E6622" w:rsidRDefault="004A55F1">
      <w:pPr>
        <w:ind w:firstLine="360"/>
        <w:jc w:val="both"/>
        <w:rPr>
          <w:rFonts w:ascii="Times New Roman" w:hAnsi="Times New Roman" w:cs="Times New Roman"/>
        </w:rPr>
      </w:pPr>
      <w:r>
        <w:rPr>
          <w:rFonts w:ascii="Times New Roman" w:hAnsi="Times New Roman" w:cs="Times New Roman"/>
        </w:rPr>
        <w:t>Považujeme-li svět za neměnný a patří-li štěstí k úžasným a nečekaným zásahům náhody v tomto světě značně omezených možností, pak bude touha po štěstí vždy poznamenána pocitem viny, neboť jakéhokoliv štěstí je dosaženo na úkor ost</w:t>
      </w:r>
      <w:r>
        <w:rPr>
          <w:rFonts w:ascii="Times New Roman" w:hAnsi="Times New Roman" w:cs="Times New Roman"/>
        </w:rPr>
        <w:t>atních. Polykratovský strach ze závisti bohů se mění ve strach z pomsty ošizených, které jsme připravili o jejich možnosti. Pokud se touha po štěstí může rozvíjet jen na úkor druhých a pokud je štěstí jen určitým druhem soukromého vlastnictví (a antická fi</w:t>
      </w:r>
      <w:r>
        <w:rPr>
          <w:rFonts w:ascii="Times New Roman" w:hAnsi="Times New Roman" w:cs="Times New Roman"/>
        </w:rPr>
        <w:t>losofická diskuse o eudai- monismu se stále znovu vrací k otázce oprávněnosti touhy po štěstí), potud je polykratovský strach nevyhnutelný. Takto soukromě šťastný člověk není v bytostné sounáležitosti s veškerenstvem a nemá na své štěstí právo. Jeho štěstí</w:t>
      </w:r>
      <w:r>
        <w:rPr>
          <w:rFonts w:ascii="Times New Roman" w:hAnsi="Times New Roman" w:cs="Times New Roman"/>
        </w:rPr>
        <w:t xml:space="preserve"> není opravdové. Takovému člověku se onen prsten nutně stále vrací - a spolu s ním i neodvratnost záhuby.</w:t>
      </w:r>
    </w:p>
    <w:p w:rsidR="001E6622" w:rsidRDefault="004A55F1">
      <w:pPr>
        <w:ind w:firstLine="360"/>
        <w:jc w:val="both"/>
        <w:rPr>
          <w:rFonts w:ascii="Times New Roman" w:hAnsi="Times New Roman" w:cs="Times New Roman"/>
        </w:rPr>
      </w:pPr>
      <w:r>
        <w:rPr>
          <w:rFonts w:ascii="Times New Roman" w:hAnsi="Times New Roman" w:cs="Times New Roman"/>
        </w:rPr>
        <w:t>Skutečné štěstí může člověk poc</w:t>
      </w:r>
      <w:r w:rsidRPr="004A55F1">
        <w:rPr>
          <w:rFonts w:ascii="Times New Roman" w:hAnsi="Times New Roman" w:cs="Times New Roman"/>
        </w:rPr>
        <w:t xml:space="preserve">ítit </w:t>
      </w:r>
      <w:r>
        <w:rPr>
          <w:rFonts w:ascii="Times New Roman" w:hAnsi="Times New Roman" w:cs="Times New Roman"/>
        </w:rPr>
        <w:t>jen tehdy, je-li osvobozen od polykratovského strachu, nemusí-li se bát, že obecná tendence světa míří proti němu.</w:t>
      </w:r>
      <w:r>
        <w:rPr>
          <w:rFonts w:ascii="Times New Roman" w:hAnsi="Times New Roman" w:cs="Times New Roman"/>
        </w:rPr>
        <w:t xml:space="preserve"> Takový člověk se cítí hluboce zajedno s celkem světa. Naplnění, které zakouší, užívá a zároveň i sám vytváří, je pro něj tak samozřejmé, že je přenáší i na druhé. Štěstí je nakažlivé. A teprve pak je schopen položit si onu otázku, kterou formulovalo osvíc</w:t>
      </w:r>
      <w:r>
        <w:rPr>
          <w:rFonts w:ascii="Times New Roman" w:hAnsi="Times New Roman" w:cs="Times New Roman"/>
        </w:rPr>
        <w:t>enství osmnáctého století: do jaké míry je totiž člověk „oprávněn nebo schopen vytvářet blaženost a co je vlastně měřítkem této blaženosti“. Ten, kdo si tuto otázku položí, ten už se vlastně rozhodl. Připojil se už k lidem, kteří se odvážili o štěstí usilo</w:t>
      </w:r>
      <w:r>
        <w:rPr>
          <w:rFonts w:ascii="Times New Roman" w:hAnsi="Times New Roman" w:cs="Times New Roman"/>
        </w:rPr>
        <w:t>vat.</w:t>
      </w:r>
    </w:p>
    <w:p w:rsidR="001E6622" w:rsidRDefault="004A55F1">
      <w:pPr>
        <w:ind w:firstLine="360"/>
        <w:jc w:val="both"/>
        <w:rPr>
          <w:rFonts w:ascii="Times New Roman" w:hAnsi="Times New Roman" w:cs="Times New Roman"/>
        </w:rPr>
      </w:pPr>
      <w:r>
        <w:rPr>
          <w:rFonts w:ascii="Times New Roman" w:hAnsi="Times New Roman" w:cs="Times New Roman"/>
        </w:rPr>
        <w:t>To není vůbec samozřejmé, protože ani v křesťanství nebyl překonán polykratovský strach a vyvrácena antická představa o nahodilosti štěstí. Štěstí se nikdy nestalo skutečným teologickým tématem a také v životním stylu křesťanských skupin hraje už trad</w:t>
      </w:r>
      <w:r>
        <w:rPr>
          <w:rFonts w:ascii="Times New Roman" w:hAnsi="Times New Roman" w:cs="Times New Roman"/>
        </w:rPr>
        <w:t>ičně druhořadou roli. Do Nového zákona se slovo štěstí nedostalo. (Snad proto, že bylo v tehdejší populární filosofii zatíženo eudaimonisticko-příživnickým podtónem.) V Novém zákoně je nahrazují výrazy</w:t>
      </w:r>
      <w:r w:rsidRPr="004A55F1">
        <w:rPr>
          <w:rFonts w:ascii="Times New Roman" w:hAnsi="Times New Roman" w:cs="Times New Roman"/>
        </w:rPr>
        <w:t xml:space="preserve">: </w:t>
      </w:r>
      <w:r>
        <w:rPr>
          <w:rFonts w:ascii="Times New Roman" w:hAnsi="Times New Roman" w:cs="Times New Roman"/>
        </w:rPr>
        <w:t>záchrana, spasení, ospravedlnění, synovství, znovuzro</w:t>
      </w:r>
      <w:r>
        <w:rPr>
          <w:rFonts w:ascii="Times New Roman" w:hAnsi="Times New Roman" w:cs="Times New Roman"/>
        </w:rPr>
        <w:t>zení, svoboda. Absence slova štěstí v Novém zákoně by však nikoho neměla opravňovat k tomu, aby vkládal do novozákonních pojmů vystihujících pocit životního naplnění a vědomí blaženosti byť jen stín vlastního polykratovského strachu.</w:t>
      </w:r>
    </w:p>
    <w:p w:rsidR="001E6622" w:rsidRDefault="004A55F1">
      <w:pPr>
        <w:ind w:firstLine="360"/>
        <w:jc w:val="both"/>
        <w:rPr>
          <w:rFonts w:ascii="Times New Roman" w:hAnsi="Times New Roman" w:cs="Times New Roman"/>
        </w:rPr>
      </w:pPr>
      <w:r>
        <w:rPr>
          <w:rFonts w:ascii="Times New Roman" w:hAnsi="Times New Roman" w:cs="Times New Roman"/>
        </w:rPr>
        <w:t>Herderova otázka,</w:t>
      </w:r>
      <w:r>
        <w:rPr>
          <w:rFonts w:ascii="Times New Roman" w:hAnsi="Times New Roman" w:cs="Times New Roman"/>
          <w:vertAlign w:val="superscript"/>
        </w:rPr>
        <w:t>12</w:t>
      </w:r>
      <w:r>
        <w:rPr>
          <w:rFonts w:ascii="Times New Roman" w:hAnsi="Times New Roman" w:cs="Times New Roman"/>
        </w:rPr>
        <w:t xml:space="preserve"> nakolik je člověk schopen vytvářet blaženost, a jeho přesvědčení, že každý člověk</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lang w:val="de-DE" w:eastAsia="de-DE" w:bidi="de-DE"/>
        </w:rPr>
      </w:pPr>
      <w:r w:rsidRPr="004A55F1">
        <w:rPr>
          <w:rFonts w:ascii="Times New Roman" w:hAnsi="Times New Roman" w:cs="Times New Roman"/>
          <w:lang w:val="de-DE" w:eastAsia="el-GR" w:bidi="el-GR"/>
        </w:rPr>
        <w:t>¹²</w:t>
      </w:r>
      <w:r>
        <w:rPr>
          <w:rFonts w:ascii="Times New Roman" w:hAnsi="Times New Roman" w:cs="Times New Roman"/>
          <w:lang w:val="el-GR" w:eastAsia="el-GR" w:bidi="el-GR"/>
        </w:rPr>
        <w:t xml:space="preserve"> </w:t>
      </w:r>
      <w:r>
        <w:rPr>
          <w:rFonts w:ascii="Times New Roman" w:hAnsi="Times New Roman" w:cs="Times New Roman"/>
        </w:rPr>
        <w:t xml:space="preserve">J. G. </w:t>
      </w:r>
      <w:r>
        <w:rPr>
          <w:rFonts w:ascii="Times New Roman" w:hAnsi="Times New Roman" w:cs="Times New Roman"/>
          <w:lang w:val="de-DE" w:eastAsia="de-DE" w:bidi="de-DE"/>
        </w:rPr>
        <w:t xml:space="preserve">Herder, </w:t>
      </w:r>
      <w:r>
        <w:rPr>
          <w:rFonts w:ascii="Times New Roman" w:hAnsi="Times New Roman" w:cs="Times New Roman"/>
          <w:i/>
          <w:iCs/>
          <w:lang w:val="de-DE" w:eastAsia="de-DE" w:bidi="de-DE"/>
        </w:rPr>
        <w:t>Ideen zur Philosophie der Geschichte der Menschheit,</w:t>
      </w:r>
      <w:r>
        <w:rPr>
          <w:rFonts w:ascii="Times New Roman" w:hAnsi="Times New Roman" w:cs="Times New Roman"/>
          <w:lang w:val="de-DE" w:eastAsia="de-DE" w:bidi="de-DE"/>
        </w:rPr>
        <w:t xml:space="preserve"> 8. Buch, IV </w:t>
      </w:r>
      <w:r w:rsidRPr="004A55F1">
        <w:rPr>
          <w:rFonts w:ascii="Times New Roman" w:hAnsi="Times New Roman" w:cs="Times New Roman"/>
          <w:lang w:val="de-DE" w:eastAsia="en-US" w:bidi="en-US"/>
        </w:rPr>
        <w:t xml:space="preserve">a </w:t>
      </w:r>
      <w:r>
        <w:rPr>
          <w:rFonts w:ascii="Times New Roman" w:hAnsi="Times New Roman" w:cs="Times New Roman"/>
          <w:lang w:val="de-DE" w:eastAsia="de-DE" w:bidi="de-DE"/>
        </w:rPr>
        <w:t>V.</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má zcela samozřejmé „právo užívat pozemského života“ - to vše se pohybuje po docela </w:t>
      </w:r>
      <w:r>
        <w:rPr>
          <w:rFonts w:ascii="Times New Roman" w:hAnsi="Times New Roman" w:cs="Times New Roman"/>
        </w:rPr>
        <w:t>jiné myšlenkové linii; po linii, kterou bychom sice v bibli našli, která však byla později v církevní tradici zcela potlačena. Pro tento způsob myšlení není svět nezměnitelnou veličinou. A možnosti štěstí, které se před člověkem otvírají, nemůže omezit žád</w:t>
      </w:r>
      <w:r>
        <w:rPr>
          <w:rFonts w:ascii="Times New Roman" w:hAnsi="Times New Roman" w:cs="Times New Roman"/>
        </w:rPr>
        <w:t>ná nahodilá závist bohů. Osvícenskému křesťanu Herderovi je polykratovský strach docela cizí. S upřímným obdivem se zmiňuje „na základě nestranných zpráv“ o štěstí, jež není v protikladu k celkovému zaměření dějin, „o obecné blaženosti, o nenucené laskavos</w:t>
      </w:r>
      <w:r>
        <w:rPr>
          <w:rFonts w:ascii="Times New Roman" w:hAnsi="Times New Roman" w:cs="Times New Roman"/>
        </w:rPr>
        <w:t>ti všech šťastných národů na zemi, které nic nenutí k pomstě či obraně“. Vypráví o zkušenostech s lidmi, kteří nevychovávají své děti k pomstě a obrannému postoji vůči ostatním, protože mohou uspokojit všechny své potřeby a nehrozí jim žádný trest. Právě v</w:t>
      </w:r>
      <w:r>
        <w:rPr>
          <w:rFonts w:ascii="Times New Roman" w:hAnsi="Times New Roman" w:cs="Times New Roman"/>
        </w:rPr>
        <w:t xml:space="preserve"> těchto zkušenostech se projevují náznaky toho, jak je možno vytvářet štěstí bez polykratovských úzkostí. Štěstí, které není závislé na náhodě, se stává věcí naší svobody, našeho osvobození. Tomu přitakává i skutečnost, že příležitostí ke štěstí může přibý</w:t>
      </w:r>
      <w:r>
        <w:rPr>
          <w:rFonts w:ascii="Times New Roman" w:hAnsi="Times New Roman" w:cs="Times New Roman"/>
        </w:rPr>
        <w:t>vat. Osvobození lidé jsou budovatelé štěstí. Mohou štěstí nejen zakoušet a přijímat, mohou je i dále vytvářet.</w:t>
      </w:r>
    </w:p>
    <w:p w:rsidR="001E6622" w:rsidRDefault="004A55F1">
      <w:pPr>
        <w:ind w:firstLine="360"/>
        <w:jc w:val="both"/>
        <w:rPr>
          <w:rFonts w:ascii="Times New Roman" w:hAnsi="Times New Roman" w:cs="Times New Roman"/>
        </w:rPr>
      </w:pPr>
      <w:r>
        <w:rPr>
          <w:rFonts w:ascii="Times New Roman" w:hAnsi="Times New Roman" w:cs="Times New Roman"/>
        </w:rPr>
        <w:t xml:space="preserve">Štěstí v plném slova smyslu se totiž nikdy neorientuje jen na to, co člověk užívá, konzumuje. V konvenčním pojetí štěstí, usměrňovaném reklamou, </w:t>
      </w:r>
      <w:r>
        <w:rPr>
          <w:rFonts w:ascii="Times New Roman" w:hAnsi="Times New Roman" w:cs="Times New Roman"/>
        </w:rPr>
        <w:t>ovšem hraje spontánní chuť k činu a radost z činnosti pramalou roli. I to je však dokladem toho, jak lze lidskou schopnost prožívat štěstí ničit - i v situaci, kdy příležitostí a možností přibývá, kdy se stále diferencují a zjemňují.</w:t>
      </w:r>
    </w:p>
    <w:p w:rsidR="001E6622" w:rsidRDefault="004A55F1">
      <w:pPr>
        <w:ind w:firstLine="360"/>
        <w:jc w:val="both"/>
        <w:rPr>
          <w:rFonts w:ascii="Times New Roman" w:hAnsi="Times New Roman" w:cs="Times New Roman"/>
        </w:rPr>
      </w:pPr>
      <w:r>
        <w:rPr>
          <w:rFonts w:ascii="Times New Roman" w:hAnsi="Times New Roman" w:cs="Times New Roman"/>
        </w:rPr>
        <w:t>Lidská schopnost tvoři</w:t>
      </w:r>
      <w:r>
        <w:rPr>
          <w:rFonts w:ascii="Times New Roman" w:hAnsi="Times New Roman" w:cs="Times New Roman"/>
        </w:rPr>
        <w:t>t, uvádět něco do pohybu, potěšení ze započatého díla, kte</w:t>
      </w:r>
      <w:r w:rsidRPr="004A55F1">
        <w:rPr>
          <w:rFonts w:ascii="Times New Roman" w:hAnsi="Times New Roman" w:cs="Times New Roman"/>
        </w:rPr>
        <w:t>ré</w:t>
      </w:r>
      <w:r>
        <w:rPr>
          <w:rFonts w:ascii="Times New Roman" w:hAnsi="Times New Roman" w:cs="Times New Roman"/>
        </w:rPr>
        <w:t xml:space="preserve"> pak pokračuje nezávisle na nás a s nímž je tedy spojeno určité riziko, to všecko, při čem se uplatňuje tvořivá spontánnost, přináší člověku pocit štěstí. Takové štěstí je ohroženo konzumním myšle</w:t>
      </w:r>
      <w:r>
        <w:rPr>
          <w:rFonts w:ascii="Times New Roman" w:hAnsi="Times New Roman" w:cs="Times New Roman"/>
        </w:rPr>
        <w:t>ním, pro které štěstí znamená zisk, vlastnictví a spotřebu. Ke štěstí má přece člověk přijít náhodou - třeba při šťastné koupi - a ne si je vytvářet!</w:t>
      </w:r>
    </w:p>
    <w:p w:rsidR="001E6622" w:rsidRDefault="004A55F1">
      <w:pPr>
        <w:ind w:firstLine="360"/>
        <w:jc w:val="both"/>
        <w:rPr>
          <w:rFonts w:ascii="Times New Roman" w:hAnsi="Times New Roman" w:cs="Times New Roman"/>
        </w:rPr>
      </w:pPr>
      <w:r>
        <w:rPr>
          <w:rFonts w:ascii="Times New Roman" w:hAnsi="Times New Roman" w:cs="Times New Roman"/>
        </w:rPr>
        <w:t xml:space="preserve">Polykrates, tak jak jej vykreslil </w:t>
      </w:r>
      <w:r w:rsidRPr="004A55F1">
        <w:rPr>
          <w:rFonts w:ascii="Times New Roman" w:hAnsi="Times New Roman" w:cs="Times New Roman"/>
          <w:lang w:eastAsia="en-US" w:bidi="en-US"/>
        </w:rPr>
        <w:t xml:space="preserve">Schiller, </w:t>
      </w:r>
      <w:r>
        <w:rPr>
          <w:rFonts w:ascii="Times New Roman" w:hAnsi="Times New Roman" w:cs="Times New Roman"/>
        </w:rPr>
        <w:t>stojí na cimbuří svého paláce a vyhlíží, co mu přinese štěstí.</w:t>
      </w:r>
      <w:r>
        <w:rPr>
          <w:rFonts w:ascii="Times New Roman" w:hAnsi="Times New Roman" w:cs="Times New Roman"/>
        </w:rPr>
        <w:t xml:space="preserve"> Avšak nový, skutečně šťastný člověk nejen konzumuje a přijímá, co mu náhoda přihraje, ale sám vytváří jiný svět. Pro takové štěstí existuje i jiný termín: být synem Božím.</w:t>
      </w:r>
    </w:p>
    <w:p w:rsidR="001E6622" w:rsidRDefault="001E6622">
      <w:pPr>
        <w:ind w:firstLine="360"/>
        <w:jc w:val="both"/>
        <w:rPr>
          <w:rFonts w:ascii="Times New Roman" w:hAnsi="Times New Roman" w:cs="Times New Roman"/>
        </w:rPr>
      </w:pPr>
    </w:p>
    <w:p w:rsidR="001E6622" w:rsidRDefault="001E6622">
      <w:pPr>
        <w:jc w:val="both"/>
        <w:outlineLvl w:val="0"/>
      </w:pPr>
    </w:p>
    <w:p w:rsidR="001E6622" w:rsidRDefault="004A55F1">
      <w:pPr>
        <w:jc w:val="center"/>
        <w:outlineLvl w:val="0"/>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t>10.</w:t>
      </w:r>
    </w:p>
    <w:p w:rsidR="001E6622" w:rsidRDefault="004A55F1">
      <w:pPr>
        <w:jc w:val="center"/>
        <w:rPr>
          <w:rFonts w:ascii="Times New Roman" w:hAnsi="Times New Roman" w:cs="Times New Roman"/>
          <w:b/>
          <w:bCs/>
        </w:rPr>
      </w:pPr>
      <w:r>
        <w:rPr>
          <w:rFonts w:ascii="Times New Roman" w:hAnsi="Times New Roman" w:cs="Times New Roman"/>
          <w:b/>
          <w:bCs/>
        </w:rPr>
        <w:t>Ježíšova fantazie</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Zmiňme však ještě jednu lidskou ctnost, které se nejlépe </w:t>
      </w:r>
      <w:r>
        <w:rPr>
          <w:rFonts w:ascii="Times New Roman" w:hAnsi="Times New Roman" w:cs="Times New Roman"/>
        </w:rPr>
        <w:t>daří tam, kde je štěstí. Mám na mysli fantazii. Hledám-li vzor pro tento zatím zcela neznámý druh fantazie, nacházím jej u člověka, jehož považuji za nejšťastnějšího z lidí: u Ježíše Nazaretského.</w:t>
      </w:r>
    </w:p>
    <w:p w:rsidR="001E6622" w:rsidRDefault="004A55F1">
      <w:pPr>
        <w:ind w:firstLine="360"/>
        <w:jc w:val="both"/>
        <w:rPr>
          <w:rFonts w:ascii="Times New Roman" w:hAnsi="Times New Roman" w:cs="Times New Roman"/>
        </w:rPr>
      </w:pPr>
      <w:r>
        <w:rPr>
          <w:rFonts w:ascii="Times New Roman" w:hAnsi="Times New Roman" w:cs="Times New Roman"/>
        </w:rPr>
        <w:t>Zní to odvážně - mluvit o jeho fantazii. Vždyť po dlouhou d</w:t>
      </w:r>
      <w:r>
        <w:rPr>
          <w:rFonts w:ascii="Times New Roman" w:hAnsi="Times New Roman" w:cs="Times New Roman"/>
        </w:rPr>
        <w:t>obu měl Ježíš ztělesňovat dříve nejproklamovanější ctnosti: ochotu k oběti, sebezapření, poslušnost. Avšak on sám kladl mnohem větší nároky a vedl k mnohem hlubšímu odevzdání. Šlo mu o blaženost v plném rozsahu, nejen do určité míry. Ježíš vyostřil požadav</w:t>
      </w:r>
      <w:r>
        <w:rPr>
          <w:rFonts w:ascii="Times New Roman" w:hAnsi="Times New Roman" w:cs="Times New Roman"/>
        </w:rPr>
        <w:t>ky tóry,</w:t>
      </w:r>
      <w:r>
        <w:rPr>
          <w:rFonts w:ascii="Times New Roman" w:hAnsi="Times New Roman" w:cs="Times New Roman"/>
          <w:vertAlign w:val="superscript"/>
        </w:rPr>
        <w:t>13</w:t>
      </w:r>
      <w:r>
        <w:rPr>
          <w:rFonts w:ascii="Times New Roman" w:hAnsi="Times New Roman" w:cs="Times New Roman"/>
        </w:rPr>
        <w:t xml:space="preserve"> radikalizoval jednotlivá přikázání: hříchem není až samo cizoložství, nýbrž už touha po něm; proti Boží vůli nestojí teprve vražda, ale už pomluva a štvaní, ba i to, znevažujeme-li druhého ve svých myšlenkách. Nyní, v čase království Božího, se </w:t>
      </w:r>
      <w:r>
        <w:rPr>
          <w:rFonts w:ascii="Times New Roman" w:hAnsi="Times New Roman" w:cs="Times New Roman"/>
        </w:rPr>
        <w:t xml:space="preserve">od nás čeká víc, než na co zbožní teologové dokázali vůbec pomyslet. Pána Boha nemůže uspokojit žádný jednotlivý výkon, kterým by se člověk chtěl zachránit před přicházejícím soudem. „Proč mne oslovujete </w:t>
      </w:r>
      <w:r>
        <w:rPr>
          <w:rFonts w:ascii="Times New Roman" w:hAnsi="Times New Roman" w:cs="Times New Roman"/>
          <w:lang w:val="en-US"/>
        </w:rPr>
        <w:t>"</w:t>
      </w:r>
      <w:r>
        <w:rPr>
          <w:rFonts w:ascii="Times New Roman" w:hAnsi="Times New Roman" w:cs="Times New Roman"/>
        </w:rPr>
        <w:t>Pane, Pane</w:t>
      </w:r>
      <w:r>
        <w:rPr>
          <w:rFonts w:ascii="Times New Roman" w:hAnsi="Times New Roman" w:cs="Times New Roman"/>
          <w:lang w:val="en-US"/>
        </w:rPr>
        <w:t>"</w:t>
      </w:r>
      <w:r>
        <w:rPr>
          <w:rFonts w:ascii="Times New Roman" w:hAnsi="Times New Roman" w:cs="Times New Roman"/>
        </w:rPr>
        <w:t>, a nečiníte, co říkám?“ (L 6, 46.) A př</w:t>
      </w:r>
      <w:r>
        <w:rPr>
          <w:rFonts w:ascii="Times New Roman" w:hAnsi="Times New Roman" w:cs="Times New Roman"/>
        </w:rPr>
        <w:t xml:space="preserve">itom ti, kteří mu říkali </w:t>
      </w:r>
      <w:r w:rsidRPr="004A55F1">
        <w:rPr>
          <w:rFonts w:ascii="Times New Roman" w:hAnsi="Times New Roman" w:cs="Times New Roman"/>
        </w:rPr>
        <w:t>"</w:t>
      </w:r>
      <w:r>
        <w:rPr>
          <w:rFonts w:ascii="Times New Roman" w:hAnsi="Times New Roman" w:cs="Times New Roman"/>
        </w:rPr>
        <w:t>Pane, Pane</w:t>
      </w:r>
      <w:r w:rsidRPr="004A55F1">
        <w:rPr>
          <w:rFonts w:ascii="Times New Roman" w:hAnsi="Times New Roman" w:cs="Times New Roman"/>
        </w:rPr>
        <w:t>"</w:t>
      </w:r>
      <w:r>
        <w:rPr>
          <w:rFonts w:ascii="Times New Roman" w:hAnsi="Times New Roman" w:cs="Times New Roman"/>
        </w:rPr>
        <w:t>, byli jistě velice zbožní a pravověrní. Znali bezpečně všechna přikázání, správně je vykládali a také dodržovali. Ježíš však všechnu tuto „správnost“</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vertAlign w:val="superscript"/>
        </w:rPr>
        <w:t>13</w:t>
      </w:r>
      <w:r>
        <w:rPr>
          <w:rFonts w:ascii="Times New Roman" w:hAnsi="Times New Roman" w:cs="Times New Roman"/>
        </w:rPr>
        <w:t xml:space="preserve"> H. Braun, </w:t>
      </w:r>
      <w:r>
        <w:rPr>
          <w:rFonts w:ascii="Times New Roman" w:hAnsi="Times New Roman" w:cs="Times New Roman"/>
          <w:i/>
          <w:iCs/>
          <w:lang w:val="de-DE" w:eastAsia="de-DE" w:bidi="de-DE"/>
        </w:rPr>
        <w:t>Gesammelte Studien zum Neuen Testament und seiner Umwe</w:t>
      </w:r>
      <w:r>
        <w:rPr>
          <w:rFonts w:ascii="Times New Roman" w:hAnsi="Times New Roman" w:cs="Times New Roman"/>
          <w:i/>
          <w:iCs/>
          <w:lang w:val="de-DE" w:eastAsia="de-DE" w:bidi="de-DE"/>
        </w:rPr>
        <w:t>lt.</w:t>
      </w:r>
      <w:r w:rsidRPr="004A55F1">
        <w:rPr>
          <w:rFonts w:ascii="Times New Roman" w:hAnsi="Times New Roman" w:cs="Times New Roman"/>
          <w:i/>
          <w:iCs/>
          <w:lang w:val="de-DE" w:eastAsia="de-DE" w:bidi="de-DE"/>
        </w:rPr>
        <w:t xml:space="preserve"> </w:t>
      </w:r>
      <w:r>
        <w:rPr>
          <w:rFonts w:ascii="Times New Roman" w:hAnsi="Times New Roman" w:cs="Times New Roman"/>
          <w:lang w:val="de-DE" w:eastAsia="de-DE" w:bidi="de-DE"/>
        </w:rPr>
        <w:t>Tübingen 1962, s. 75nn.</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a formální vyznání a kulticko-náboženskou čistotu odmítl. To, co on požadoval, n</w:t>
      </w:r>
      <w:r>
        <w:rPr>
          <w:rFonts w:ascii="Times New Roman" w:hAnsi="Times New Roman" w:cs="Times New Roman"/>
          <w:lang w:val="en-US"/>
        </w:rPr>
        <w:t>eb</w:t>
      </w:r>
      <w:r>
        <w:rPr>
          <w:rFonts w:ascii="Times New Roman" w:hAnsi="Times New Roman" w:cs="Times New Roman"/>
        </w:rPr>
        <w:t xml:space="preserve">ylo dosažitelné cestou „správnosti“, preciznosti“. Vědci nazvali tento Ježíšův nesmírně vyostřený nárok „uvědomělou“ či „radikální“ poslušností. </w:t>
      </w:r>
      <w:r>
        <w:rPr>
          <w:rFonts w:ascii="Times New Roman" w:hAnsi="Times New Roman" w:cs="Times New Roman"/>
        </w:rPr>
        <w:t>Mně se však zdá, že se tyto přívlastky s pojmem poslušnost skoro vylučují. V uvědomělém a radikálním jednání se totiž natolik uplatňuje spontánnost, že už ji do pojmu poslušnost není možno vtěsnat.</w:t>
      </w:r>
    </w:p>
    <w:p w:rsidR="001E6622" w:rsidRDefault="004A55F1">
      <w:pPr>
        <w:ind w:firstLine="360"/>
        <w:jc w:val="both"/>
        <w:rPr>
          <w:rFonts w:ascii="Times New Roman" w:hAnsi="Times New Roman" w:cs="Times New Roman"/>
        </w:rPr>
      </w:pPr>
      <w:r>
        <w:rPr>
          <w:rFonts w:ascii="Times New Roman" w:hAnsi="Times New Roman" w:cs="Times New Roman"/>
        </w:rPr>
        <w:t>Ježíš skutečně požaduje plně probuzení vědomí a krajně roz</w:t>
      </w:r>
      <w:r>
        <w:rPr>
          <w:rFonts w:ascii="Times New Roman" w:hAnsi="Times New Roman" w:cs="Times New Roman"/>
        </w:rPr>
        <w:t>vinutou schopnost porozumět druhým lidem - požaduje nový pohled na druhého člověka. Pohled, který porozumí obavám a nadějím i tehdy, vysloví-li je člověk třeba jen nejasně a zmateně, ba dokonce i tehdy, pokouší-li se je potlačit nebo o nich nemluvit. Ježíš</w:t>
      </w:r>
      <w:r>
        <w:rPr>
          <w:rFonts w:ascii="Times New Roman" w:hAnsi="Times New Roman" w:cs="Times New Roman"/>
        </w:rPr>
        <w:t>ovi nestačí poslušnost, které jde jen o udržení stávajících pořádků. Očekává od nás, že budeme měnit svět - a právě k tomu osvobodil naši fantazii.</w:t>
      </w:r>
    </w:p>
    <w:p w:rsidR="001E6622" w:rsidRDefault="004A55F1">
      <w:pPr>
        <w:ind w:firstLine="360"/>
        <w:jc w:val="both"/>
        <w:rPr>
          <w:rFonts w:ascii="Times New Roman" w:hAnsi="Times New Roman" w:cs="Times New Roman"/>
        </w:rPr>
      </w:pPr>
      <w:r>
        <w:rPr>
          <w:rFonts w:ascii="Times New Roman" w:hAnsi="Times New Roman" w:cs="Times New Roman"/>
        </w:rPr>
        <w:t>O fantazii máme často mylné představy. Předpokládáme, že je to něco jako talent, který je jednomu člověku dá</w:t>
      </w:r>
      <w:r>
        <w:rPr>
          <w:rFonts w:ascii="Times New Roman" w:hAnsi="Times New Roman" w:cs="Times New Roman"/>
        </w:rPr>
        <w:t>n a druhému chybí; podobně jako má někdo nadání pro hudbu a někdo vůbec ne. Považujeme ji za schopnost obrazotvornosti, schopnost odpoutat se sněním od reality. To je však povrchní pojetí fantazie. Ve své pravé podobě je fantazie určitou formou svobody a t</w:t>
      </w:r>
      <w:r>
        <w:rPr>
          <w:rFonts w:ascii="Times New Roman" w:hAnsi="Times New Roman" w:cs="Times New Roman"/>
        </w:rPr>
        <w:t>é člověk může ve svém životě dosáhnout. Fantazie vyrůstá - jako ostatně každá ctnost - z našeho vyrovnávání se s okolím, z rozhovoru se světem, z výchovy, jíž se nám dostalo, či kterou uvědoměle procházíme. Člověk tedy může během života svou fantazii rozví</w:t>
      </w:r>
      <w:r>
        <w:rPr>
          <w:rFonts w:ascii="Times New Roman" w:hAnsi="Times New Roman" w:cs="Times New Roman"/>
        </w:rPr>
        <w:t>jet, nebo naopak - což se stává častěji - může fantazie pozbývat, jeho životní plány mohou stále chudnout.</w:t>
      </w:r>
    </w:p>
    <w:p w:rsidR="001E6622" w:rsidRDefault="004A55F1">
      <w:pPr>
        <w:jc w:val="both"/>
        <w:rPr>
          <w:rFonts w:ascii="Times New Roman" w:hAnsi="Times New Roman" w:cs="Times New Roman"/>
        </w:rPr>
      </w:pPr>
      <w:r>
        <w:rPr>
          <w:rFonts w:ascii="Times New Roman" w:hAnsi="Times New Roman" w:cs="Times New Roman"/>
        </w:rPr>
        <w:t xml:space="preserve">Čím dál tím víc ho mohou poutat </w:t>
      </w:r>
      <w:r w:rsidRPr="004A55F1">
        <w:rPr>
          <w:rFonts w:ascii="Times New Roman" w:hAnsi="Times New Roman" w:cs="Times New Roman"/>
        </w:rPr>
        <w:t>živ</w:t>
      </w:r>
      <w:r>
        <w:rPr>
          <w:rFonts w:ascii="Times New Roman" w:hAnsi="Times New Roman" w:cs="Times New Roman"/>
        </w:rPr>
        <w:t>otní zkušenosti či znalosti - vlastní i ostatních lidí. Toto narůstající ochuzení života vydávají sice lidé rádi z</w:t>
      </w:r>
      <w:r>
        <w:rPr>
          <w:rFonts w:ascii="Times New Roman" w:hAnsi="Times New Roman" w:cs="Times New Roman"/>
        </w:rPr>
        <w:t>a projev zralosti a realistického pohledu na život, ve skutečnosti je to však ztráta smyslu pro nové možnosti a nespoutanou fantazii. Člověk setrvává u toho, čeho dosáhl, a to si chrání a třídí. Jeho schopnost spontánně jednat zakrňuje. „Přestává být dítět</w:t>
      </w:r>
      <w:r>
        <w:rPr>
          <w:rFonts w:ascii="Times New Roman" w:hAnsi="Times New Roman" w:cs="Times New Roman"/>
        </w:rPr>
        <w:t>em“ - říkají lidé a ani si neuvědomují, že je v té charakteristice obsažena ztráta světa, který vzniká ve snech, při hře a v poezii, a existuje tedy jako reálná možnost.</w:t>
      </w:r>
    </w:p>
    <w:p w:rsidR="001E6622" w:rsidRDefault="004A55F1">
      <w:pPr>
        <w:ind w:firstLine="360"/>
        <w:jc w:val="both"/>
        <w:rPr>
          <w:rFonts w:ascii="Times New Roman" w:hAnsi="Times New Roman" w:cs="Times New Roman"/>
        </w:rPr>
      </w:pPr>
      <w:r>
        <w:rPr>
          <w:rFonts w:ascii="Times New Roman" w:hAnsi="Times New Roman" w:cs="Times New Roman"/>
        </w:rPr>
        <w:t>Toto zúžené pojetí skutečnosti hraje v příbězích, které Ježíš vypravuje, podivuhodně v</w:t>
      </w:r>
      <w:r>
        <w:rPr>
          <w:rFonts w:ascii="Times New Roman" w:hAnsi="Times New Roman" w:cs="Times New Roman"/>
        </w:rPr>
        <w:t>elkou, ba skoro fatální roli. Rybáři jsou prostě rybáři a patří k sítím. Kdo chce porušit tento pořádek a dělat z nevzdělaných rybářů kazatele, ten není dost realistický. Nemoci, zejména dlouhodobé, při nichž nehrozí bezprostřední nebezpečí smrti, ty je mo</w:t>
      </w:r>
      <w:r>
        <w:rPr>
          <w:rFonts w:ascii="Times New Roman" w:hAnsi="Times New Roman" w:cs="Times New Roman"/>
        </w:rPr>
        <w:t>žno léčit ve všední dny. Ten, kdo se stará o druhé lidi v den sobotní, místo aby se věnoval podle náboženských předpisů Bohu a dodržoval sváteční klid, ten zachází příliš daleko. Kdo kolem sebe strpí cizince a lidi jiné víry či kdo se mezi nimi dokonce cít</w:t>
      </w:r>
      <w:r>
        <w:rPr>
          <w:rFonts w:ascii="Times New Roman" w:hAnsi="Times New Roman" w:cs="Times New Roman"/>
        </w:rPr>
        <w:t>í dobře, ten zase nebere dost vážně rozdíly v národně náboženském povědomí. Takový člověk dá příliš na onu vzletnou fantazii, která vlastně uznává jen jeden jediný princip: hledání a prohlubování štěstí.</w:t>
      </w:r>
    </w:p>
    <w:p w:rsidR="001E6622" w:rsidRDefault="004A55F1">
      <w:pPr>
        <w:ind w:firstLine="360"/>
        <w:jc w:val="both"/>
        <w:rPr>
          <w:rFonts w:ascii="Times New Roman" w:hAnsi="Times New Roman" w:cs="Times New Roman"/>
        </w:rPr>
      </w:pPr>
      <w:r>
        <w:rPr>
          <w:rFonts w:ascii="Times New Roman" w:hAnsi="Times New Roman" w:cs="Times New Roman"/>
        </w:rPr>
        <w:t xml:space="preserve">Ježíš uzdravoval lidi a neohlížel se na to, jsou-li </w:t>
      </w:r>
      <w:r>
        <w:rPr>
          <w:rFonts w:ascii="Times New Roman" w:hAnsi="Times New Roman" w:cs="Times New Roman"/>
        </w:rPr>
        <w:t>mu vděční. Plnil lidem přání a neptal se, zda jsou oprávněná. Nechával volné pole fantazii a neohlížel se na řády. Různé náboženské povinnosti jako půst, lámání chleba, díkčinění bral jednou vážně, podruhé na ně nebral zřetel. K přátelům i nepřátelům př</w:t>
      </w:r>
      <w:r w:rsidRPr="004A55F1">
        <w:rPr>
          <w:rFonts w:ascii="Times New Roman" w:hAnsi="Times New Roman" w:cs="Times New Roman"/>
        </w:rPr>
        <w:t>is</w:t>
      </w:r>
      <w:r>
        <w:rPr>
          <w:rFonts w:ascii="Times New Roman" w:hAnsi="Times New Roman" w:cs="Times New Roman"/>
        </w:rPr>
        <w:t>t</w:t>
      </w:r>
      <w:r>
        <w:rPr>
          <w:rFonts w:ascii="Times New Roman" w:hAnsi="Times New Roman" w:cs="Times New Roman"/>
        </w:rPr>
        <w:t>upoval bez předsudků, jako by jakékoliv dělení lidí bylo naprosto nezávazné.</w:t>
      </w:r>
    </w:p>
    <w:p w:rsidR="001E6622" w:rsidRDefault="004A55F1">
      <w:pPr>
        <w:ind w:firstLine="360"/>
        <w:jc w:val="both"/>
        <w:rPr>
          <w:rFonts w:ascii="Times New Roman" w:hAnsi="Times New Roman" w:cs="Times New Roman"/>
        </w:rPr>
      </w:pPr>
      <w:r>
        <w:rPr>
          <w:rFonts w:ascii="Times New Roman" w:hAnsi="Times New Roman" w:cs="Times New Roman"/>
        </w:rPr>
        <w:t>Nevnesl do svéta žádné nové ctnosti, nýbrž daroval všem těm, s nimiž se setkal, štěstí. Štěstí, které postavilo ctnost na nový základ a vlastně umožnilo její pravé naplnění. Nepln</w:t>
      </w:r>
      <w:r>
        <w:rPr>
          <w:rFonts w:ascii="Times New Roman" w:hAnsi="Times New Roman" w:cs="Times New Roman"/>
        </w:rPr>
        <w:t>il žádné příkazy, nýbrž měnil situaci lidí, s nimiž přicházel do styku. Jeho fantazie navazovala na lidské situace, začínala u nich, ale daleko je přesahovala. Nejzřetelněji se snad projevuje jeho fantazie ve vztahu k povolání, které si zvolil a s nímž byl</w:t>
      </w:r>
      <w:r>
        <w:rPr>
          <w:rFonts w:ascii="Times New Roman" w:hAnsi="Times New Roman" w:cs="Times New Roman"/>
        </w:rPr>
        <w:t xml:space="preserve">o samozřejmě spojeno i určité tradiční pojetí, určitá „etika povolání“. Ježíš byl nazýván </w:t>
      </w:r>
      <w:r w:rsidRPr="004A55F1">
        <w:rPr>
          <w:rFonts w:ascii="Times New Roman" w:hAnsi="Times New Roman" w:cs="Times New Roman"/>
          <w:lang w:eastAsia="en-US" w:bidi="en-US"/>
        </w:rPr>
        <w:t xml:space="preserve">rabbi, </w:t>
      </w:r>
      <w:r>
        <w:rPr>
          <w:rFonts w:ascii="Times New Roman" w:hAnsi="Times New Roman" w:cs="Times New Roman"/>
        </w:rPr>
        <w:t>učitel; nedal se však vázat pravidly, která s sebou toto povolání neslo. Rozhodujícím pravidlem byla pro zákoníky např. autorita starozákonní tradice. Pravdivo</w:t>
      </w:r>
      <w:r>
        <w:rPr>
          <w:rFonts w:ascii="Times New Roman" w:hAnsi="Times New Roman" w:cs="Times New Roman"/>
        </w:rPr>
        <w:t>st každé věty byla dokládána důkazem z Písma. Protože to tak „stojí psáno“, protože to pomohlo otcům, předchozím generacím, proto to bylo pravda, pocházelo to od Boha. Žádný zákoník by se byl nikdy neodvážil mluvit jako Ježíš, klást svou vlastní autoritu n</w:t>
      </w:r>
      <w:r>
        <w:rPr>
          <w:rFonts w:ascii="Times New Roman" w:hAnsi="Times New Roman" w:cs="Times New Roman"/>
        </w:rPr>
        <w:t xml:space="preserve">ad autoritu Mojžíšovu. „Slyšeli jste, že říkáno bylo starým,“ začal Ježíš své známé anti-teze v Kázání na hoře. Ale nepokračoval: </w:t>
      </w:r>
      <w:r w:rsidRPr="004A55F1">
        <w:rPr>
          <w:rFonts w:ascii="Times New Roman" w:hAnsi="Times New Roman" w:cs="Times New Roman"/>
        </w:rPr>
        <w:t>"</w:t>
      </w:r>
      <w:r>
        <w:rPr>
          <w:rFonts w:ascii="Times New Roman" w:hAnsi="Times New Roman" w:cs="Times New Roman"/>
        </w:rPr>
        <w:t>Držte se tedy zákona a proroků a čiňte, jak vám bylo řečeno</w:t>
      </w:r>
      <w:r w:rsidRPr="004A55F1">
        <w:rPr>
          <w:rFonts w:ascii="Times New Roman" w:hAnsi="Times New Roman" w:cs="Times New Roman"/>
        </w:rPr>
        <w:t xml:space="preserve">." </w:t>
      </w:r>
      <w:r>
        <w:rPr>
          <w:rFonts w:ascii="Times New Roman" w:hAnsi="Times New Roman" w:cs="Times New Roman"/>
        </w:rPr>
        <w:t>Ježíš tyto staré věty zajištěné nejvyšší autoritou Mojžíšovou p</w:t>
      </w:r>
      <w:r>
        <w:rPr>
          <w:rFonts w:ascii="Times New Roman" w:hAnsi="Times New Roman" w:cs="Times New Roman"/>
        </w:rPr>
        <w:t>řekonal a prohlásil: „Ale já pravím vám...“</w:t>
      </w:r>
    </w:p>
    <w:p w:rsidR="001E6622" w:rsidRDefault="001E6622">
      <w:pPr>
        <w:ind w:firstLine="360"/>
        <w:jc w:val="both"/>
        <w:rPr>
          <w:rFonts w:ascii="Times New Roman" w:hAnsi="Times New Roman" w:cs="Times New Roman"/>
        </w:rPr>
      </w:pPr>
    </w:p>
    <w:p w:rsidR="001E6622" w:rsidRDefault="001E6622">
      <w:pPr>
        <w:jc w:val="both"/>
        <w:outlineLvl w:val="0"/>
      </w:pPr>
    </w:p>
    <w:p w:rsidR="001E6622" w:rsidRDefault="004A55F1">
      <w:pPr>
        <w:jc w:val="center"/>
        <w:outlineLvl w:val="0"/>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t>11.</w:t>
      </w:r>
    </w:p>
    <w:p w:rsidR="001E6622" w:rsidRPr="004A55F1" w:rsidRDefault="004A55F1">
      <w:pPr>
        <w:jc w:val="center"/>
        <w:rPr>
          <w:rFonts w:ascii="Times New Roman" w:hAnsi="Times New Roman" w:cs="Times New Roman"/>
          <w:b/>
          <w:bCs/>
        </w:rPr>
      </w:pPr>
      <w:r>
        <w:rPr>
          <w:rFonts w:ascii="Times New Roman" w:hAnsi="Times New Roman" w:cs="Times New Roman"/>
          <w:b/>
          <w:bCs/>
        </w:rPr>
        <w:t>Člověk, který se odváží</w:t>
      </w:r>
      <w:r w:rsidRPr="004A55F1">
        <w:rPr>
          <w:rFonts w:ascii="Times New Roman" w:hAnsi="Times New Roman" w:cs="Times New Roman"/>
          <w:b/>
          <w:bCs/>
        </w:rPr>
        <w:t xml:space="preserve"> </w:t>
      </w:r>
    </w:p>
    <w:p w:rsidR="001E6622" w:rsidRDefault="004A55F1">
      <w:pPr>
        <w:jc w:val="center"/>
        <w:rPr>
          <w:rFonts w:ascii="Times New Roman" w:hAnsi="Times New Roman" w:cs="Times New Roman"/>
          <w:b/>
          <w:bCs/>
        </w:rPr>
      </w:pPr>
      <w:r w:rsidRPr="004A55F1">
        <w:rPr>
          <w:rFonts w:ascii="Times New Roman" w:hAnsi="Times New Roman" w:cs="Times New Roman"/>
          <w:b/>
          <w:bCs/>
        </w:rPr>
        <w:t xml:space="preserve">říci </w:t>
      </w:r>
      <w:r>
        <w:rPr>
          <w:rFonts w:ascii="Times New Roman" w:hAnsi="Times New Roman" w:cs="Times New Roman"/>
          <w:b/>
          <w:bCs/>
        </w:rPr>
        <w:t>„</w:t>
      </w:r>
      <w:r w:rsidRPr="004A55F1">
        <w:rPr>
          <w:rFonts w:ascii="Times New Roman" w:hAnsi="Times New Roman" w:cs="Times New Roman"/>
          <w:b/>
          <w:bCs/>
        </w:rPr>
        <w:t>já</w:t>
      </w:r>
      <w:r>
        <w:rPr>
          <w:rFonts w:ascii="Times New Roman" w:hAnsi="Times New Roman" w:cs="Times New Roman"/>
          <w:b/>
          <w:bCs/>
        </w:rPr>
        <w:t>“</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Ježíš se odvážil říci „já“, aniž by si kryl záda. Svá stanoviska nehlásal pod záštitou určitého úřadu či proto, že by měl vlivné přátele, dokonce je ani nezajišťoval </w:t>
      </w:r>
      <w:r>
        <w:rPr>
          <w:rFonts w:ascii="Times New Roman" w:hAnsi="Times New Roman" w:cs="Times New Roman"/>
        </w:rPr>
        <w:t>důkazy z Písma. Jeho přátelé i nepřátelé se mu snažili po celou dobu jeho působení takové „krytí zad“ přisoudit, usměrnit fantazii jeho lásky, vnést do ní řád a přehled. Ježíšovu svobodu, jeho „ale já pravím vám“, však nebylo možno usměrnit. Přátelé jej žá</w:t>
      </w:r>
      <w:r>
        <w:rPr>
          <w:rFonts w:ascii="Times New Roman" w:hAnsi="Times New Roman" w:cs="Times New Roman"/>
        </w:rPr>
        <w:t>dali o zázrak, aby podepřel svou autoritu - a Ježíš odmítl. Také jeho nepřátelé očekávali podobně masivní Boží důkazy. Ještě u kříže křičeli: „Ať nyní sestoupí s kříže a uvěříme v něho“ (Mt 27, 42). Ale Ježíš s kříže nesestoupil, neučinil na poušti z kamen</w:t>
      </w:r>
      <w:r>
        <w:rPr>
          <w:rFonts w:ascii="Times New Roman" w:hAnsi="Times New Roman" w:cs="Times New Roman"/>
        </w:rPr>
        <w:t>í chléb ani neseskočil s chrámu, nestal se zázračným lékařem a nezabil tlesknutím rukou dvanáct vrabců, jak o tom vyprávějí apokryfní evangelia. To všechno by byl krok zpět, omezení svobody; Ježíš by tak sice posílil vlastní autoritu, ale omezil svobodu os</w:t>
      </w:r>
      <w:r>
        <w:rPr>
          <w:rFonts w:ascii="Times New Roman" w:hAnsi="Times New Roman" w:cs="Times New Roman"/>
        </w:rPr>
        <w:t>tatních. Posílil by ono pojetí skutečnosti, které se orientuje pouze podle toho, co už existuje, čeho už bylo dosaženo. Lidé by pak Ježíšovu autoritu jistě uznali, jejich svět a život by se však nezměnily. Takové důkazy moci a „krytí zad“ Pánem Bohem by Je</w:t>
      </w:r>
      <w:r>
        <w:rPr>
          <w:rFonts w:ascii="Times New Roman" w:hAnsi="Times New Roman" w:cs="Times New Roman"/>
        </w:rPr>
        <w:t>žíšovi jistě zachránily život. Ale lidem by taková cesta nepomohla k tomu, aby se stali sami sebou, aby dosáhli pravé svobody - nebo řečeno jazykem mýtu - aby vstali s Kristem z mrtvých.</w:t>
      </w:r>
    </w:p>
    <w:p w:rsidR="001E6622" w:rsidRDefault="004A55F1">
      <w:pPr>
        <w:ind w:firstLine="360"/>
        <w:jc w:val="both"/>
        <w:rPr>
          <w:rFonts w:ascii="Times New Roman" w:hAnsi="Times New Roman" w:cs="Times New Roman"/>
        </w:rPr>
      </w:pPr>
      <w:r>
        <w:rPr>
          <w:rFonts w:ascii="Times New Roman" w:hAnsi="Times New Roman" w:cs="Times New Roman"/>
        </w:rPr>
        <w:t xml:space="preserve">Když Ježíš vyslovoval své „já“, aniž by se odvolával na kohokoliv či </w:t>
      </w:r>
      <w:r>
        <w:rPr>
          <w:rFonts w:ascii="Times New Roman" w:hAnsi="Times New Roman" w:cs="Times New Roman"/>
        </w:rPr>
        <w:t>cokoliv jiného, - „já“ ti pouštím hříchy; „já“ tobé pravím: Vstaň!; „já“ tě volám: Pojď za mnou! - měnil tím celou skutečnost lidí, s nimiž se stýkal. Cítíme, jak je náš život uzavřen do určitého rámce, do určitých pevn</w:t>
      </w:r>
      <w:r w:rsidRPr="004A55F1">
        <w:rPr>
          <w:rFonts w:ascii="Times New Roman" w:hAnsi="Times New Roman" w:cs="Times New Roman"/>
        </w:rPr>
        <w:t>ě</w:t>
      </w:r>
      <w:r>
        <w:rPr>
          <w:rFonts w:ascii="Times New Roman" w:hAnsi="Times New Roman" w:cs="Times New Roman"/>
        </w:rPr>
        <w:t xml:space="preserve"> zakořeněných zvyků. Vnímaví lidé - </w:t>
      </w:r>
      <w:r>
        <w:rPr>
          <w:rFonts w:ascii="Times New Roman" w:hAnsi="Times New Roman" w:cs="Times New Roman"/>
        </w:rPr>
        <w:t xml:space="preserve">vzpomeňme jen na některé básníky - mluví dokonce o vězení, do něhož jsme byli uvrženi. Tyto obrazy naznačují, že ohraničenost a zvykovost našeho života je přirozená jen zdánlivě a že ve skutečnosti vyrůstá z určitých vnějších a společenských příčin, které </w:t>
      </w:r>
      <w:r>
        <w:rPr>
          <w:rFonts w:ascii="Times New Roman" w:hAnsi="Times New Roman" w:cs="Times New Roman"/>
        </w:rPr>
        <w:t>je možno změnit. Když Ježíš vyslovuje své „já“ (ve zmíněném slova smyslu), prohlašuje právě tyto tzv. „přirozené“ hranice lidského života za neplatné. Silou neomezené fantazie, která přetvářela svět, překonával hranice národů, sociálních tříd, vzdělání, ro</w:t>
      </w:r>
      <w:r>
        <w:rPr>
          <w:rFonts w:ascii="Times New Roman" w:hAnsi="Times New Roman" w:cs="Times New Roman"/>
        </w:rPr>
        <w:t>zdíly mezi pohlavími, hranice náboženské. Ba překonal i hranici života a smrti (uvědomme si, co všechno je v tomto mytickém výrazu obsaženo), která nás zejména kr</w:t>
      </w:r>
      <w:r w:rsidRPr="004A55F1">
        <w:rPr>
          <w:rFonts w:ascii="Times New Roman" w:hAnsi="Times New Roman" w:cs="Times New Roman"/>
        </w:rPr>
        <w:t>u</w:t>
      </w:r>
      <w:r>
        <w:rPr>
          <w:rFonts w:ascii="Times New Roman" w:hAnsi="Times New Roman" w:cs="Times New Roman"/>
        </w:rPr>
        <w:t>tě vězní.</w:t>
      </w:r>
    </w:p>
    <w:p w:rsidR="001E6622" w:rsidRDefault="004A55F1">
      <w:pPr>
        <w:ind w:firstLine="360"/>
        <w:jc w:val="both"/>
        <w:rPr>
          <w:rFonts w:ascii="Times New Roman" w:hAnsi="Times New Roman" w:cs="Times New Roman"/>
        </w:rPr>
      </w:pPr>
      <w:r>
        <w:rPr>
          <w:rFonts w:ascii="Times New Roman" w:hAnsi="Times New Roman" w:cs="Times New Roman"/>
        </w:rPr>
        <w:t>Jak to mohl udělat? Jak si to máme představit? Ptáme se, co dává člověku schopnost,</w:t>
      </w:r>
      <w:r>
        <w:rPr>
          <w:rFonts w:ascii="Times New Roman" w:hAnsi="Times New Roman" w:cs="Times New Roman"/>
        </w:rPr>
        <w:t xml:space="preserve"> aby vyslovil „já“ v tomto významu, aby v tomto smyslu představoval ostatním lidem „Boha“, aby byl svoboden, zbaven strachu ze smrti, zproštěn obav, jak bude vypadat další život, aby byl osvobozen od všelijakých zábran a ohledů, nároků i od touhy po uznání</w:t>
      </w:r>
      <w:r>
        <w:rPr>
          <w:rFonts w:ascii="Times New Roman" w:hAnsi="Times New Roman" w:cs="Times New Roman"/>
        </w:rPr>
        <w:t>, svoboden, plně svoboden pro ostatní lidi. Odkud bere člověk takovou svobodu?</w:t>
      </w:r>
    </w:p>
    <w:p w:rsidR="001E6622" w:rsidRDefault="004A55F1">
      <w:pPr>
        <w:ind w:firstLine="360"/>
        <w:jc w:val="both"/>
        <w:rPr>
          <w:rFonts w:ascii="Times New Roman" w:hAnsi="Times New Roman" w:cs="Times New Roman"/>
        </w:rPr>
      </w:pPr>
      <w:r>
        <w:rPr>
          <w:rFonts w:ascii="Times New Roman" w:hAnsi="Times New Roman" w:cs="Times New Roman"/>
        </w:rPr>
        <w:t>Já považuji Ježíše Krista za nejšťastnějšího člověka, který kdy žil. Domnívám se, že zdroj síly jeho fantazie musíme hledat právě v jeho štěstí. Fantazie má vždycky</w:t>
      </w:r>
      <w:r w:rsidRPr="004A55F1">
        <w:rPr>
          <w:rFonts w:ascii="Times New Roman" w:hAnsi="Times New Roman" w:cs="Times New Roman"/>
        </w:rPr>
        <w:t xml:space="preserve"> </w:t>
      </w:r>
      <w:r>
        <w:rPr>
          <w:rFonts w:ascii="Times New Roman" w:hAnsi="Times New Roman" w:cs="Times New Roman"/>
        </w:rPr>
        <w:t>zálibu v něč</w:t>
      </w:r>
      <w:r>
        <w:rPr>
          <w:rFonts w:ascii="Times New Roman" w:hAnsi="Times New Roman" w:cs="Times New Roman"/>
        </w:rPr>
        <w:t>em zdařilém. Něco ji padne - a pak prolomí všechny hranice a osvobodí lidi, kteří se za nimi do té doby krčili a potáceli se mezi obětí a zradou, útlakem a pomstou - a v nepřetržitém kolotoči platnost těchto hranic svou existencí neustále potvrzovali. Ježí</w:t>
      </w:r>
      <w:r>
        <w:rPr>
          <w:rFonts w:ascii="Times New Roman" w:hAnsi="Times New Roman" w:cs="Times New Roman"/>
        </w:rPr>
        <w:t>š se jeví v evangelijním líčení jako člověk, který své okolí nakazil štěstím, předával dál svou moc, dovedl darovat to, co měl. Konvenční obraz Ježíše dával vždy vyniknout jeho poslušnosti a ochotě k oběti. Zdá se mi však, že jeho život vystihneme přesněji</w:t>
      </w:r>
      <w:r>
        <w:rPr>
          <w:rFonts w:ascii="Times New Roman" w:hAnsi="Times New Roman" w:cs="Times New Roman"/>
        </w:rPr>
        <w:t>, podtrhneme-li především jeho fantazii pramenící ze štěstí. Dokonce i jeho smrt bychom chápali špatně, kdybychom jí rozuměli jako tragickému ztroskotání nešťastného člověka. Neporozuměli bychom jí plně, kdybychom nepočítali s možností vzkříšení přímo v Je</w:t>
      </w:r>
      <w:r>
        <w:rPr>
          <w:rFonts w:ascii="Times New Roman" w:hAnsi="Times New Roman" w:cs="Times New Roman"/>
        </w:rPr>
        <w:t>žíši samotném. Zmrtvýchvstání chápané jako další doklad pravdivosti Ježíšovy věci bylo přítomno už ve smrti tohoto člověka. Ani ve smrti neodvolal svůj výrok „Já jsem život“.</w:t>
      </w:r>
    </w:p>
    <w:p w:rsidR="001E6622" w:rsidRDefault="004A55F1">
      <w:pPr>
        <w:ind w:firstLine="360"/>
        <w:jc w:val="both"/>
        <w:rPr>
          <w:rFonts w:ascii="Times New Roman" w:hAnsi="Times New Roman" w:cs="Times New Roman"/>
        </w:rPr>
      </w:pPr>
      <w:r>
        <w:rPr>
          <w:rFonts w:ascii="Times New Roman" w:hAnsi="Times New Roman" w:cs="Times New Roman"/>
        </w:rPr>
        <w:t>Chápeme-li Ježíšovu smrt jen jako akt poslušnosti, pak přehlížíme jednu podstatno</w:t>
      </w:r>
      <w:r>
        <w:rPr>
          <w:rFonts w:ascii="Times New Roman" w:hAnsi="Times New Roman" w:cs="Times New Roman"/>
        </w:rPr>
        <w:t>u okolnost: že obětavost a ochota vzdát se sebe sama může vzniknout teprve tam, kde člověk dosáhne určitého stupně vlastní svobody, kde sebe sama skutečně najde. Poslušnost má smysl jedině tehdy, nabídne-li ji člověk sám, v souladu se sebou samým. Obětován</w:t>
      </w:r>
      <w:r>
        <w:rPr>
          <w:rFonts w:ascii="Times New Roman" w:hAnsi="Times New Roman" w:cs="Times New Roman"/>
        </w:rPr>
        <w:t>í, odříkání a utrpení, které postrádá toto vnitřní osobní přitakání a které člověk podstupuje jen proto, že to po něm někdo žádá, nemá žádný smysl a nic nepomůže. Odtud zmrtvýchvstání nevzejde.</w:t>
      </w:r>
    </w:p>
    <w:p w:rsidR="001E6622" w:rsidRDefault="004A55F1">
      <w:pPr>
        <w:ind w:firstLine="360"/>
        <w:jc w:val="both"/>
        <w:rPr>
          <w:rFonts w:ascii="Times New Roman" w:hAnsi="Times New Roman" w:cs="Times New Roman"/>
        </w:rPr>
      </w:pPr>
      <w:r>
        <w:rPr>
          <w:rFonts w:ascii="Times New Roman" w:hAnsi="Times New Roman" w:cs="Times New Roman"/>
        </w:rPr>
        <w:t xml:space="preserve">Schopnost zapomenout na sebe sama, jež vyrůstá z probuzené </w:t>
      </w:r>
      <w:r>
        <w:rPr>
          <w:rFonts w:ascii="Times New Roman" w:hAnsi="Times New Roman" w:cs="Times New Roman"/>
        </w:rPr>
        <w:t>lásky a prožitého štěstí, je něco docela jiného. Člověk žijící z bohatství vlastní osobnosti se pak může zříci leckterých svých přán</w:t>
      </w:r>
      <w:r w:rsidRPr="004A55F1">
        <w:rPr>
          <w:rFonts w:ascii="Times New Roman" w:hAnsi="Times New Roman" w:cs="Times New Roman"/>
        </w:rPr>
        <w:t>í,</w:t>
      </w:r>
      <w:r>
        <w:rPr>
          <w:rFonts w:ascii="Times New Roman" w:hAnsi="Times New Roman" w:cs="Times New Roman"/>
        </w:rPr>
        <w:t xml:space="preserve"> může jejich splnění kvůli druhým lidem odsunout, může je zaměřit i na jiné cíle a je schopen je i měnit. Je prostě pružný</w:t>
      </w:r>
      <w:r>
        <w:rPr>
          <w:rFonts w:ascii="Times New Roman" w:hAnsi="Times New Roman" w:cs="Times New Roman"/>
        </w:rPr>
        <w:t xml:space="preserve"> i v přáních a nemusí se upínat pouze na určité cíle, jako se např. poslušný člověk musí soustředit pouze na plnění určitých příkazů. Osobnost osvobozeného člověka je natolik silná, že umožňuje částečné odříkání. Použijeme-li výrazu „zříci se něčeho“ u Jež</w:t>
      </w:r>
      <w:r>
        <w:rPr>
          <w:rFonts w:ascii="Times New Roman" w:hAnsi="Times New Roman" w:cs="Times New Roman"/>
        </w:rPr>
        <w:t>íše, může to znít nepřiměřené. Já jím však chci zdůraznit, že člověk se nemůže kvůli druhým vzdát své podstaty, své vlastní osobnosti, vlastního já. V tomto smyslu se ani Ježíš svého já nezřekl. Spíše bychom mohli říci, že jeho smrt byla posledním definiti</w:t>
      </w:r>
      <w:r>
        <w:rPr>
          <w:rFonts w:ascii="Times New Roman" w:hAnsi="Times New Roman" w:cs="Times New Roman"/>
        </w:rPr>
        <w:t xml:space="preserve">vním potvrzením jeho nejvlastnějšího „já“, jeho neslýchané věty „Já jsem život“. Použijeme-li starší náboženské terminologie, můžeme říci: Člověk se kvůli ostatním může vzdát vlastního života, ne však věčné blaženosti. I kdyby si myslel, že ji obětuje pro </w:t>
      </w:r>
      <w:r>
        <w:rPr>
          <w:rFonts w:ascii="Times New Roman" w:hAnsi="Times New Roman" w:cs="Times New Roman"/>
        </w:rPr>
        <w:t>ostatní lidi, obětuje ji vlastně ďáblovi. Tomu odpovídají i důsledky: Poslušnost a oběť se stávají stále úmornější a člověk</w:t>
      </w:r>
      <w:r w:rsidRPr="004A55F1">
        <w:rPr>
          <w:rFonts w:ascii="Times New Roman" w:hAnsi="Times New Roman" w:cs="Times New Roman"/>
        </w:rPr>
        <w:t xml:space="preserve"> </w:t>
      </w:r>
      <w:r>
        <w:rPr>
          <w:rFonts w:ascii="Times New Roman" w:hAnsi="Times New Roman" w:cs="Times New Roman"/>
        </w:rPr>
        <w:t>v nich nenalézá uspokojení. Také pro Ježíše (a proti každému pokusu chápat jeho pozvání jako heteronomní výzvu) platí: Čím větší ště</w:t>
      </w:r>
      <w:r>
        <w:rPr>
          <w:rFonts w:ascii="Times New Roman" w:hAnsi="Times New Roman" w:cs="Times New Roman"/>
        </w:rPr>
        <w:t>stí, tím větší schopnost ke skutečné oběti. U Ježíše se lze naučit, že čím je člověk šťastnější, tím snáze se dovede něčeho zříci. Nedrží se křečovitě toho kousku života, který mu byl dán. Protože každá blaženost je jeho vlastní blažeností, nemusí se snaži</w:t>
      </w:r>
      <w:r>
        <w:rPr>
          <w:rFonts w:ascii="Times New Roman" w:hAnsi="Times New Roman" w:cs="Times New Roman"/>
        </w:rPr>
        <w:t>t udržet jí ve svých rukou co nejvíc. A jeho ruce se mohou otevřít.</w:t>
      </w:r>
    </w:p>
    <w:p w:rsidR="001E6622" w:rsidRDefault="001E6622">
      <w:pPr>
        <w:ind w:firstLine="360"/>
        <w:jc w:val="both"/>
        <w:rPr>
          <w:rFonts w:ascii="Times New Roman" w:hAnsi="Times New Roman" w:cs="Times New Roman"/>
        </w:rPr>
      </w:pPr>
    </w:p>
    <w:p w:rsidR="001E6622" w:rsidRDefault="001E6622">
      <w:pPr>
        <w:jc w:val="both"/>
        <w:outlineLvl w:val="0"/>
      </w:pPr>
    </w:p>
    <w:p w:rsidR="001E6622" w:rsidRDefault="004A55F1">
      <w:pPr>
        <w:jc w:val="center"/>
        <w:outlineLvl w:val="0"/>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t>12.</w:t>
      </w:r>
    </w:p>
    <w:p w:rsidR="001E6622" w:rsidRDefault="004A55F1">
      <w:pPr>
        <w:jc w:val="center"/>
        <w:rPr>
          <w:rFonts w:ascii="Times New Roman" w:hAnsi="Times New Roman" w:cs="Times New Roman"/>
          <w:b/>
          <w:bCs/>
        </w:rPr>
      </w:pPr>
      <w:r>
        <w:rPr>
          <w:rFonts w:ascii="Times New Roman" w:hAnsi="Times New Roman" w:cs="Times New Roman"/>
          <w:b/>
          <w:bCs/>
        </w:rPr>
        <w:t>Kristovo štěstí</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Kristus nemusí u ničeho křečovitě setrvávat, neboť mu všecko patří - nebesa, blaženost i království, které ohlašuje a představuje. Život, jímž je on sám, nemá hrani</w:t>
      </w:r>
      <w:r>
        <w:rPr>
          <w:rFonts w:ascii="Times New Roman" w:hAnsi="Times New Roman" w:cs="Times New Roman"/>
        </w:rPr>
        <w:t>c a patří k onomu „velkému životu“, jemuž Ježíš dává jméno Bůh. Ježíš se cítí tak proniknut a nesen tímto velkým životem, cítí se jím natolik obklopen a milován, že mu štěstí není něčím, co by si teprve musel opatřit a získat. Štěstí jej vždycky předchází,</w:t>
      </w:r>
      <w:r>
        <w:rPr>
          <w:rFonts w:ascii="Times New Roman" w:hAnsi="Times New Roman" w:cs="Times New Roman"/>
        </w:rPr>
        <w:t xml:space="preserve"> je zárukou jeho pravdy. Propůjčuje mu onu jistotu, s níž Ježíš vyslovuje své „já“, osvobozuje jeho fantazii pro druhé. Štěstí je schopno osvobodit lidské „já“ z předem daných mezí, zrušit všechna ta pouta, která omezují osobnost člověka a podlamují jeho e</w:t>
      </w:r>
      <w:r>
        <w:rPr>
          <w:rFonts w:ascii="Times New Roman" w:hAnsi="Times New Roman" w:cs="Times New Roman"/>
        </w:rPr>
        <w:t>nergii.</w:t>
      </w:r>
      <w:r w:rsidRPr="004A55F1">
        <w:rPr>
          <w:rFonts w:ascii="Times New Roman" w:hAnsi="Times New Roman" w:cs="Times New Roman"/>
        </w:rPr>
        <w:t xml:space="preserve"> </w:t>
      </w:r>
      <w:r>
        <w:rPr>
          <w:rFonts w:ascii="Times New Roman" w:hAnsi="Times New Roman" w:cs="Times New Roman"/>
        </w:rPr>
        <w:t>Vysvobození lidé se pak pouštějí do dobrodružství nového života</w:t>
      </w:r>
      <w:r w:rsidRPr="004A55F1">
        <w:rPr>
          <w:rFonts w:ascii="Times New Roman" w:hAnsi="Times New Roman" w:cs="Times New Roman"/>
        </w:rPr>
        <w:t xml:space="preserve"> </w:t>
      </w:r>
      <w:r>
        <w:rPr>
          <w:rFonts w:ascii="Times New Roman" w:hAnsi="Times New Roman" w:cs="Times New Roman"/>
        </w:rPr>
        <w:t>s fantazií, která vytváří svobodu a dovede objevit štěstí pro druhé. Existuje úzká obsahová souvislost mezi štěstím, osobností člověka (jeho „já“) a fantazií; souvislost, kterou vidíme</w:t>
      </w:r>
      <w:r>
        <w:rPr>
          <w:rFonts w:ascii="Times New Roman" w:hAnsi="Times New Roman" w:cs="Times New Roman"/>
        </w:rPr>
        <w:t xml:space="preserve"> zřetelně na Ježíšově životě, která však platí pro všechny lidi. Řečeno starší terminologií, jedná se o spojitost mezi milostí, ospravedlněním hříšníka a posvěcením světa. V milosti, jež se projevuje tím, že propůjčuje lidskému životu štěstí, se vytváří no</w:t>
      </w:r>
      <w:r>
        <w:rPr>
          <w:rFonts w:ascii="Times New Roman" w:hAnsi="Times New Roman" w:cs="Times New Roman"/>
        </w:rPr>
        <w:t>vé „já“. Toto „já“ je zbaveno úzkostí a obav, je osvobozeno a vykoupeno. A právě takové „já“ už nevidí své poslání jen v plnění určitých předpisů a nepovažuje za podstatu křesťanské etiky pouhou poslušnost. Ví, že jeho posláním je měnit svět. A toto poslán</w:t>
      </w:r>
      <w:r>
        <w:rPr>
          <w:rFonts w:ascii="Times New Roman" w:hAnsi="Times New Roman" w:cs="Times New Roman"/>
        </w:rPr>
        <w:t>í vyžaduje jedinou ctnost - fantazii.</w:t>
      </w:r>
    </w:p>
    <w:p w:rsidR="001E6622" w:rsidRDefault="004A55F1">
      <w:pPr>
        <w:ind w:firstLine="360"/>
        <w:jc w:val="both"/>
        <w:rPr>
          <w:rFonts w:ascii="Times New Roman" w:hAnsi="Times New Roman" w:cs="Times New Roman"/>
        </w:rPr>
      </w:pPr>
      <w:r>
        <w:rPr>
          <w:rFonts w:ascii="Times New Roman" w:hAnsi="Times New Roman" w:cs="Times New Roman"/>
        </w:rPr>
        <w:t>Dějinami filosofie se táhne starý spor mezi zastánci ctností a povinností a zastánci názo</w:t>
      </w:r>
      <w:r w:rsidRPr="004A55F1">
        <w:rPr>
          <w:rFonts w:ascii="Times New Roman" w:hAnsi="Times New Roman" w:cs="Times New Roman"/>
        </w:rPr>
        <w:t>ru</w:t>
      </w:r>
      <w:r>
        <w:rPr>
          <w:rFonts w:ascii="Times New Roman" w:hAnsi="Times New Roman" w:cs="Times New Roman"/>
        </w:rPr>
        <w:t xml:space="preserve">, že je třeba vycházet od lidského štěstí. Tento spor, jak se na filosofické problémy sluší, nebyl nikdy vyřešen. Mohla by jej </w:t>
      </w:r>
      <w:r>
        <w:rPr>
          <w:rFonts w:ascii="Times New Roman" w:hAnsi="Times New Roman" w:cs="Times New Roman"/>
        </w:rPr>
        <w:t>rozhodnout jedině praxe skutečně svéprávné společnosti. Můžeme si přinejmenším představit, že by to byla společnost, kde by tuto otázku neřešili předem jednotlivci pro velkou většinu ostatních, ale kde by každý jednotlivec sám rozhodoval o tom, jakým způso</w:t>
      </w:r>
      <w:r>
        <w:rPr>
          <w:rFonts w:ascii="Times New Roman" w:hAnsi="Times New Roman" w:cs="Times New Roman"/>
        </w:rPr>
        <w:t>bem bude žít mravný život. Pak by se ukázalo, jak je to problematické a zhoubné, vyžaduje-li společnost poslušnost, která je vzhledem k okolnostem už předem nevyhnutelná. Takové schéma předepisuje dětem poslušnost, mládeži zdrženlivost, ženám sebeobětování</w:t>
      </w:r>
      <w:r>
        <w:rPr>
          <w:rFonts w:ascii="Times New Roman" w:hAnsi="Times New Roman" w:cs="Times New Roman"/>
        </w:rPr>
        <w:t xml:space="preserve"> a mužům vysilující výkony. Ale člověk musí mít možnost najít sobě vlastní formu ctnosti; formu přiměřenou vlastní situaci. Musí mít možnost ovlivnit jednotlivé situace, možnost je spoluvytvářet. Spontánnost, možnost spolurozhodování a svoboda - to jsou po</w:t>
      </w:r>
      <w:r>
        <w:rPr>
          <w:rFonts w:ascii="Times New Roman" w:hAnsi="Times New Roman" w:cs="Times New Roman"/>
        </w:rPr>
        <w:t>dmínky každé ctnosti, která má překročit hranice ani-málního světa, hranice příkazů a drezury.</w:t>
      </w:r>
    </w:p>
    <w:p w:rsidR="001E6622" w:rsidRDefault="004A55F1">
      <w:pPr>
        <w:ind w:firstLine="360"/>
        <w:jc w:val="both"/>
        <w:rPr>
          <w:rFonts w:ascii="Times New Roman" w:hAnsi="Times New Roman" w:cs="Times New Roman"/>
        </w:rPr>
      </w:pPr>
      <w:r>
        <w:rPr>
          <w:rFonts w:ascii="Times New Roman" w:hAnsi="Times New Roman" w:cs="Times New Roman"/>
        </w:rPr>
        <w:t>Psychická struktura nové ctnosti už není postavena na poslušnosti, která trpělivě snáší obtížnost situace, dodržuje řády a snese všechno, co je třeba snést; rozh</w:t>
      </w:r>
      <w:r>
        <w:rPr>
          <w:rFonts w:ascii="Times New Roman" w:hAnsi="Times New Roman" w:cs="Times New Roman"/>
        </w:rPr>
        <w:t>odujícím činitelem při formování nové ctnosti je fantazie. Fantazie je matkou budoucích ctností. Po staletí to v rodině ctností vypadalo jako v nejlepších manželstvích dosavadní společnosti</w:t>
      </w:r>
      <w:r w:rsidRPr="004A55F1">
        <w:rPr>
          <w:rFonts w:ascii="Times New Roman" w:hAnsi="Times New Roman" w:cs="Times New Roman"/>
        </w:rPr>
        <w:t>:</w:t>
      </w:r>
      <w:r>
        <w:rPr>
          <w:rFonts w:ascii="Times New Roman" w:hAnsi="Times New Roman" w:cs="Times New Roman"/>
        </w:rPr>
        <w:t xml:space="preserve"> aby se vůbec dalo žít, musely ženy své muže občas přelstít. I fantazie tak občas přelstila otce - poslušnost, aby aspoň na chvíli zlidštila rodinné poměry. Dnes, kdy zároveň s vládou</w:t>
      </w:r>
      <w:r w:rsidRPr="004A55F1">
        <w:rPr>
          <w:rFonts w:ascii="Times New Roman" w:hAnsi="Times New Roman" w:cs="Times New Roman"/>
        </w:rPr>
        <w:t xml:space="preserve"> </w:t>
      </w:r>
      <w:r>
        <w:rPr>
          <w:rFonts w:ascii="Times New Roman" w:hAnsi="Times New Roman" w:cs="Times New Roman"/>
        </w:rPr>
        <w:t>otců končí i vláda poslušnosti, může fantazie budovat s jejich dětmi nov</w:t>
      </w:r>
      <w:r>
        <w:rPr>
          <w:rFonts w:ascii="Times New Roman" w:hAnsi="Times New Roman" w:cs="Times New Roman"/>
        </w:rPr>
        <w:t>ou říši, nemusí už vynakládat energii na pouhé přelstívání. Osvobození lidé se mohou pustit na dobrodružnou pouť za ctnostmi zítřka. Chtějí objevit nové, jiné štěstí. Fantazie mívá vždycky zalíbení v něčem zdařilém, v nových nápadech, neboť likviduje vnitř</w:t>
      </w:r>
      <w:r>
        <w:rPr>
          <w:rFonts w:ascii="Times New Roman" w:hAnsi="Times New Roman" w:cs="Times New Roman"/>
        </w:rPr>
        <w:t>ní násilí na lidech, kteří se obětují, i na těch, kteří oběť přijímají. Infikuje své okolí štěstím.</w:t>
      </w:r>
    </w:p>
    <w:p w:rsidR="001E6622" w:rsidRDefault="004A55F1">
      <w:pPr>
        <w:ind w:firstLine="360"/>
        <w:jc w:val="both"/>
        <w:rPr>
          <w:rFonts w:ascii="Times New Roman" w:hAnsi="Times New Roman" w:cs="Times New Roman"/>
        </w:rPr>
      </w:pPr>
      <w:r>
        <w:rPr>
          <w:rFonts w:ascii="Times New Roman" w:hAnsi="Times New Roman" w:cs="Times New Roman"/>
        </w:rPr>
        <w:t>Je možno představit si mravní systém, v němž všechny ctnosti, které nevyrůstají z fantazie, budou zbytečné. Poslušnosti pak už nebude. Pořádek, přesnost, či</w:t>
      </w:r>
      <w:r>
        <w:rPr>
          <w:rFonts w:ascii="Times New Roman" w:hAnsi="Times New Roman" w:cs="Times New Roman"/>
        </w:rPr>
        <w:t>stota, spořivost a píle - abychom jmenovali aspoň pár ctností, které z poslušnosti vyrůstají - budou mít smysl jedině tehdy, budou-li sloužit solidaritě s druhými lidmi, vzájemné vnitřní blízkosti. Přesnost není hodnotou sama o sobě. Ale fantazie ví, jak m</w:t>
      </w:r>
      <w:r>
        <w:rPr>
          <w:rFonts w:ascii="Times New Roman" w:hAnsi="Times New Roman" w:cs="Times New Roman"/>
        </w:rPr>
        <w:t>ůže nepřesnost v určitých situacích zranit. Nepořádek ještě není žádné neštěstí, ale může nepříznivě ovlivnit naši pružnost a pohotovost. Může nás stát spoustu času a dokonce i zamlžit onen zvláštní jas, kterým se šťastný člověk vyznačuje.</w:t>
      </w:r>
    </w:p>
    <w:p w:rsidR="001E6622" w:rsidRDefault="004A55F1">
      <w:pPr>
        <w:ind w:firstLine="360"/>
        <w:jc w:val="both"/>
        <w:rPr>
          <w:rFonts w:ascii="Times New Roman" w:hAnsi="Times New Roman" w:cs="Times New Roman"/>
        </w:rPr>
      </w:pPr>
      <w:r>
        <w:rPr>
          <w:rFonts w:ascii="Times New Roman" w:hAnsi="Times New Roman" w:cs="Times New Roman"/>
        </w:rPr>
        <w:t>Je možno předsta</w:t>
      </w:r>
      <w:r>
        <w:rPr>
          <w:rFonts w:ascii="Times New Roman" w:hAnsi="Times New Roman" w:cs="Times New Roman"/>
        </w:rPr>
        <w:t xml:space="preserve">vit si mravní systém, v němž bude základem všech ctností fantazie. Jmenujme aspoň několik nových ctností, které jsou důležité především pro bezprostřední soužití lidí v soukromí: tolerance a humor, oprávněný hněv a dar vcítění, vynalézavost (iniciativa) a </w:t>
      </w:r>
      <w:r>
        <w:rPr>
          <w:rFonts w:ascii="Times New Roman" w:hAnsi="Times New Roman" w:cs="Times New Roman"/>
        </w:rPr>
        <w:t>vytrvalá tvořivá představivost.</w:t>
      </w:r>
    </w:p>
    <w:p w:rsidR="001E6622" w:rsidRDefault="004A55F1">
      <w:pPr>
        <w:ind w:firstLine="360"/>
        <w:jc w:val="both"/>
        <w:rPr>
          <w:rFonts w:ascii="Times New Roman" w:hAnsi="Times New Roman" w:cs="Times New Roman"/>
        </w:rPr>
      </w:pPr>
      <w:r>
        <w:rPr>
          <w:rFonts w:ascii="Times New Roman" w:hAnsi="Times New Roman" w:cs="Times New Roman"/>
        </w:rPr>
        <w:t>Fantazie Kristova je fantazií naděje, která nad nikým a nad ničím neláme hůl. Jednotlivé prohry jsou jí jen podnětem pro hledání jiných, dalších možností. Fantazie víry má stále před očima obraz spravedlivé společnosti a nič</w:t>
      </w:r>
      <w:r>
        <w:rPr>
          <w:rFonts w:ascii="Times New Roman" w:hAnsi="Times New Roman" w:cs="Times New Roman"/>
        </w:rPr>
        <w:t xml:space="preserve">ím se od tohoto království spravedlnosti nedá odvést. Fantazie je oním </w:t>
      </w:r>
      <w:r>
        <w:rPr>
          <w:rFonts w:ascii="Times New Roman" w:hAnsi="Times New Roman" w:cs="Times New Roman"/>
          <w:i/>
          <w:iCs/>
        </w:rPr>
        <w:t>kno how</w:t>
      </w:r>
      <w:r>
        <w:rPr>
          <w:rFonts w:ascii="Times New Roman" w:hAnsi="Times New Roman" w:cs="Times New Roman"/>
        </w:rPr>
        <w:t>, pravou metodou, pravou formou lásky; fantazie „ví, jak“ milovat. Fantazie si nedopřeje oddechu, dokud jí nenapadne nějaké vhodné řešení, je neúnavná v hledání nových cest a lep</w:t>
      </w:r>
      <w:r>
        <w:rPr>
          <w:rFonts w:ascii="Times New Roman" w:hAnsi="Times New Roman" w:cs="Times New Roman"/>
        </w:rPr>
        <w:t xml:space="preserve">ších způsobů. Je to tvořivé nekonečno pro druhé. Tento druh </w:t>
      </w:r>
      <w:r w:rsidRPr="004A55F1">
        <w:rPr>
          <w:rFonts w:ascii="Times New Roman" w:hAnsi="Times New Roman" w:cs="Times New Roman"/>
          <w:lang w:eastAsia="en-US" w:bidi="en-US"/>
        </w:rPr>
        <w:t xml:space="preserve">transcendence </w:t>
      </w:r>
      <w:r>
        <w:rPr>
          <w:rFonts w:ascii="Times New Roman" w:hAnsi="Times New Roman" w:cs="Times New Roman"/>
        </w:rPr>
        <w:t>se ovšem křesťanům brzy po Ježíši Nazaretském úplně ztratil a začali považovat za přiměřenější onu transcendenci, která se pohybuje za hranicemi tohoto světa.</w:t>
      </w:r>
    </w:p>
    <w:p w:rsidR="001E6622" w:rsidRDefault="004A55F1">
      <w:pPr>
        <w:ind w:firstLine="360"/>
        <w:jc w:val="both"/>
        <w:rPr>
          <w:rFonts w:ascii="Times New Roman" w:hAnsi="Times New Roman" w:cs="Times New Roman"/>
        </w:rPr>
      </w:pPr>
      <w:r>
        <w:rPr>
          <w:rFonts w:ascii="Times New Roman" w:hAnsi="Times New Roman" w:cs="Times New Roman"/>
        </w:rPr>
        <w:t>Tvořivá spontánnost člo</w:t>
      </w:r>
      <w:r>
        <w:rPr>
          <w:rFonts w:ascii="Times New Roman" w:hAnsi="Times New Roman" w:cs="Times New Roman"/>
        </w:rPr>
        <w:t>věka, který poznal svobodu ve štěstí, z našeho povědomí většinou zmizela. Jen občas se v dějinách církve objeví nějaký záblesk. Tuto ztrátu pak měl nahradit jiný, odvozený (reprodukovaný) svět. Bůh už neznamenal - jak tomu bylo v Ježíšově životě - skutečno</w:t>
      </w:r>
      <w:r>
        <w:rPr>
          <w:rFonts w:ascii="Times New Roman" w:hAnsi="Times New Roman" w:cs="Times New Roman"/>
        </w:rPr>
        <w:t>st, že se člověku dostává síly, aby byl schopen říci ono mocné „já“. Boha bylo naopak použito - a dodnes se ho tak používá - k vytvoření a neustálému posilování „nad-já“, které má uvrhnout do bídného ujařmení lidské pudy a vyhlásit nad nimi vládu poslušnos</w:t>
      </w:r>
      <w:r>
        <w:rPr>
          <w:rFonts w:ascii="Times New Roman" w:hAnsi="Times New Roman" w:cs="Times New Roman"/>
        </w:rPr>
        <w:t>ti, spolu se všemi ctnostmi, které z poslušnosti vyrůstají, jako je pořádek, šetrnost, přesnost, čistota, píle. Patrně se zapomnělo, že pro Ježíše znamenal Bůh vysvobození, uvolnění všech sil, které jsou v každém člověku skryty a s nimiž bychom mohli dělat</w:t>
      </w:r>
      <w:r>
        <w:rPr>
          <w:rFonts w:ascii="Times New Roman" w:hAnsi="Times New Roman" w:cs="Times New Roman"/>
        </w:rPr>
        <w:t xml:space="preserve"> div</w:t>
      </w:r>
      <w:r w:rsidRPr="004A55F1">
        <w:rPr>
          <w:rFonts w:ascii="Times New Roman" w:hAnsi="Times New Roman" w:cs="Times New Roman"/>
        </w:rPr>
        <w:t>y</w:t>
      </w:r>
      <w:r>
        <w:rPr>
          <w:rFonts w:ascii="Times New Roman" w:hAnsi="Times New Roman" w:cs="Times New Roman"/>
        </w:rPr>
        <w:t>; div</w:t>
      </w:r>
      <w:r w:rsidRPr="004A55F1">
        <w:rPr>
          <w:rFonts w:ascii="Times New Roman" w:hAnsi="Times New Roman" w:cs="Times New Roman"/>
        </w:rPr>
        <w:t>y</w:t>
      </w:r>
      <w:r>
        <w:rPr>
          <w:rFonts w:ascii="Times New Roman" w:hAnsi="Times New Roman" w:cs="Times New Roman"/>
        </w:rPr>
        <w:t xml:space="preserve"> ne menší než ty, o nichž nám svědčí vyprávění o Ježíšovi. Zmizel pocit naplněného života, toto Ježíšovo štěstí. Zdálo se, že se člověku nabízí víc, než je štěstí Ježíšovo: podíl na božském životě, jehož dosáhneme až po smrti. Pomocí pojmů „až t</w:t>
      </w:r>
      <w:r>
        <w:rPr>
          <w:rFonts w:ascii="Times New Roman" w:hAnsi="Times New Roman" w:cs="Times New Roman"/>
        </w:rPr>
        <w:t>am nahoře“ a „po smrti“ ztratilo štěstí svou skutečnou tvořivou hodnotu,</w:t>
      </w:r>
      <w:r w:rsidRPr="004A55F1">
        <w:rPr>
          <w:rFonts w:ascii="Times New Roman" w:hAnsi="Times New Roman" w:cs="Times New Roman"/>
        </w:rPr>
        <w:t xml:space="preserve"> </w:t>
      </w:r>
      <w:r>
        <w:rPr>
          <w:rFonts w:ascii="Times New Roman" w:hAnsi="Times New Roman" w:cs="Times New Roman"/>
        </w:rPr>
        <w:t>která mohla proměnit svět. Pořá</w:t>
      </w:r>
      <w:r w:rsidRPr="004A55F1">
        <w:rPr>
          <w:rFonts w:ascii="Times New Roman" w:hAnsi="Times New Roman" w:cs="Times New Roman"/>
        </w:rPr>
        <w:t xml:space="preserve">d se </w:t>
      </w:r>
      <w:r>
        <w:rPr>
          <w:rFonts w:ascii="Times New Roman" w:hAnsi="Times New Roman" w:cs="Times New Roman"/>
        </w:rPr>
        <w:t>štěstí potají bojíme, jako bychom o ně někoho zkracovali a užívali si je na úkor ostatních, zatímco Zemi samu a možnosti štěstí, které nám skýtá, p</w:t>
      </w:r>
      <w:r>
        <w:rPr>
          <w:rFonts w:ascii="Times New Roman" w:hAnsi="Times New Roman" w:cs="Times New Roman"/>
        </w:rPr>
        <w:t>ovažujeme za neproměnné danosti. Začneme-li se však dívat na svět jako na skutečnost, která se mění a směřuje k určitému cíli, setkáme-li se s Bohem, který jedná v dějinách a nepřihlíží nečinně v nehybné existenci mimo naši přirozenou skutečnost, pak přibu</w:t>
      </w:r>
      <w:r>
        <w:rPr>
          <w:rFonts w:ascii="Times New Roman" w:hAnsi="Times New Roman" w:cs="Times New Roman"/>
        </w:rPr>
        <w:t>de i příležitostí ke štěstí. Fantazie přestane být jen záležitostí dětí a básníků, kam ji odsoudily dějiny křesťanství, a člověk bude mít opět odvahu vyslovit „já“, aniž by tím druhé o něco zkracoval. Naopak, právě šťastný člověk, člověk, který má odvahu ř</w:t>
      </w:r>
      <w:r>
        <w:rPr>
          <w:rFonts w:ascii="Times New Roman" w:hAnsi="Times New Roman" w:cs="Times New Roman"/>
        </w:rPr>
        <w:t>íci „já“, bude působit osvobodivě na všechny lidi, kteří s ním přijdou do styku, zcela jinak než člověk, jehož vztah k ostatním je určován jakýmsi „nad-já“.</w:t>
      </w:r>
    </w:p>
    <w:p w:rsidR="001E6622" w:rsidRDefault="004A55F1">
      <w:pPr>
        <w:ind w:firstLine="360"/>
        <w:jc w:val="both"/>
        <w:rPr>
          <w:rFonts w:ascii="Times New Roman" w:hAnsi="Times New Roman" w:cs="Times New Roman"/>
        </w:rPr>
      </w:pPr>
      <w:r>
        <w:rPr>
          <w:rFonts w:ascii="Times New Roman" w:hAnsi="Times New Roman" w:cs="Times New Roman"/>
        </w:rPr>
        <w:t>Snad by se dalo říci, že všichni velcí svati v dějinách církve znovu podnítili, zažehli fantazii. J</w:t>
      </w:r>
      <w:r>
        <w:rPr>
          <w:rFonts w:ascii="Times New Roman" w:hAnsi="Times New Roman" w:cs="Times New Roman"/>
        </w:rPr>
        <w:t>isté však je, že všechny velké církve se opíraly o poslušnost a že jim byli poslušní křesťané milejší než ti, kteří se znovu a znovu pokoušeli uplatňovat fantazii Kristovu. Tato fantazie totiž není pouhým doplněním, zdokonalením toho, co už existuje, ale o</w:t>
      </w:r>
      <w:r>
        <w:rPr>
          <w:rFonts w:ascii="Times New Roman" w:hAnsi="Times New Roman" w:cs="Times New Roman"/>
        </w:rPr>
        <w:t>dkrývá, nalézá a konkretizuje to, co bylo doposud skryto. Podle křesťanského svědectví se nám Bůh vydal natolik, že jej můžeme objevit v obličeji člověka, který žije vedle nás, že jej můžeme najít ve zkostnatělých řádech, jež je třeba změnit. Krátce řečeno</w:t>
      </w:r>
      <w:r>
        <w:rPr>
          <w:rFonts w:ascii="Times New Roman" w:hAnsi="Times New Roman" w:cs="Times New Roman"/>
        </w:rPr>
        <w:t>:</w:t>
      </w:r>
    </w:p>
    <w:p w:rsidR="001E6622" w:rsidRDefault="004A55F1">
      <w:pPr>
        <w:ind w:firstLine="360"/>
        <w:jc w:val="both"/>
        <w:rPr>
          <w:rFonts w:ascii="Times New Roman" w:hAnsi="Times New Roman" w:cs="Times New Roman"/>
        </w:rPr>
      </w:pPr>
      <w:r>
        <w:rPr>
          <w:rFonts w:ascii="Times New Roman" w:hAnsi="Times New Roman" w:cs="Times New Roman"/>
        </w:rPr>
        <w:t>Bůh se v našem světě projevuje jako tvořivá nekonečnost.</w:t>
      </w:r>
    </w:p>
    <w:p w:rsidR="001E6622" w:rsidRDefault="001E6622">
      <w:pPr>
        <w:ind w:firstLine="360"/>
        <w:jc w:val="both"/>
        <w:rPr>
          <w:rFonts w:ascii="Times New Roman" w:hAnsi="Times New Roman" w:cs="Times New Roman"/>
        </w:rPr>
      </w:pPr>
    </w:p>
    <w:p w:rsidR="001E6622" w:rsidRDefault="001E6622">
      <w:pPr>
        <w:jc w:val="both"/>
      </w:pPr>
    </w:p>
    <w:p w:rsidR="001E6622" w:rsidRDefault="004A55F1">
      <w:pPr>
        <w:jc w:val="center"/>
        <w:rPr>
          <w:rFonts w:ascii="Times New Roman" w:hAnsi="Times New Roman" w:cs="Times New Roman"/>
          <w:b/>
          <w:bCs/>
        </w:rPr>
      </w:pPr>
      <w:r w:rsidRPr="004A55F1">
        <w:rPr>
          <w:rFonts w:ascii="Times New Roman" w:hAnsi="Times New Roman" w:cs="Times New Roman"/>
        </w:rPr>
        <w:br w:type="page"/>
      </w:r>
      <w:r>
        <w:rPr>
          <w:rFonts w:ascii="Times New Roman" w:hAnsi="Times New Roman" w:cs="Times New Roman"/>
          <w:b/>
          <w:bCs/>
        </w:rPr>
        <w:t>Jan Zámečník</w:t>
      </w:r>
    </w:p>
    <w:p w:rsidR="001E6622" w:rsidRDefault="004A55F1">
      <w:pPr>
        <w:jc w:val="center"/>
        <w:rPr>
          <w:rFonts w:ascii="Times New Roman" w:hAnsi="Times New Roman" w:cs="Times New Roman"/>
          <w:b/>
          <w:bCs/>
        </w:rPr>
      </w:pPr>
      <w:r>
        <w:rPr>
          <w:rFonts w:ascii="Times New Roman" w:hAnsi="Times New Roman" w:cs="Times New Roman"/>
          <w:b/>
          <w:bCs/>
        </w:rPr>
        <w:t>TAJEMSTVÍ SNĚHOVÉ VLOČKY</w:t>
      </w:r>
    </w:p>
    <w:p w:rsidR="001E6622" w:rsidRDefault="001E6622">
      <w:pPr>
        <w:jc w:val="center"/>
        <w:rPr>
          <w:rFonts w:ascii="Times New Roman" w:hAnsi="Times New Roman" w:cs="Times New Roman"/>
          <w:b/>
          <w:bCs/>
        </w:rPr>
      </w:pPr>
    </w:p>
    <w:p w:rsidR="001E6622" w:rsidRDefault="004A55F1">
      <w:pPr>
        <w:jc w:val="center"/>
        <w:rPr>
          <w:rFonts w:ascii="Times New Roman" w:hAnsi="Times New Roman" w:cs="Times New Roman"/>
          <w:smallCaps/>
        </w:rPr>
      </w:pPr>
      <w:r>
        <w:rPr>
          <w:rFonts w:ascii="Times New Roman" w:hAnsi="Times New Roman" w:cs="Times New Roman"/>
          <w:smallCaps/>
        </w:rPr>
        <w:t xml:space="preserve">OHLÉDNUTÍ ZA ŽIVOTEM A DÍLEM </w:t>
      </w:r>
      <w:r w:rsidRPr="004A55F1">
        <w:rPr>
          <w:rFonts w:ascii="Times New Roman" w:hAnsi="Times New Roman" w:cs="Times New Roman"/>
          <w:smallCaps/>
          <w:lang w:eastAsia="de-DE" w:bidi="de-DE"/>
        </w:rPr>
        <w:t xml:space="preserve">DOROTHEE </w:t>
      </w:r>
      <w:r>
        <w:rPr>
          <w:rFonts w:ascii="Times New Roman" w:hAnsi="Times New Roman" w:cs="Times New Roman"/>
          <w:smallCaps/>
        </w:rPr>
        <w:t>S</w:t>
      </w:r>
      <w:r w:rsidRPr="004A55F1">
        <w:rPr>
          <w:rFonts w:ascii="Times New Roman" w:hAnsi="Times New Roman" w:cs="Times New Roman"/>
          <w:smallCaps/>
        </w:rPr>
        <w:t>Ö</w:t>
      </w:r>
      <w:r>
        <w:rPr>
          <w:rFonts w:ascii="Times New Roman" w:hAnsi="Times New Roman" w:cs="Times New Roman"/>
          <w:smallCaps/>
        </w:rPr>
        <w:t>LLEOVÉ</w:t>
      </w:r>
    </w:p>
    <w:p w:rsidR="001E6622" w:rsidRDefault="001E6622">
      <w:pPr>
        <w:jc w:val="both"/>
        <w:rPr>
          <w:rFonts w:ascii="Times New Roman" w:hAnsi="Times New Roman" w:cs="Times New Roman"/>
          <w:smallCaps/>
        </w:rPr>
      </w:pPr>
    </w:p>
    <w:p w:rsidR="001E6622" w:rsidRDefault="004A55F1">
      <w:pPr>
        <w:jc w:val="both"/>
        <w:rPr>
          <w:rFonts w:ascii="Times New Roman" w:hAnsi="Times New Roman" w:cs="Times New Roman"/>
        </w:rPr>
      </w:pPr>
      <w:r>
        <w:rPr>
          <w:rFonts w:ascii="Times New Roman" w:hAnsi="Times New Roman" w:cs="Times New Roman"/>
        </w:rPr>
        <w:t xml:space="preserve">Život německé teoložky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který se uzavřel poměrně nedávno, v roce 2003, byl naplněn </w:t>
      </w:r>
      <w:r>
        <w:rPr>
          <w:rFonts w:ascii="Times New Roman" w:hAnsi="Times New Roman" w:cs="Times New Roman"/>
        </w:rPr>
        <w:t>horečnou aktivitou na poli teologickém i politickém. Stejně blízké jako pracovní stůl jí byly demonstrace a otevřené diskusní fórum. Prozrazují to ostatně i její texty, které nepatří k suchým vědeckým pojednáním, ale jsou plné zápalu, osobních zkušeností a</w:t>
      </w:r>
      <w:r>
        <w:rPr>
          <w:rFonts w:ascii="Times New Roman" w:hAnsi="Times New Roman" w:cs="Times New Roman"/>
        </w:rPr>
        <w:t xml:space="preserve"> často prozrazují bojovného ducha.</w:t>
      </w:r>
    </w:p>
    <w:p w:rsidR="001E6622" w:rsidRDefault="004A55F1">
      <w:pPr>
        <w:ind w:firstLine="360"/>
        <w:jc w:val="both"/>
        <w:rPr>
          <w:rFonts w:ascii="Times New Roman" w:hAnsi="Times New Roman" w:cs="Times New Roman"/>
        </w:rPr>
      </w:pPr>
      <w:r>
        <w:rPr>
          <w:rFonts w:ascii="Times New Roman" w:hAnsi="Times New Roman" w:cs="Times New Roman"/>
        </w:rPr>
        <w:t>K vášni pro rozhovor bezpochyby přispělo i prostředí rodičovského domu v Kolíně nad Rýnem, kde se „neustále a prudce diskutovalo“.</w:t>
      </w:r>
      <w:r>
        <w:rPr>
          <w:rFonts w:ascii="Times New Roman" w:hAnsi="Times New Roman" w:cs="Times New Roman"/>
          <w:vertAlign w:val="superscript"/>
        </w:rPr>
        <w:t>1</w:t>
      </w:r>
      <w:r>
        <w:rPr>
          <w:rFonts w:ascii="Times New Roman" w:hAnsi="Times New Roman" w:cs="Times New Roman"/>
        </w:rPr>
        <w:t xml:space="preserve"> Budoucí teoložka se zde narodila v roce 1929 jako </w:t>
      </w:r>
      <w:r w:rsidRPr="004A55F1">
        <w:rPr>
          <w:rFonts w:ascii="Times New Roman" w:hAnsi="Times New Roman" w:cs="Times New Roman"/>
          <w:lang w:eastAsia="de-DE" w:bidi="de-DE"/>
        </w:rPr>
        <w:t xml:space="preserve">Dorothee </w:t>
      </w:r>
      <w:r>
        <w:rPr>
          <w:rFonts w:ascii="Times New Roman" w:hAnsi="Times New Roman" w:cs="Times New Roman"/>
        </w:rPr>
        <w:t>Nipperdeyová. Rodiče patřili k</w:t>
      </w:r>
      <w:r>
        <w:rPr>
          <w:rFonts w:ascii="Times New Roman" w:hAnsi="Times New Roman" w:cs="Times New Roman"/>
        </w:rPr>
        <w:t xml:space="preserve"> typicky měšťanské vrstvě a jejich postoj ke křesťanství byl spíše liberální. Formálně zůstávali sice v církvi, ale stavěli se k ní kriticky. Zato zde vládl duch obdivu k bohaté německé kultuře. Lapidárně to shrnuje výrok: „U nás doma byl důležitější </w:t>
      </w:r>
      <w:r w:rsidRPr="004A55F1">
        <w:rPr>
          <w:rFonts w:ascii="Times New Roman" w:hAnsi="Times New Roman" w:cs="Times New Roman"/>
          <w:lang w:eastAsia="de-DE" w:bidi="de-DE"/>
        </w:rPr>
        <w:t>Goeth</w:t>
      </w:r>
      <w:r w:rsidRPr="004A55F1">
        <w:rPr>
          <w:rFonts w:ascii="Times New Roman" w:hAnsi="Times New Roman" w:cs="Times New Roman"/>
          <w:lang w:eastAsia="de-DE" w:bidi="de-DE"/>
        </w:rPr>
        <w:t xml:space="preserve">e </w:t>
      </w:r>
      <w:r>
        <w:rPr>
          <w:rFonts w:ascii="Times New Roman" w:hAnsi="Times New Roman" w:cs="Times New Roman"/>
        </w:rPr>
        <w:t>než bible.“</w:t>
      </w:r>
      <w:r>
        <w:rPr>
          <w:rFonts w:ascii="Times New Roman" w:hAnsi="Times New Roman" w:cs="Times New Roman"/>
          <w:vertAlign w:val="superscript"/>
        </w:rPr>
        <w:t xml:space="preserve">2 </w:t>
      </w:r>
      <w:r>
        <w:rPr>
          <w:rFonts w:ascii="Times New Roman" w:hAnsi="Times New Roman" w:cs="Times New Roman"/>
        </w:rPr>
        <w:t xml:space="preserve">Jakkoli musela být pro další život </w:t>
      </w:r>
      <w:r w:rsidRPr="004A55F1">
        <w:rPr>
          <w:rFonts w:ascii="Times New Roman" w:hAnsi="Times New Roman" w:cs="Times New Roman"/>
          <w:lang w:eastAsia="de-DE" w:bidi="de-DE"/>
        </w:rPr>
        <w:t xml:space="preserve">Dorothee </w:t>
      </w:r>
      <w:r w:rsidRPr="004A55F1">
        <w:rPr>
          <w:rFonts w:ascii="Times New Roman" w:hAnsi="Times New Roman" w:cs="Times New Roman"/>
          <w:lang w:eastAsia="de-DE" w:bidi="de-DE"/>
        </w:rPr>
        <w:t>Sölleové</w:t>
      </w:r>
      <w:r>
        <w:rPr>
          <w:rFonts w:ascii="Times New Roman" w:hAnsi="Times New Roman" w:cs="Times New Roman"/>
        </w:rPr>
        <w:t xml:space="preserve"> tato rodinná atmosféra do velké míry určující,</w:t>
      </w:r>
    </w:p>
    <w:p w:rsidR="001E6622" w:rsidRDefault="001E6622">
      <w:pPr>
        <w:ind w:firstLine="360"/>
        <w:jc w:val="both"/>
        <w:rPr>
          <w:rFonts w:ascii="Times New Roman" w:hAnsi="Times New Roman" w:cs="Times New Roman"/>
        </w:rPr>
      </w:pPr>
    </w:p>
    <w:p w:rsidR="001E6622" w:rsidRDefault="004A55F1">
      <w:pPr>
        <w:tabs>
          <w:tab w:val="left" w:pos="2928"/>
        </w:tabs>
        <w:ind w:left="360" w:hanging="360"/>
        <w:jc w:val="both"/>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ab/>
      </w:r>
      <w:r>
        <w:rPr>
          <w:rFonts w:ascii="Times New Roman" w:hAnsi="Times New Roman" w:cs="Times New Roman"/>
          <w:lang w:val="de-DE" w:eastAsia="de-DE" w:bidi="de-DE"/>
        </w:rPr>
        <w:t xml:space="preserve">Ludwig, Ralph. </w:t>
      </w:r>
      <w:r>
        <w:rPr>
          <w:rFonts w:ascii="Times New Roman" w:hAnsi="Times New Roman" w:cs="Times New Roman"/>
          <w:i/>
          <w:iCs/>
          <w:lang w:val="de-DE" w:eastAsia="de-DE" w:bidi="de-DE"/>
        </w:rPr>
        <w:t>Die Prophetin. Wie Dorothee Sölle zur Mystikerin wurde.</w:t>
      </w:r>
      <w:r>
        <w:rPr>
          <w:rFonts w:ascii="Times New Roman" w:hAnsi="Times New Roman" w:cs="Times New Roman"/>
          <w:lang w:val="de-DE" w:eastAsia="de-DE" w:bidi="de-DE"/>
        </w:rPr>
        <w:t xml:space="preserve"> Berlin: Wichern-Verlag, 2008, s. 17.</w:t>
      </w:r>
    </w:p>
    <w:p w:rsidR="001E6622" w:rsidRDefault="004A55F1">
      <w:pPr>
        <w:tabs>
          <w:tab w:val="left" w:pos="2958"/>
        </w:tabs>
        <w:ind w:left="360" w:hanging="360"/>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2</w:t>
      </w:r>
      <w:r>
        <w:rPr>
          <w:rFonts w:ascii="Times New Roman" w:hAnsi="Times New Roman" w:cs="Times New Roman"/>
          <w:lang w:val="de-DE" w:eastAsia="de-DE" w:bidi="de-DE"/>
        </w:rPr>
        <w:tab/>
      </w:r>
      <w:r>
        <w:rPr>
          <w:rFonts w:ascii="Times New Roman" w:hAnsi="Times New Roman" w:cs="Times New Roman"/>
        </w:rPr>
        <w:t xml:space="preserve">Citováno podle </w:t>
      </w:r>
      <w:r>
        <w:rPr>
          <w:rFonts w:ascii="Times New Roman" w:hAnsi="Times New Roman" w:cs="Times New Roman"/>
          <w:lang w:val="de-DE" w:eastAsia="de-DE" w:bidi="de-DE"/>
        </w:rPr>
        <w:t xml:space="preserve">Tremel, </w:t>
      </w:r>
      <w:r>
        <w:rPr>
          <w:rFonts w:ascii="Times New Roman" w:hAnsi="Times New Roman" w:cs="Times New Roman"/>
          <w:lang w:val="de-DE" w:eastAsia="de-DE" w:bidi="de-DE"/>
        </w:rPr>
        <w:t>Monika. .„Zornige Leidenschaft für das Leben</w:t>
      </w:r>
      <w:r>
        <w:rPr>
          <w:rFonts w:ascii="Times New Roman" w:hAnsi="Times New Roman" w:cs="Times New Roman"/>
          <w:vertAlign w:val="superscript"/>
          <w:lang w:val="de-DE" w:eastAsia="de-DE" w:bidi="de-DE"/>
        </w:rPr>
        <w:t>1</w:t>
      </w:r>
      <w:r>
        <w:rPr>
          <w:rFonts w:ascii="Times New Roman" w:hAnsi="Times New Roman" w:cs="Times New Roman"/>
          <w:lang w:val="de-DE" w:eastAsia="de-DE" w:bidi="de-DE"/>
        </w:rPr>
        <w:t xml:space="preserve">. Dorothee Sölle - eine unbeirrbare Demokratin“, ln Kuhlmann, Helga (Hg.). </w:t>
      </w:r>
      <w:r>
        <w:rPr>
          <w:rFonts w:ascii="Times New Roman" w:hAnsi="Times New Roman" w:cs="Times New Roman"/>
          <w:i/>
          <w:iCs/>
          <w:lang w:val="de-DE" w:eastAsia="de-DE" w:bidi="de-DE"/>
        </w:rPr>
        <w:t xml:space="preserve">Eher eine Kunst als eine Wissenschaft. Resonanzen der Theologie Dorothee Sölles. </w:t>
      </w:r>
      <w:r>
        <w:rPr>
          <w:rFonts w:ascii="Times New Roman" w:hAnsi="Times New Roman" w:cs="Times New Roman"/>
          <w:lang w:val="de-DE" w:eastAsia="de-DE" w:bidi="de-DE"/>
        </w:rPr>
        <w:t>Stuttgart: Kreuz Verlag, 2007, s. 48.</w:t>
      </w:r>
    </w:p>
    <w:p w:rsidR="001E6622" w:rsidRDefault="001E6622">
      <w:pPr>
        <w:tabs>
          <w:tab w:val="left" w:pos="2958"/>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lang w:val="de-DE" w:eastAsia="en-US" w:bidi="en-US"/>
        </w:rPr>
        <w:t xml:space="preserve">mnohem </w:t>
      </w:r>
      <w:r>
        <w:rPr>
          <w:rFonts w:ascii="Times New Roman" w:hAnsi="Times New Roman" w:cs="Times New Roman"/>
        </w:rPr>
        <w:t xml:space="preserve">hlouběji </w:t>
      </w:r>
      <w:r>
        <w:rPr>
          <w:rFonts w:ascii="Times New Roman" w:hAnsi="Times New Roman" w:cs="Times New Roman"/>
        </w:rPr>
        <w:t xml:space="preserve">ji poznamenala zkušenost druhé světové války. Měli bychom zde spíše říci „pozdější reflexe této zkušenosti a zkušenosti jiných“, protože když se </w:t>
      </w:r>
      <w:r w:rsidRPr="004A55F1">
        <w:rPr>
          <w:rFonts w:ascii="Times New Roman" w:hAnsi="Times New Roman" w:cs="Times New Roman"/>
          <w:lang w:eastAsia="de-DE" w:bidi="de-DE"/>
        </w:rPr>
        <w:t>Söl</w:t>
      </w:r>
      <w:r>
        <w:rPr>
          <w:rFonts w:ascii="Times New Roman" w:hAnsi="Times New Roman" w:cs="Times New Roman"/>
        </w:rPr>
        <w:t>leová vrátila v poměrně pozdním věku k deníkům, jež si ve válečné době jako dívka na prahu dospělosti psala,</w:t>
      </w:r>
      <w:r>
        <w:rPr>
          <w:rFonts w:ascii="Times New Roman" w:hAnsi="Times New Roman" w:cs="Times New Roman"/>
        </w:rPr>
        <w:t xml:space="preserve"> doslova ustrnula nad tím, že zde zachytila úžas nad kvetoucími petrklíči, bouří a Beethovenovým houslovým koncertem, ale o noci plné padajících bomb a o pohledu na hořící město zde nepadlo ani slovo.</w:t>
      </w:r>
      <w:r>
        <w:rPr>
          <w:rFonts w:ascii="Times New Roman" w:hAnsi="Times New Roman" w:cs="Times New Roman"/>
          <w:vertAlign w:val="superscript"/>
        </w:rPr>
        <w:t>3</w:t>
      </w:r>
      <w:r>
        <w:rPr>
          <w:rFonts w:ascii="Times New Roman" w:hAnsi="Times New Roman" w:cs="Times New Roman"/>
        </w:rPr>
        <w:t xml:space="preserve"> Smíšeným pocitům, nostalgii, kterou musela cítit, když</w:t>
      </w:r>
      <w:r>
        <w:rPr>
          <w:rFonts w:ascii="Times New Roman" w:hAnsi="Times New Roman" w:cs="Times New Roman"/>
        </w:rPr>
        <w:t xml:space="preserve"> četla stránky, kde se znovu setkávala se svým mládím, s prvním milostným okouzlením, a rozpakům nad tím, že zamlčuje bolestné události druhé světové války, dala </w:t>
      </w:r>
      <w:r w:rsidRPr="004A55F1">
        <w:rPr>
          <w:rFonts w:ascii="Times New Roman" w:hAnsi="Times New Roman" w:cs="Times New Roman"/>
        </w:rPr>
        <w:t>Sölleová</w:t>
      </w:r>
      <w:r>
        <w:rPr>
          <w:rFonts w:ascii="Times New Roman" w:hAnsi="Times New Roman" w:cs="Times New Roman"/>
        </w:rPr>
        <w:t xml:space="preserve"> průchod ve vzpomínkách s příznačným názvem </w:t>
      </w:r>
      <w:r>
        <w:rPr>
          <w:rFonts w:ascii="Times New Roman" w:hAnsi="Times New Roman" w:cs="Times New Roman"/>
          <w:i/>
          <w:iCs/>
        </w:rPr>
        <w:t xml:space="preserve">Protivítr </w:t>
      </w:r>
      <w:r w:rsidRPr="004A55F1">
        <w:rPr>
          <w:rFonts w:ascii="Times New Roman" w:hAnsi="Times New Roman" w:cs="Times New Roman"/>
          <w:i/>
          <w:iCs/>
          <w:lang w:eastAsia="de-DE" w:bidi="de-DE"/>
        </w:rPr>
        <w:t>(Gegenwind):</w:t>
      </w:r>
      <w:r w:rsidRPr="004A55F1">
        <w:rPr>
          <w:rFonts w:ascii="Times New Roman" w:hAnsi="Times New Roman" w:cs="Times New Roman"/>
          <w:lang w:eastAsia="de-DE" w:bidi="de-DE"/>
        </w:rPr>
        <w:t xml:space="preserve"> </w:t>
      </w:r>
      <w:r>
        <w:rPr>
          <w:rFonts w:ascii="Times New Roman" w:hAnsi="Times New Roman" w:cs="Times New Roman"/>
        </w:rPr>
        <w:t>„Sedím bezradně pře</w:t>
      </w:r>
      <w:r>
        <w:rPr>
          <w:rFonts w:ascii="Times New Roman" w:hAnsi="Times New Roman" w:cs="Times New Roman"/>
        </w:rPr>
        <w:t>d touto dvojí vzpomínkou a táži se, co znamenalo toto předivo složené z přátelství, pocitů, literatury a hudby, v němž jsme žili a spřádali plány. - Únik před skutečností? Ochranu před ní?“</w:t>
      </w:r>
      <w:r>
        <w:rPr>
          <w:rFonts w:ascii="Times New Roman" w:hAnsi="Times New Roman" w:cs="Times New Roman"/>
          <w:vertAlign w:val="superscript"/>
        </w:rPr>
        <w:t>4</w:t>
      </w:r>
    </w:p>
    <w:p w:rsidR="001E6622" w:rsidRDefault="004A55F1">
      <w:pPr>
        <w:ind w:firstLine="360"/>
        <w:jc w:val="both"/>
        <w:rPr>
          <w:rFonts w:ascii="Times New Roman" w:hAnsi="Times New Roman" w:cs="Times New Roman"/>
        </w:rPr>
      </w:pPr>
      <w:r>
        <w:rPr>
          <w:rFonts w:ascii="Times New Roman" w:hAnsi="Times New Roman" w:cs="Times New Roman"/>
        </w:rPr>
        <w:t>To, že se válečné hrůzy ozývají v deníku pouze jako velmi vzdálen</w:t>
      </w:r>
      <w:r>
        <w:rPr>
          <w:rFonts w:ascii="Times New Roman" w:hAnsi="Times New Roman" w:cs="Times New Roman"/>
        </w:rPr>
        <w:t xml:space="preserve">á ozvěna, netrápilo </w:t>
      </w:r>
      <w:r w:rsidRPr="004A55F1">
        <w:rPr>
          <w:rFonts w:ascii="Times New Roman" w:hAnsi="Times New Roman" w:cs="Times New Roman"/>
          <w:lang w:eastAsia="de-DE" w:bidi="de-DE"/>
        </w:rPr>
        <w:t xml:space="preserve">Sölleovou </w:t>
      </w:r>
      <w:r>
        <w:rPr>
          <w:rFonts w:ascii="Times New Roman" w:hAnsi="Times New Roman" w:cs="Times New Roman"/>
        </w:rPr>
        <w:t xml:space="preserve">proto, že stranou zůstala část jejího života, kterou tyto události musely ovlivnit - vždyť v ruském zajetí umírá v roce 1945 její nejstarší bratr </w:t>
      </w:r>
      <w:r w:rsidRPr="004A55F1">
        <w:rPr>
          <w:rFonts w:ascii="Times New Roman" w:hAnsi="Times New Roman" w:cs="Times New Roman"/>
          <w:lang w:eastAsia="en-US" w:bidi="en-US"/>
        </w:rPr>
        <w:t xml:space="preserve">Carl </w:t>
      </w:r>
      <w:r>
        <w:rPr>
          <w:rFonts w:ascii="Times New Roman" w:hAnsi="Times New Roman" w:cs="Times New Roman"/>
        </w:rPr>
        <w:t>a dům, v kterém prožila dětství, leží v troskách -,</w:t>
      </w:r>
      <w:r>
        <w:rPr>
          <w:rFonts w:ascii="Times New Roman" w:hAnsi="Times New Roman" w:cs="Times New Roman"/>
          <w:vertAlign w:val="superscript"/>
        </w:rPr>
        <w:t>5</w:t>
      </w:r>
      <w:r>
        <w:rPr>
          <w:rFonts w:ascii="Times New Roman" w:hAnsi="Times New Roman" w:cs="Times New Roman"/>
        </w:rPr>
        <w:t xml:space="preserve"> ale proto, že sama částečně podlehla oslepující nacistické ideologii,</w:t>
      </w:r>
      <w:r>
        <w:rPr>
          <w:rFonts w:ascii="Times New Roman" w:hAnsi="Times New Roman" w:cs="Times New Roman"/>
          <w:vertAlign w:val="superscript"/>
        </w:rPr>
        <w:t>6</w:t>
      </w:r>
      <w:r>
        <w:rPr>
          <w:rFonts w:ascii="Times New Roman" w:hAnsi="Times New Roman" w:cs="Times New Roman"/>
        </w:rPr>
        <w:t xml:space="preserve"> a to přesto,</w:t>
      </w:r>
    </w:p>
    <w:p w:rsidR="001E6622" w:rsidRDefault="001E6622">
      <w:pPr>
        <w:ind w:firstLine="360"/>
        <w:jc w:val="both"/>
        <w:rPr>
          <w:rFonts w:ascii="Times New Roman" w:hAnsi="Times New Roman" w:cs="Times New Roman"/>
        </w:rPr>
      </w:pPr>
    </w:p>
    <w:p w:rsidR="001E6622" w:rsidRDefault="004A55F1">
      <w:pPr>
        <w:tabs>
          <w:tab w:val="left" w:pos="2207"/>
        </w:tabs>
        <w:jc w:val="both"/>
        <w:rPr>
          <w:rFonts w:ascii="Times New Roman" w:hAnsi="Times New Roman" w:cs="Times New Roman"/>
        </w:rPr>
      </w:pPr>
      <w:r>
        <w:rPr>
          <w:rFonts w:ascii="Times New Roman" w:hAnsi="Times New Roman" w:cs="Times New Roman"/>
          <w:vertAlign w:val="superscript"/>
        </w:rPr>
        <w:t>3</w:t>
      </w:r>
      <w:r w:rsidRPr="004A55F1">
        <w:rPr>
          <w:rFonts w:ascii="Times New Roman" w:hAnsi="Times New Roman" w:cs="Times New Roman"/>
          <w:vertAlign w:val="superscript"/>
          <w:lang w:val="de-DE"/>
        </w:rPr>
        <w:t xml:space="preserve"> </w:t>
      </w:r>
      <w:r>
        <w:rPr>
          <w:rFonts w:ascii="Times New Roman" w:hAnsi="Times New Roman" w:cs="Times New Roman"/>
        </w:rPr>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18.</w:t>
      </w:r>
    </w:p>
    <w:p w:rsidR="001E6622" w:rsidRDefault="004A55F1">
      <w:pPr>
        <w:tabs>
          <w:tab w:val="left" w:pos="2224"/>
        </w:tabs>
        <w:jc w:val="both"/>
        <w:rPr>
          <w:rFonts w:ascii="Times New Roman" w:hAnsi="Times New Roman" w:cs="Times New Roman"/>
        </w:rPr>
      </w:pPr>
      <w:r>
        <w:rPr>
          <w:rFonts w:ascii="Times New Roman" w:hAnsi="Times New Roman" w:cs="Times New Roman"/>
          <w:vertAlign w:val="superscript"/>
          <w:lang w:val="de-DE" w:eastAsia="de-DE" w:bidi="de-DE"/>
        </w:rPr>
        <w:t>4</w:t>
      </w:r>
      <w:r w:rsidRPr="004A55F1">
        <w:rPr>
          <w:rFonts w:ascii="Times New Roman" w:hAnsi="Times New Roman" w:cs="Times New Roman"/>
          <w:vertAlign w:val="superscript"/>
          <w:lang w:val="de-DE" w:eastAsia="de-DE" w:bidi="de-DE"/>
        </w:rPr>
        <w:t xml:space="preserve"> </w:t>
      </w:r>
      <w:r>
        <w:rPr>
          <w:rFonts w:ascii="Times New Roman" w:hAnsi="Times New Roman" w:cs="Times New Roman"/>
        </w:rPr>
        <w:t xml:space="preserve">Tamtéž, </w:t>
      </w:r>
      <w:r>
        <w:rPr>
          <w:rFonts w:ascii="Times New Roman" w:hAnsi="Times New Roman" w:cs="Times New Roman"/>
          <w:lang w:val="de-DE" w:eastAsia="de-DE" w:bidi="de-DE"/>
        </w:rPr>
        <w:t>s. 19.</w:t>
      </w:r>
    </w:p>
    <w:p w:rsidR="001E6622" w:rsidRDefault="004A55F1">
      <w:pPr>
        <w:jc w:val="both"/>
        <w:rPr>
          <w:rFonts w:ascii="Times New Roman" w:hAnsi="Times New Roman" w:cs="Times New Roman"/>
        </w:rPr>
      </w:pPr>
      <w:r>
        <w:rPr>
          <w:rFonts w:ascii="Times New Roman" w:hAnsi="Times New Roman" w:cs="Times New Roman"/>
          <w:vertAlign w:val="superscript"/>
          <w:lang w:val="de-DE" w:eastAsia="de-DE" w:bidi="de-DE"/>
        </w:rPr>
        <w:t>3</w:t>
      </w:r>
      <w:r>
        <w:rPr>
          <w:rFonts w:ascii="Times New Roman" w:hAnsi="Times New Roman" w:cs="Times New Roman"/>
          <w:lang w:val="de-DE" w:eastAsia="de-DE" w:bidi="de-DE"/>
        </w:rPr>
        <w:t xml:space="preserve"> </w:t>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Ludwig, Ralph. </w:t>
      </w:r>
      <w:r>
        <w:rPr>
          <w:rFonts w:ascii="Times New Roman" w:hAnsi="Times New Roman" w:cs="Times New Roman"/>
          <w:i/>
          <w:iCs/>
          <w:lang w:val="de-DE" w:eastAsia="de-DE" w:bidi="de-DE"/>
        </w:rPr>
        <w:t>Die Prophetin. Wie Dorothee Sölle zur Mystikerin wurde.</w:t>
      </w:r>
    </w:p>
    <w:p w:rsidR="001E6622" w:rsidRDefault="004A55F1">
      <w:pPr>
        <w:ind w:firstLine="360"/>
        <w:jc w:val="both"/>
        <w:rPr>
          <w:rFonts w:ascii="Times New Roman" w:hAnsi="Times New Roman" w:cs="Times New Roman"/>
        </w:rPr>
      </w:pPr>
      <w:r>
        <w:rPr>
          <w:rFonts w:ascii="Times New Roman" w:hAnsi="Times New Roman" w:cs="Times New Roman"/>
          <w:lang w:val="de-DE" w:eastAsia="de-DE" w:bidi="de-DE"/>
        </w:rPr>
        <w:t>Berlin: Wichern-Verlag, 2008, s. 2ln.</w:t>
      </w:r>
    </w:p>
    <w:p w:rsidR="001E6622" w:rsidRDefault="004A55F1">
      <w:pPr>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6</w:t>
      </w:r>
      <w:r>
        <w:rPr>
          <w:rFonts w:ascii="Times New Roman" w:hAnsi="Times New Roman" w:cs="Times New Roman"/>
          <w:lang w:val="de-DE" w:eastAsia="de-DE" w:bidi="de-DE"/>
        </w:rPr>
        <w:t xml:space="preserve"> </w:t>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25n.</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lang w:val="de-DE"/>
        </w:rPr>
        <w:t xml:space="preserve">že </w:t>
      </w:r>
      <w:r>
        <w:rPr>
          <w:rFonts w:ascii="Times New Roman" w:hAnsi="Times New Roman" w:cs="Times New Roman"/>
        </w:rPr>
        <w:t>její rodiče byli k této ideologii k</w:t>
      </w:r>
      <w:r w:rsidRPr="004A55F1">
        <w:rPr>
          <w:rFonts w:ascii="Times New Roman" w:hAnsi="Times New Roman" w:cs="Times New Roman"/>
          <w:lang w:val="de-DE"/>
        </w:rPr>
        <w:t>riti</w:t>
      </w:r>
      <w:r>
        <w:rPr>
          <w:rFonts w:ascii="Times New Roman" w:hAnsi="Times New Roman" w:cs="Times New Roman"/>
        </w:rPr>
        <w:t xml:space="preserve">čtí. Tento pocit musel být o to palčivější, že pojem Osvětim hrál později v její teologii </w:t>
      </w:r>
      <w:r>
        <w:rPr>
          <w:rFonts w:ascii="Times New Roman" w:hAnsi="Times New Roman" w:cs="Times New Roman"/>
        </w:rPr>
        <w:t>klíčovou úlohu.</w:t>
      </w:r>
    </w:p>
    <w:p w:rsidR="001E6622" w:rsidRDefault="004A55F1">
      <w:pPr>
        <w:ind w:firstLine="360"/>
        <w:jc w:val="both"/>
        <w:rPr>
          <w:rFonts w:ascii="Times New Roman" w:hAnsi="Times New Roman" w:cs="Times New Roman"/>
        </w:rPr>
      </w:pPr>
      <w:r>
        <w:rPr>
          <w:rFonts w:ascii="Times New Roman" w:hAnsi="Times New Roman" w:cs="Times New Roman"/>
        </w:rPr>
        <w:t xml:space="preserve">Ani v knize </w:t>
      </w:r>
      <w:r>
        <w:rPr>
          <w:rFonts w:ascii="Times New Roman" w:hAnsi="Times New Roman" w:cs="Times New Roman"/>
          <w:i/>
          <w:iCs/>
        </w:rPr>
        <w:t xml:space="preserve">Fantazie a poslušnost </w:t>
      </w:r>
      <w:r w:rsidRPr="004A55F1">
        <w:rPr>
          <w:rFonts w:ascii="Times New Roman" w:hAnsi="Times New Roman" w:cs="Times New Roman"/>
          <w:i/>
          <w:iCs/>
          <w:lang w:eastAsia="de-DE" w:bidi="de-DE"/>
        </w:rPr>
        <w:t>(Phantasie und Gehorsam)</w:t>
      </w:r>
      <w:r w:rsidRPr="004A55F1">
        <w:rPr>
          <w:rFonts w:ascii="Times New Roman" w:hAnsi="Times New Roman" w:cs="Times New Roman"/>
          <w:lang w:eastAsia="de-DE" w:bidi="de-DE"/>
        </w:rPr>
        <w:t xml:space="preserve"> </w:t>
      </w:r>
      <w:r>
        <w:rPr>
          <w:rFonts w:ascii="Times New Roman" w:hAnsi="Times New Roman" w:cs="Times New Roman"/>
        </w:rPr>
        <w:t xml:space="preserve">nepadne tedy název nechvalně proslulého koncentračního tábora náhodou. </w:t>
      </w:r>
      <w:r w:rsidRPr="004A55F1">
        <w:rPr>
          <w:rFonts w:ascii="Times New Roman" w:hAnsi="Times New Roman" w:cs="Times New Roman"/>
        </w:rPr>
        <w:t>Sölleov</w:t>
      </w:r>
      <w:r>
        <w:rPr>
          <w:rFonts w:ascii="Times New Roman" w:hAnsi="Times New Roman" w:cs="Times New Roman"/>
        </w:rPr>
        <w:t>é, jež viděla, jak bezzubé dokáže být tváří v tvář nacistickým zločinům liberální křesťanství, které po</w:t>
      </w:r>
      <w:r>
        <w:rPr>
          <w:rFonts w:ascii="Times New Roman" w:hAnsi="Times New Roman" w:cs="Times New Roman"/>
        </w:rPr>
        <w:t>znala u vlastních rodičů, se Osvětim stala symbolem nejen této skutečnosti, ale i nutnosti nově promýšlet teologická témata.</w:t>
      </w:r>
      <w:r>
        <w:rPr>
          <w:rFonts w:ascii="Times New Roman" w:hAnsi="Times New Roman" w:cs="Times New Roman"/>
          <w:vertAlign w:val="superscript"/>
        </w:rPr>
        <w:t xml:space="preserve">7 </w:t>
      </w:r>
      <w:r>
        <w:rPr>
          <w:rFonts w:ascii="Times New Roman" w:hAnsi="Times New Roman" w:cs="Times New Roman"/>
        </w:rPr>
        <w:t xml:space="preserve">Ve </w:t>
      </w:r>
      <w:r>
        <w:rPr>
          <w:rFonts w:ascii="Times New Roman" w:hAnsi="Times New Roman" w:cs="Times New Roman"/>
          <w:i/>
          <w:iCs/>
        </w:rPr>
        <w:t>Fantazii a poslušnosti</w:t>
      </w:r>
      <w:r>
        <w:rPr>
          <w:rFonts w:ascii="Times New Roman" w:hAnsi="Times New Roman" w:cs="Times New Roman"/>
        </w:rPr>
        <w:t xml:space="preserve">, která nese podtitul </w:t>
      </w:r>
      <w:r>
        <w:rPr>
          <w:rFonts w:ascii="Times New Roman" w:hAnsi="Times New Roman" w:cs="Times New Roman"/>
          <w:i/>
          <w:iCs/>
        </w:rPr>
        <w:t>Úvahy o budoucí křesťanské etice</w:t>
      </w:r>
      <w:r>
        <w:rPr>
          <w:rFonts w:ascii="Times New Roman" w:hAnsi="Times New Roman" w:cs="Times New Roman"/>
        </w:rPr>
        <w:t>, se autorka nesnaží sepsat novou systematickou teo</w:t>
      </w:r>
      <w:r>
        <w:rPr>
          <w:rFonts w:ascii="Times New Roman" w:hAnsi="Times New Roman" w:cs="Times New Roman"/>
        </w:rPr>
        <w:t xml:space="preserve">logickou etiku, ale předkládá impulsy, které na základě osobní zkušenosti považuje za ústřední pro budoucí křesťanské přemýšlení o morálce. </w:t>
      </w:r>
      <w:r w:rsidRPr="004A55F1">
        <w:rPr>
          <w:rFonts w:ascii="Times New Roman" w:hAnsi="Times New Roman" w:cs="Times New Roman"/>
        </w:rPr>
        <w:t>Sölleov</w:t>
      </w:r>
      <w:r>
        <w:rPr>
          <w:rFonts w:ascii="Times New Roman" w:hAnsi="Times New Roman" w:cs="Times New Roman"/>
        </w:rPr>
        <w:t xml:space="preserve">á zde kritizuje poslušnost jako abstraktní požadavek, který člověka zbavuje vlastního přemýšlení a fantazie, </w:t>
      </w:r>
      <w:r>
        <w:rPr>
          <w:rFonts w:ascii="Times New Roman" w:hAnsi="Times New Roman" w:cs="Times New Roman"/>
        </w:rPr>
        <w:t>k nimž podněcuje výzva konkrétní situace. „Ctnost“ formální poslušnosti je podle ní natolik zkompromitovaná, že na ni není možno teologicky navázat, a to ani rozlišením na poslušnost vůči Bohu a poslušnost vůči lidem. Nevěcná poslušnost, tedy taková posluš</w:t>
      </w:r>
      <w:r>
        <w:rPr>
          <w:rFonts w:ascii="Times New Roman" w:hAnsi="Times New Roman" w:cs="Times New Roman"/>
        </w:rPr>
        <w:t xml:space="preserve">nost, která nepřihlíží k „věci“ daného okamžiku a dějinného kontextu, totiž předpokládá otrocké poslechnutí, jež má, jak dokládá i příklad Rudolfa </w:t>
      </w:r>
      <w:r w:rsidRPr="004A55F1">
        <w:rPr>
          <w:rFonts w:ascii="Times New Roman" w:hAnsi="Times New Roman" w:cs="Times New Roman"/>
          <w:lang w:eastAsia="de-DE" w:bidi="de-DE"/>
        </w:rPr>
        <w:t xml:space="preserve">Hösse, </w:t>
      </w:r>
      <w:r>
        <w:rPr>
          <w:rFonts w:ascii="Times New Roman" w:hAnsi="Times New Roman" w:cs="Times New Roman"/>
        </w:rPr>
        <w:t xml:space="preserve">často zničující následky nejen pro konatele, ale i pro ty, které jeho jednání zasahuje. Jedná se o </w:t>
      </w:r>
      <w:r>
        <w:rPr>
          <w:rFonts w:ascii="Times New Roman" w:hAnsi="Times New Roman" w:cs="Times New Roman"/>
        </w:rPr>
        <w:t>přesun odpovědnosti na druhé, a tudíž utišení vlastního svědomí.</w:t>
      </w:r>
    </w:p>
    <w:p w:rsidR="001E6622" w:rsidRDefault="001E6622">
      <w:pPr>
        <w:ind w:firstLine="360"/>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rPr>
        <w:t>7</w:t>
      </w:r>
      <w:r>
        <w:rPr>
          <w:rFonts w:ascii="Times New Roman" w:hAnsi="Times New Roman" w:cs="Times New Roman"/>
        </w:rPr>
        <w:t xml:space="preserve"> Srov.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Sympathie. Theologisch-politische Traktate.</w:t>
      </w:r>
      <w:r>
        <w:rPr>
          <w:rFonts w:ascii="Times New Roman" w:hAnsi="Times New Roman" w:cs="Times New Roman"/>
          <w:lang w:val="de-DE" w:eastAsia="de-DE" w:bidi="de-DE"/>
        </w:rPr>
        <w:t xml:space="preserve"> Stuttgart: Kreuz Verlag, 1979, s. </w:t>
      </w:r>
      <w:r>
        <w:rPr>
          <w:rFonts w:ascii="Times New Roman" w:hAnsi="Times New Roman" w:cs="Times New Roman"/>
          <w:lang w:val="el-GR" w:eastAsia="el-GR" w:bidi="el-GR"/>
        </w:rPr>
        <w:t>10η.</w:t>
      </w:r>
    </w:p>
    <w:p w:rsidR="001E6622" w:rsidRDefault="001E6622">
      <w:pPr>
        <w:ind w:firstLine="360"/>
        <w:jc w:val="both"/>
        <w:rPr>
          <w:rFonts w:ascii="Times New Roman" w:hAnsi="Times New Roman" w:cs="Times New Roman"/>
        </w:rPr>
      </w:pPr>
    </w:p>
    <w:p w:rsidR="001E6622" w:rsidRDefault="004A55F1">
      <w:pPr>
        <w:ind w:firstLine="360"/>
        <w:jc w:val="both"/>
        <w:rPr>
          <w:rFonts w:ascii="Times New Roman" w:hAnsi="Times New Roman" w:cs="Times New Roman"/>
          <w:vertAlign w:val="superscript"/>
        </w:rPr>
      </w:pPr>
      <w:r w:rsidRPr="004A55F1">
        <w:rPr>
          <w:rFonts w:ascii="Times New Roman" w:hAnsi="Times New Roman" w:cs="Times New Roman"/>
          <w:lang w:val="de-DE"/>
        </w:rPr>
        <w:t>Sölleov</w:t>
      </w:r>
      <w:r>
        <w:rPr>
          <w:rFonts w:ascii="Times New Roman" w:hAnsi="Times New Roman" w:cs="Times New Roman"/>
        </w:rPr>
        <w:t xml:space="preserve">á </w:t>
      </w:r>
      <w:r w:rsidRPr="004A55F1">
        <w:rPr>
          <w:rFonts w:ascii="Times New Roman" w:hAnsi="Times New Roman" w:cs="Times New Roman"/>
          <w:lang w:val="de-DE" w:eastAsia="en-US" w:bidi="en-US"/>
        </w:rPr>
        <w:t xml:space="preserve">si </w:t>
      </w:r>
      <w:r>
        <w:rPr>
          <w:rFonts w:ascii="Times New Roman" w:hAnsi="Times New Roman" w:cs="Times New Roman"/>
        </w:rPr>
        <w:t>je vědoma, že se křesťané příliš často odvolávali na Boží vůli jen pr</w:t>
      </w:r>
      <w:r>
        <w:rPr>
          <w:rFonts w:ascii="Times New Roman" w:hAnsi="Times New Roman" w:cs="Times New Roman"/>
        </w:rPr>
        <w:t>oto, by posvěcovali stávající pořádky. Vycházeli přitom nezřídka z předpokladu, že tato vůle je bezprostředně poznatelná. Autorka proti tomu namítá, že si nemůžeme být v konkrétní chvíli Boží vůlí jednoznačně jisti,</w:t>
      </w:r>
      <w:r>
        <w:rPr>
          <w:rFonts w:ascii="Times New Roman" w:hAnsi="Times New Roman" w:cs="Times New Roman"/>
          <w:vertAlign w:val="superscript"/>
        </w:rPr>
        <w:t>8</w:t>
      </w:r>
      <w:r>
        <w:rPr>
          <w:rFonts w:ascii="Times New Roman" w:hAnsi="Times New Roman" w:cs="Times New Roman"/>
        </w:rPr>
        <w:t xml:space="preserve"> a právě to nás zavazuje k tomu, abychom</w:t>
      </w:r>
      <w:r>
        <w:rPr>
          <w:rFonts w:ascii="Times New Roman" w:hAnsi="Times New Roman" w:cs="Times New Roman"/>
        </w:rPr>
        <w:t xml:space="preserve"> brali v potaz dějiny, zapojili do teologické reflexe osobní zkušenost a nebáli se tvůrčím způsobem využít fantazie. V tomto úsilí může být naším vzorem Ježíš, který se proti mnohotvárnosti světa nezajišťoval odvoláváním na abstraktní normy, ale plně se ot</w:t>
      </w:r>
      <w:r>
        <w:rPr>
          <w:rFonts w:ascii="Times New Roman" w:hAnsi="Times New Roman" w:cs="Times New Roman"/>
        </w:rPr>
        <w:t xml:space="preserve">evíral situacím, do nichž se dostával. </w:t>
      </w:r>
      <w:r w:rsidRPr="004A55F1">
        <w:rPr>
          <w:rFonts w:ascii="Times New Roman" w:hAnsi="Times New Roman" w:cs="Times New Roman"/>
          <w:lang w:eastAsia="de-DE" w:bidi="de-DE"/>
        </w:rPr>
        <w:t>Söl</w:t>
      </w:r>
      <w:r>
        <w:rPr>
          <w:rFonts w:ascii="Times New Roman" w:hAnsi="Times New Roman" w:cs="Times New Roman"/>
        </w:rPr>
        <w:t>leová tu vědomě či nevědomky navazuje na protestantského teologa Dietricha Bonhoeffera, podle nějž „Kristus nehlásá systém, který by určoval, co by dnes, zde a ve všech dobách bylo dobré. Kristus neučí žádné abstra</w:t>
      </w:r>
      <w:r>
        <w:rPr>
          <w:rFonts w:ascii="Times New Roman" w:hAnsi="Times New Roman" w:cs="Times New Roman"/>
        </w:rPr>
        <w:t>ktní etice, která by se musela stůj co stůj prosazovat. Kristus nebyl v podstatě učitel ani zákonodárce, nýbrž člověk, skutečný člověk jako my. Proto ani nechce, abychom my byli ve své době žáky, stoupenci a zastánci určité nauky, ale abychom byli lidé, sk</w:t>
      </w:r>
      <w:r>
        <w:rPr>
          <w:rFonts w:ascii="Times New Roman" w:hAnsi="Times New Roman" w:cs="Times New Roman"/>
        </w:rPr>
        <w:t>uteční lidé před Bohem.“</w:t>
      </w:r>
      <w:r>
        <w:rPr>
          <w:rFonts w:ascii="Times New Roman" w:hAnsi="Times New Roman" w:cs="Times New Roman"/>
          <w:vertAlign w:val="superscript"/>
        </w:rPr>
        <w:t>9</w:t>
      </w:r>
    </w:p>
    <w:p w:rsidR="001E6622" w:rsidRDefault="001E6622">
      <w:pPr>
        <w:ind w:firstLine="360"/>
        <w:jc w:val="both"/>
        <w:rPr>
          <w:rFonts w:ascii="Times New Roman" w:hAnsi="Times New Roman" w:cs="Times New Roman"/>
        </w:rPr>
      </w:pPr>
    </w:p>
    <w:p w:rsidR="001E6622" w:rsidRDefault="004A55F1">
      <w:pPr>
        <w:tabs>
          <w:tab w:val="left" w:pos="2676"/>
        </w:tabs>
        <w:ind w:left="360" w:hanging="360"/>
        <w:jc w:val="both"/>
        <w:rPr>
          <w:rFonts w:ascii="Times New Roman" w:hAnsi="Times New Roman" w:cs="Times New Roman"/>
        </w:rPr>
      </w:pPr>
      <w:r>
        <w:rPr>
          <w:rFonts w:ascii="Times New Roman" w:hAnsi="Times New Roman" w:cs="Times New Roman"/>
          <w:vertAlign w:val="superscript"/>
        </w:rPr>
        <w:t>8</w:t>
      </w:r>
      <w:r>
        <w:rPr>
          <w:rFonts w:ascii="Times New Roman" w:hAnsi="Times New Roman" w:cs="Times New Roman"/>
        </w:rPr>
        <w:tab/>
        <w:t xml:space="preserve">V současnosti tento fakt zdůrazňuje a dokládá příkladem z německých dějin např. protestantský etik </w:t>
      </w:r>
      <w:r w:rsidRPr="004A55F1">
        <w:rPr>
          <w:rFonts w:ascii="Times New Roman" w:hAnsi="Times New Roman" w:cs="Times New Roman"/>
          <w:lang w:eastAsia="en-US" w:bidi="en-US"/>
        </w:rPr>
        <w:t xml:space="preserve">Dietz </w:t>
      </w:r>
      <w:r w:rsidRPr="004A55F1">
        <w:rPr>
          <w:rFonts w:ascii="Times New Roman" w:hAnsi="Times New Roman" w:cs="Times New Roman"/>
          <w:lang w:eastAsia="de-DE" w:bidi="de-DE"/>
        </w:rPr>
        <w:t xml:space="preserve">Lange: </w:t>
      </w:r>
      <w:r>
        <w:rPr>
          <w:rFonts w:ascii="Times New Roman" w:hAnsi="Times New Roman" w:cs="Times New Roman"/>
        </w:rPr>
        <w:t xml:space="preserve">„Nikdy nelze vyloučit, že si v konkrétní situaci mylně vykládáme Boží vůli - a to v žádném případě pouze ze zlovolnosti, ale dosti často právě s nejlepším úmyslem, na základě výchovy, sugestivní kolektivní atmosféry </w:t>
      </w:r>
      <w:r w:rsidRPr="004A55F1">
        <w:rPr>
          <w:rFonts w:ascii="Times New Roman" w:hAnsi="Times New Roman" w:cs="Times New Roman"/>
          <w:lang w:eastAsia="de-DE" w:bidi="de-DE"/>
        </w:rPr>
        <w:t xml:space="preserve">atd.“ </w:t>
      </w:r>
      <w:r w:rsidRPr="004A55F1">
        <w:rPr>
          <w:rFonts w:ascii="Times New Roman" w:hAnsi="Times New Roman" w:cs="Times New Roman"/>
          <w:lang w:val="de-DE" w:eastAsia="en-US" w:bidi="en-US"/>
        </w:rPr>
        <w:t xml:space="preserve">Lange, Dietz. </w:t>
      </w:r>
      <w:r>
        <w:rPr>
          <w:rFonts w:ascii="Times New Roman" w:hAnsi="Times New Roman" w:cs="Times New Roman"/>
          <w:i/>
          <w:iCs/>
          <w:lang w:val="de-DE" w:eastAsia="de-DE" w:bidi="de-DE"/>
        </w:rPr>
        <w:t>Ethik in evangelisch</w:t>
      </w:r>
      <w:r>
        <w:rPr>
          <w:rFonts w:ascii="Times New Roman" w:hAnsi="Times New Roman" w:cs="Times New Roman"/>
          <w:i/>
          <w:iCs/>
          <w:lang w:val="de-DE" w:eastAsia="de-DE" w:bidi="de-DE"/>
        </w:rPr>
        <w:t>er Perspektive. Grundfragen christlicher Lebenspraxis.</w:t>
      </w:r>
      <w:r>
        <w:rPr>
          <w:rFonts w:ascii="Times New Roman" w:hAnsi="Times New Roman" w:cs="Times New Roman"/>
          <w:lang w:val="de-DE" w:eastAsia="de-DE" w:bidi="de-DE"/>
        </w:rPr>
        <w:t xml:space="preserve"> Göttingen: Vandenhoeck &amp; Ruprecht, 1992, s. 339.</w:t>
      </w:r>
    </w:p>
    <w:p w:rsidR="001E6622" w:rsidRDefault="004A55F1">
      <w:pPr>
        <w:tabs>
          <w:tab w:val="left" w:pos="2680"/>
        </w:tabs>
        <w:ind w:left="360" w:hanging="360"/>
        <w:jc w:val="both"/>
        <w:rPr>
          <w:rFonts w:ascii="Times New Roman" w:hAnsi="Times New Roman" w:cs="Times New Roman"/>
          <w:lang w:val="en-US" w:eastAsia="en-US" w:bidi="en-US"/>
        </w:rPr>
      </w:pPr>
      <w:r>
        <w:rPr>
          <w:rFonts w:ascii="Times New Roman" w:hAnsi="Times New Roman" w:cs="Times New Roman"/>
          <w:vertAlign w:val="superscript"/>
          <w:lang w:val="de-DE" w:eastAsia="de-DE" w:bidi="de-DE"/>
        </w:rPr>
        <w:t>9</w:t>
      </w:r>
      <w:r>
        <w:rPr>
          <w:rFonts w:ascii="Times New Roman" w:hAnsi="Times New Roman" w:cs="Times New Roman"/>
          <w:lang w:val="de-DE" w:eastAsia="de-DE" w:bidi="de-DE"/>
        </w:rPr>
        <w:tab/>
        <w:t xml:space="preserve">Bonhoeffer, Dietrich. </w:t>
      </w:r>
      <w:r>
        <w:rPr>
          <w:rFonts w:ascii="Times New Roman" w:hAnsi="Times New Roman" w:cs="Times New Roman"/>
          <w:i/>
          <w:iCs/>
        </w:rPr>
        <w:t>Etika.</w:t>
      </w:r>
      <w:r>
        <w:rPr>
          <w:rFonts w:ascii="Times New Roman" w:hAnsi="Times New Roman" w:cs="Times New Roman"/>
        </w:rPr>
        <w:t xml:space="preserve"> Přel. Bohuslav </w:t>
      </w:r>
      <w:r>
        <w:rPr>
          <w:rFonts w:ascii="Times New Roman" w:hAnsi="Times New Roman" w:cs="Times New Roman"/>
          <w:lang w:val="de-DE" w:eastAsia="de-DE" w:bidi="de-DE"/>
        </w:rPr>
        <w:t xml:space="preserve">Vik. Praha: </w:t>
      </w:r>
      <w:r>
        <w:rPr>
          <w:rFonts w:ascii="Times New Roman" w:hAnsi="Times New Roman" w:cs="Times New Roman"/>
        </w:rPr>
        <w:t xml:space="preserve">Kalich, </w:t>
      </w:r>
      <w:r>
        <w:rPr>
          <w:rFonts w:ascii="Times New Roman" w:hAnsi="Times New Roman" w:cs="Times New Roman"/>
          <w:lang w:val="de-DE" w:eastAsia="de-DE" w:bidi="de-DE"/>
        </w:rPr>
        <w:t xml:space="preserve">2007, s. 84. Na s. 85 Bonhoeffer </w:t>
      </w:r>
      <w:r>
        <w:rPr>
          <w:rFonts w:ascii="Times New Roman" w:hAnsi="Times New Roman" w:cs="Times New Roman"/>
        </w:rPr>
        <w:t xml:space="preserve">pokračuje: „Dostáváme se tak od jakékoli abstraktní etiky k etice konkrétní. Může a má se říkat nikoli to, co je jednou provždy dobré, ale to, jak </w:t>
      </w:r>
      <w:r>
        <w:rPr>
          <w:rFonts w:ascii="Times New Roman" w:hAnsi="Times New Roman" w:cs="Times New Roman"/>
          <w:i/>
          <w:iCs/>
        </w:rPr>
        <w:t>Kristus mezi námi dnes a zde nabývá podoby.</w:t>
      </w:r>
      <w:r>
        <w:rPr>
          <w:rFonts w:ascii="Times New Roman" w:hAnsi="Times New Roman" w:cs="Times New Roman"/>
        </w:rPr>
        <w:t xml:space="preserve"> Pokusy říci, co je jednou provždy dobré, odedávna troskotají samy</w:t>
      </w:r>
      <w:r>
        <w:rPr>
          <w:rFonts w:ascii="Times New Roman" w:hAnsi="Times New Roman" w:cs="Times New Roman"/>
        </w:rPr>
        <w:t xml:space="preserve"> od </w:t>
      </w:r>
      <w:r w:rsidRPr="004A55F1">
        <w:rPr>
          <w:rFonts w:ascii="Times New Roman" w:hAnsi="Times New Roman" w:cs="Times New Roman"/>
          <w:lang w:eastAsia="de-DE" w:bidi="de-DE"/>
        </w:rPr>
        <w:t xml:space="preserve">sebe.“ </w:t>
      </w:r>
      <w:r>
        <w:rPr>
          <w:rFonts w:ascii="Times New Roman" w:hAnsi="Times New Roman" w:cs="Times New Roman"/>
        </w:rPr>
        <w:t xml:space="preserve">K Bonhoefferově názoru na etickou problematičnost vykonávání formální povinnosti a ochoty se obětovat </w:t>
      </w:r>
      <w:r w:rsidRPr="004A55F1">
        <w:rPr>
          <w:rFonts w:ascii="Times New Roman" w:hAnsi="Times New Roman" w:cs="Times New Roman"/>
          <w:lang w:eastAsia="en-US" w:bidi="en-US"/>
        </w:rPr>
        <w:t xml:space="preserve">viz Rasmussen, Larry. </w:t>
      </w:r>
      <w:r>
        <w:rPr>
          <w:rFonts w:ascii="Times New Roman" w:hAnsi="Times New Roman" w:cs="Times New Roman"/>
          <w:lang w:val="en-US" w:eastAsia="en-US" w:bidi="en-US"/>
        </w:rPr>
        <w:t xml:space="preserve">„Ethics of Responsible Action“. In </w:t>
      </w:r>
      <w:r w:rsidRPr="004A55F1">
        <w:rPr>
          <w:rFonts w:ascii="Times New Roman" w:hAnsi="Times New Roman" w:cs="Times New Roman"/>
          <w:lang w:val="en-US" w:eastAsia="de-DE" w:bidi="de-DE"/>
        </w:rPr>
        <w:t xml:space="preserve">De </w:t>
      </w:r>
      <w:r>
        <w:rPr>
          <w:rFonts w:ascii="Times New Roman" w:hAnsi="Times New Roman" w:cs="Times New Roman"/>
          <w:lang w:val="en-US" w:eastAsia="en-US" w:bidi="en-US"/>
        </w:rPr>
        <w:t xml:space="preserve">Gruchy, John W. (ed.). </w:t>
      </w:r>
      <w:r>
        <w:rPr>
          <w:rFonts w:ascii="Times New Roman" w:hAnsi="Times New Roman" w:cs="Times New Roman"/>
          <w:i/>
          <w:iCs/>
          <w:lang w:val="en-US" w:eastAsia="en-US" w:bidi="en-US"/>
        </w:rPr>
        <w:t xml:space="preserve">The Cambridge Companion to Dietrich Bonhoeffer. </w:t>
      </w:r>
      <w:r>
        <w:rPr>
          <w:rFonts w:ascii="Times New Roman" w:hAnsi="Times New Roman" w:cs="Times New Roman"/>
          <w:lang w:val="en-US" w:eastAsia="en-US" w:bidi="en-US"/>
        </w:rPr>
        <w:t>Cambridge: C</w:t>
      </w:r>
      <w:r>
        <w:rPr>
          <w:rFonts w:ascii="Times New Roman" w:hAnsi="Times New Roman" w:cs="Times New Roman"/>
          <w:lang w:val="en-US" w:eastAsia="en-US" w:bidi="en-US"/>
        </w:rPr>
        <w:t>ambridge University Press, 1999, s. 222.</w:t>
      </w:r>
    </w:p>
    <w:p w:rsidR="001E6622" w:rsidRDefault="001E6622">
      <w:pPr>
        <w:tabs>
          <w:tab w:val="left" w:pos="2680"/>
        </w:tabs>
        <w:ind w:left="360" w:hanging="360"/>
        <w:jc w:val="both"/>
        <w:rPr>
          <w:rFonts w:ascii="Times New Roman" w:hAnsi="Times New Roman" w:cs="Times New Roman"/>
        </w:rPr>
      </w:pPr>
    </w:p>
    <w:p w:rsidR="001E6622" w:rsidRDefault="004A55F1">
      <w:pPr>
        <w:ind w:firstLine="360"/>
        <w:jc w:val="both"/>
        <w:rPr>
          <w:rFonts w:ascii="Times New Roman" w:hAnsi="Times New Roman" w:cs="Times New Roman"/>
        </w:rPr>
      </w:pPr>
      <w:r>
        <w:rPr>
          <w:rFonts w:ascii="Times New Roman" w:hAnsi="Times New Roman" w:cs="Times New Roman"/>
        </w:rPr>
        <w:t>Styčné body s etickými dů</w:t>
      </w:r>
      <w:r w:rsidRPr="004A55F1">
        <w:rPr>
          <w:rFonts w:ascii="Times New Roman" w:hAnsi="Times New Roman" w:cs="Times New Roman"/>
        </w:rPr>
        <w:t>razy</w:t>
      </w:r>
      <w:r>
        <w:rPr>
          <w:rFonts w:ascii="Times New Roman" w:hAnsi="Times New Roman" w:cs="Times New Roman"/>
        </w:rPr>
        <w:t xml:space="preserve"> </w:t>
      </w:r>
      <w:r w:rsidRPr="004A55F1">
        <w:rPr>
          <w:rFonts w:ascii="Times New Roman" w:hAnsi="Times New Roman" w:cs="Times New Roman"/>
          <w:lang w:eastAsia="de-DE" w:bidi="de-DE"/>
        </w:rPr>
        <w:t xml:space="preserve">Dorothee </w:t>
      </w:r>
      <w:r w:rsidRPr="004A55F1">
        <w:rPr>
          <w:rFonts w:ascii="Times New Roman" w:hAnsi="Times New Roman" w:cs="Times New Roman"/>
          <w:lang w:eastAsia="de-DE" w:bidi="de-DE"/>
        </w:rPr>
        <w:t>Sölleov</w:t>
      </w:r>
      <w:r>
        <w:rPr>
          <w:rFonts w:ascii="Times New Roman" w:hAnsi="Times New Roman" w:cs="Times New Roman"/>
        </w:rPr>
        <w:t>é však nenajdeme pouze v německé teologii, která se musela vyrovnávat s traumatem nacistické minulosti a selháním velké části církve. V roce 1966, dva roky předtím, než</w:t>
      </w:r>
      <w:r>
        <w:rPr>
          <w:rFonts w:ascii="Times New Roman" w:hAnsi="Times New Roman" w:cs="Times New Roman"/>
        </w:rPr>
        <w:t xml:space="preserve"> spatřila světlo světa kniha </w:t>
      </w:r>
      <w:r>
        <w:rPr>
          <w:rFonts w:ascii="Times New Roman" w:hAnsi="Times New Roman" w:cs="Times New Roman"/>
          <w:i/>
          <w:iCs/>
        </w:rPr>
        <w:t>Fantazie a poslušnost</w:t>
      </w:r>
      <w:r>
        <w:rPr>
          <w:rFonts w:ascii="Times New Roman" w:hAnsi="Times New Roman" w:cs="Times New Roman"/>
        </w:rPr>
        <w:t xml:space="preserve">, vydává americký teolog </w:t>
      </w:r>
      <w:r w:rsidRPr="004A55F1">
        <w:rPr>
          <w:rFonts w:ascii="Times New Roman" w:hAnsi="Times New Roman" w:cs="Times New Roman"/>
          <w:lang w:eastAsia="de-DE" w:bidi="de-DE"/>
        </w:rPr>
        <w:t xml:space="preserve">Joseph </w:t>
      </w:r>
      <w:r w:rsidRPr="004A55F1">
        <w:rPr>
          <w:rFonts w:ascii="Times New Roman" w:hAnsi="Times New Roman" w:cs="Times New Roman"/>
          <w:lang w:eastAsia="en-US" w:bidi="en-US"/>
        </w:rPr>
        <w:t xml:space="preserve">Fletcher </w:t>
      </w:r>
      <w:r>
        <w:rPr>
          <w:rFonts w:ascii="Times New Roman" w:hAnsi="Times New Roman" w:cs="Times New Roman"/>
        </w:rPr>
        <w:t xml:space="preserve">provokativní </w:t>
      </w:r>
      <w:r>
        <w:rPr>
          <w:rFonts w:ascii="Times New Roman" w:hAnsi="Times New Roman" w:cs="Times New Roman"/>
          <w:i/>
          <w:iCs/>
        </w:rPr>
        <w:t xml:space="preserve">Situační etiku </w:t>
      </w:r>
      <w:r w:rsidRPr="004A55F1">
        <w:rPr>
          <w:rFonts w:ascii="Times New Roman" w:hAnsi="Times New Roman" w:cs="Times New Roman"/>
          <w:i/>
          <w:iCs/>
          <w:lang w:eastAsia="en-US" w:bidi="en-US"/>
        </w:rPr>
        <w:t>(Situation Ethics</w:t>
      </w:r>
      <w:r>
        <w:rPr>
          <w:rFonts w:ascii="Times New Roman" w:hAnsi="Times New Roman" w:cs="Times New Roman"/>
          <w:i/>
          <w:iCs/>
        </w:rPr>
        <w:t>)</w:t>
      </w:r>
      <w:r>
        <w:rPr>
          <w:rFonts w:ascii="Times New Roman" w:hAnsi="Times New Roman" w:cs="Times New Roman"/>
        </w:rPr>
        <w:t xml:space="preserve"> kde za jedinou normu prohlašuje lásku </w:t>
      </w:r>
      <w:r>
        <w:rPr>
          <w:rFonts w:ascii="Times New Roman" w:hAnsi="Times New Roman" w:cs="Times New Roman"/>
          <w:i/>
          <w:iCs/>
        </w:rPr>
        <w:t>(agapé)</w:t>
      </w:r>
      <w:r>
        <w:rPr>
          <w:rFonts w:ascii="Times New Roman" w:hAnsi="Times New Roman" w:cs="Times New Roman"/>
          <w:i/>
          <w:iCs/>
          <w:vertAlign w:val="superscript"/>
        </w:rPr>
        <w:t>10</w:t>
      </w:r>
      <w:r>
        <w:rPr>
          <w:rFonts w:ascii="Times New Roman" w:hAnsi="Times New Roman" w:cs="Times New Roman"/>
        </w:rPr>
        <w:t xml:space="preserve"> a s touto výjimkou zavrhuje veškerou etiku norem. Jednání, jehož střelka se orientuje podle lásky, vyžaduje, abychom upřeli pozornost na situaci, v níž se nacházíme, a odvrhli tradovaná pravidla tam, kde se příčí </w:t>
      </w:r>
      <w:r>
        <w:rPr>
          <w:rFonts w:ascii="Times New Roman" w:hAnsi="Times New Roman" w:cs="Times New Roman"/>
          <w:i/>
          <w:iCs/>
        </w:rPr>
        <w:t>agapé.</w:t>
      </w:r>
      <w:r>
        <w:rPr>
          <w:rFonts w:ascii="Times New Roman" w:hAnsi="Times New Roman" w:cs="Times New Roman"/>
        </w:rPr>
        <w:t xml:space="preserve"> </w:t>
      </w:r>
      <w:r w:rsidRPr="004A55F1">
        <w:rPr>
          <w:rFonts w:ascii="Times New Roman" w:hAnsi="Times New Roman" w:cs="Times New Roman"/>
          <w:lang w:eastAsia="en-US" w:bidi="en-US"/>
        </w:rPr>
        <w:t xml:space="preserve">Fletcher </w:t>
      </w:r>
      <w:r>
        <w:rPr>
          <w:rFonts w:ascii="Times New Roman" w:hAnsi="Times New Roman" w:cs="Times New Roman"/>
        </w:rPr>
        <w:t>tak jde ještě dál než kazu</w:t>
      </w:r>
      <w:r>
        <w:rPr>
          <w:rFonts w:ascii="Times New Roman" w:hAnsi="Times New Roman" w:cs="Times New Roman"/>
        </w:rPr>
        <w:t>istická etika, která měla za to, že je s to jednotlivé situace pokrýt sítí subnorem, protože oka této sítě jsou pro Fletchera stále příliš hrubá.</w:t>
      </w:r>
      <w:r>
        <w:rPr>
          <w:rFonts w:ascii="Times New Roman" w:hAnsi="Times New Roman" w:cs="Times New Roman"/>
          <w:vertAlign w:val="superscript"/>
        </w:rPr>
        <w:t>11</w:t>
      </w:r>
    </w:p>
    <w:p w:rsidR="001E6622" w:rsidRDefault="004A55F1">
      <w:pPr>
        <w:ind w:firstLine="360"/>
        <w:jc w:val="both"/>
        <w:rPr>
          <w:rFonts w:ascii="Times New Roman" w:hAnsi="Times New Roman" w:cs="Times New Roman"/>
        </w:rPr>
      </w:pPr>
      <w:r w:rsidRPr="004A55F1">
        <w:rPr>
          <w:rFonts w:ascii="Times New Roman" w:hAnsi="Times New Roman" w:cs="Times New Roman"/>
        </w:rPr>
        <w:t>Sölleov</w:t>
      </w:r>
      <w:r>
        <w:rPr>
          <w:rFonts w:ascii="Times New Roman" w:hAnsi="Times New Roman" w:cs="Times New Roman"/>
        </w:rPr>
        <w:t>á, které byla cizí etika norem, jež přehlíží situaci, a v tomto smyslu měla k Fletcherově přístupu bl</w:t>
      </w:r>
      <w:r>
        <w:rPr>
          <w:rFonts w:ascii="Times New Roman" w:hAnsi="Times New Roman" w:cs="Times New Roman"/>
        </w:rPr>
        <w:t>ízko, se nicméně nesnaží, jak již bylo uvedeno výše, o zavedení systematické etiky</w:t>
      </w:r>
      <w:r>
        <w:rPr>
          <w:rFonts w:ascii="Times New Roman" w:hAnsi="Times New Roman" w:cs="Times New Roman"/>
          <w:vertAlign w:val="superscript"/>
        </w:rPr>
        <w:t>12</w:t>
      </w:r>
      <w:r>
        <w:rPr>
          <w:rFonts w:ascii="Times New Roman" w:hAnsi="Times New Roman" w:cs="Times New Roman"/>
        </w:rPr>
        <w:t xml:space="preserve"> jako autor </w:t>
      </w:r>
      <w:r>
        <w:rPr>
          <w:rFonts w:ascii="Times New Roman" w:hAnsi="Times New Roman" w:cs="Times New Roman"/>
          <w:i/>
          <w:iCs/>
        </w:rPr>
        <w:t>Situační etiky</w:t>
      </w:r>
      <w:r>
        <w:rPr>
          <w:rFonts w:ascii="Times New Roman" w:hAnsi="Times New Roman" w:cs="Times New Roman"/>
        </w:rPr>
        <w:t xml:space="preserve"> a také zkušenost, která ji vede k odmítnutí normy poslušnosti, je jiná - hluboce souvisí s německými dějinami dvacátého století. Znovu se tak dos</w:t>
      </w:r>
      <w:r>
        <w:rPr>
          <w:rFonts w:ascii="Times New Roman" w:hAnsi="Times New Roman" w:cs="Times New Roman"/>
        </w:rPr>
        <w:t xml:space="preserve">táváme k událostem druhé světové války, které </w:t>
      </w:r>
      <w:r w:rsidRPr="004A55F1">
        <w:rPr>
          <w:rFonts w:ascii="Times New Roman" w:hAnsi="Times New Roman" w:cs="Times New Roman"/>
        </w:rPr>
        <w:t>Sölleov</w:t>
      </w:r>
      <w:r>
        <w:rPr>
          <w:rFonts w:ascii="Times New Roman" w:hAnsi="Times New Roman" w:cs="Times New Roman"/>
        </w:rPr>
        <w:t>á shrnula pod hlavičku „Osvětim“.</w:t>
      </w:r>
    </w:p>
    <w:p w:rsidR="001E6622" w:rsidRDefault="001E6622">
      <w:pPr>
        <w:ind w:firstLine="360"/>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rPr>
        <w:t>111</w:t>
      </w:r>
      <w:r>
        <w:rPr>
          <w:rFonts w:ascii="Times New Roman" w:hAnsi="Times New Roman" w:cs="Times New Roman"/>
        </w:rPr>
        <w:t xml:space="preserve"> </w:t>
      </w:r>
      <w:r>
        <w:rPr>
          <w:rFonts w:ascii="Times New Roman" w:hAnsi="Times New Roman" w:cs="Times New Roman"/>
          <w:lang w:val="en-US" w:eastAsia="en-US" w:bidi="en-US"/>
        </w:rPr>
        <w:t xml:space="preserve">Viz Fletcher, Joseph. </w:t>
      </w:r>
      <w:r>
        <w:rPr>
          <w:rFonts w:ascii="Times New Roman" w:hAnsi="Times New Roman" w:cs="Times New Roman"/>
          <w:i/>
          <w:iCs/>
          <w:lang w:val="en-US" w:eastAsia="en-US" w:bidi="en-US"/>
        </w:rPr>
        <w:t>Situation Ethics.</w:t>
      </w:r>
      <w:r>
        <w:rPr>
          <w:rFonts w:ascii="Times New Roman" w:hAnsi="Times New Roman" w:cs="Times New Roman"/>
          <w:lang w:val="en-US" w:eastAsia="en-US" w:bidi="en-US"/>
        </w:rPr>
        <w:t xml:space="preserve"> Philadelphia: The Westminster Press, 1966, s. 86.</w:t>
      </w:r>
    </w:p>
    <w:p w:rsidR="001E6622" w:rsidRDefault="004A55F1">
      <w:pPr>
        <w:tabs>
          <w:tab w:val="left" w:pos="3244"/>
        </w:tabs>
        <w:ind w:left="360" w:hanging="360"/>
        <w:jc w:val="both"/>
        <w:rPr>
          <w:rFonts w:ascii="Times New Roman" w:hAnsi="Times New Roman" w:cs="Times New Roman"/>
        </w:rPr>
      </w:pPr>
      <w:r w:rsidRPr="004A55F1">
        <w:rPr>
          <w:rFonts w:ascii="Times New Roman" w:hAnsi="Times New Roman" w:cs="Times New Roman"/>
          <w:vertAlign w:val="superscript"/>
          <w:lang w:eastAsia="en-US" w:bidi="en-US"/>
        </w:rPr>
        <w:t>11</w:t>
      </w:r>
      <w:r w:rsidRPr="004A55F1">
        <w:rPr>
          <w:rFonts w:ascii="Times New Roman" w:hAnsi="Times New Roman" w:cs="Times New Roman"/>
          <w:lang w:eastAsia="en-US" w:bidi="en-US"/>
        </w:rPr>
        <w:tab/>
        <w:t xml:space="preserve">Fletcher </w:t>
      </w:r>
      <w:r>
        <w:rPr>
          <w:rFonts w:ascii="Times New Roman" w:hAnsi="Times New Roman" w:cs="Times New Roman"/>
        </w:rPr>
        <w:t>nicméně nazývá svůj přístup neokazuistikou, která na rozdíl od</w:t>
      </w:r>
      <w:r>
        <w:rPr>
          <w:rFonts w:ascii="Times New Roman" w:hAnsi="Times New Roman" w:cs="Times New Roman"/>
        </w:rPr>
        <w:t xml:space="preserve"> kazuistiky „odmítá jakékoli pokusy předjímat či předepisovat rozhodnutí, která činíme ve skutečném životě“. Tamtéž, s. 29.</w:t>
      </w:r>
    </w:p>
    <w:p w:rsidR="001E6622" w:rsidRDefault="004A55F1">
      <w:pPr>
        <w:tabs>
          <w:tab w:val="left" w:pos="3261"/>
        </w:tabs>
        <w:ind w:left="360" w:hanging="360"/>
        <w:jc w:val="both"/>
        <w:rPr>
          <w:rFonts w:ascii="Times New Roman" w:hAnsi="Times New Roman" w:cs="Times New Roman"/>
          <w:lang w:val="de-DE" w:eastAsia="de-DE" w:bidi="de-DE"/>
        </w:rPr>
      </w:pPr>
      <w:r>
        <w:rPr>
          <w:rFonts w:ascii="Times New Roman" w:hAnsi="Times New Roman" w:cs="Times New Roman"/>
          <w:vertAlign w:val="superscript"/>
        </w:rPr>
        <w:t>12</w:t>
      </w:r>
      <w:r>
        <w:rPr>
          <w:rFonts w:ascii="Times New Roman" w:hAnsi="Times New Roman" w:cs="Times New Roman"/>
        </w:rPr>
        <w:tab/>
        <w:t xml:space="preserve">Právě pokus založit nový etický systém na základě situační etiky se jeví jako problematický. </w:t>
      </w:r>
      <w:r w:rsidRPr="004A55F1">
        <w:rPr>
          <w:rFonts w:ascii="Times New Roman" w:hAnsi="Times New Roman" w:cs="Times New Roman"/>
          <w:lang w:eastAsia="en-US" w:bidi="en-US"/>
        </w:rPr>
        <w:t xml:space="preserve">Dietz </w:t>
      </w:r>
      <w:r w:rsidRPr="004A55F1">
        <w:rPr>
          <w:rFonts w:ascii="Times New Roman" w:hAnsi="Times New Roman" w:cs="Times New Roman"/>
          <w:lang w:eastAsia="de-DE" w:bidi="de-DE"/>
        </w:rPr>
        <w:t xml:space="preserve">Lange </w:t>
      </w:r>
      <w:r>
        <w:rPr>
          <w:rFonts w:ascii="Times New Roman" w:hAnsi="Times New Roman" w:cs="Times New Roman"/>
        </w:rPr>
        <w:t xml:space="preserve">hovoří o situační etice </w:t>
      </w:r>
      <w:r>
        <w:rPr>
          <w:rFonts w:ascii="Times New Roman" w:hAnsi="Times New Roman" w:cs="Times New Roman"/>
        </w:rPr>
        <w:t xml:space="preserve">dokonce jako o „výprodeji etické reflexe“. </w:t>
      </w:r>
      <w:r w:rsidRPr="004A55F1">
        <w:rPr>
          <w:rFonts w:ascii="Times New Roman" w:hAnsi="Times New Roman" w:cs="Times New Roman"/>
          <w:lang w:val="de-DE" w:eastAsia="en-US" w:bidi="en-US"/>
        </w:rPr>
        <w:t xml:space="preserve">Lange, Dietz. </w:t>
      </w:r>
      <w:r>
        <w:rPr>
          <w:rFonts w:ascii="Times New Roman" w:hAnsi="Times New Roman" w:cs="Times New Roman"/>
          <w:i/>
          <w:iCs/>
          <w:lang w:val="de-DE" w:eastAsia="de-DE" w:bidi="de-DE"/>
        </w:rPr>
        <w:t>Ethik in evangelischer Perspektive. Grundfragen christlicher Lebenspraxis.</w:t>
      </w:r>
      <w:r>
        <w:rPr>
          <w:rFonts w:ascii="Times New Roman" w:hAnsi="Times New Roman" w:cs="Times New Roman"/>
          <w:lang w:val="de-DE" w:eastAsia="de-DE" w:bidi="de-DE"/>
        </w:rPr>
        <w:t xml:space="preserve"> Göttingen: Vandenhoeck &amp; Ruprecht, 1992, s. 210.</w:t>
      </w:r>
    </w:p>
    <w:p w:rsidR="001E6622" w:rsidRDefault="001E6622">
      <w:pPr>
        <w:tabs>
          <w:tab w:val="left" w:pos="3261"/>
        </w:tabs>
        <w:ind w:left="360" w:hanging="360"/>
        <w:jc w:val="both"/>
        <w:rPr>
          <w:rFonts w:ascii="Times New Roman" w:hAnsi="Times New Roman" w:cs="Times New Roman"/>
        </w:rPr>
      </w:pPr>
    </w:p>
    <w:p w:rsidR="001E6622" w:rsidRDefault="004A55F1">
      <w:pPr>
        <w:ind w:firstLine="360"/>
        <w:jc w:val="both"/>
        <w:rPr>
          <w:rFonts w:ascii="Times New Roman" w:hAnsi="Times New Roman" w:cs="Times New Roman"/>
          <w:vertAlign w:val="superscript"/>
        </w:rPr>
      </w:pPr>
      <w:r>
        <w:rPr>
          <w:rFonts w:ascii="Times New Roman" w:hAnsi="Times New Roman" w:cs="Times New Roman"/>
        </w:rPr>
        <w:t xml:space="preserve">Avšak Osvětim </w:t>
      </w:r>
      <w:r w:rsidRPr="004A55F1">
        <w:rPr>
          <w:rFonts w:ascii="Times New Roman" w:hAnsi="Times New Roman" w:cs="Times New Roman"/>
          <w:lang w:eastAsia="de-DE" w:bidi="de-DE"/>
        </w:rPr>
        <w:t xml:space="preserve">pro Sölleovou </w:t>
      </w:r>
      <w:r>
        <w:rPr>
          <w:rFonts w:ascii="Times New Roman" w:hAnsi="Times New Roman" w:cs="Times New Roman"/>
        </w:rPr>
        <w:t>neskončila rokem 1945, ale procházela jako tem</w:t>
      </w:r>
      <w:r>
        <w:rPr>
          <w:rFonts w:ascii="Times New Roman" w:hAnsi="Times New Roman" w:cs="Times New Roman"/>
        </w:rPr>
        <w:t>ný stín cel</w:t>
      </w:r>
      <w:r w:rsidRPr="004A55F1">
        <w:rPr>
          <w:rFonts w:ascii="Times New Roman" w:hAnsi="Times New Roman" w:cs="Times New Roman"/>
        </w:rPr>
        <w:t>ým</w:t>
      </w:r>
      <w:r>
        <w:rPr>
          <w:rFonts w:ascii="Times New Roman" w:hAnsi="Times New Roman" w:cs="Times New Roman"/>
        </w:rPr>
        <w:t xml:space="preserve"> dvacátým stoletím. Pozorný čtenář </w:t>
      </w:r>
      <w:r>
        <w:rPr>
          <w:rFonts w:ascii="Times New Roman" w:hAnsi="Times New Roman" w:cs="Times New Roman"/>
          <w:i/>
          <w:iCs/>
        </w:rPr>
        <w:t>Fantazie a poslušnosti</w:t>
      </w:r>
      <w:r>
        <w:rPr>
          <w:rFonts w:ascii="Times New Roman" w:hAnsi="Times New Roman" w:cs="Times New Roman"/>
        </w:rPr>
        <w:t xml:space="preserve"> si může povšimnout, že se v knize objevuje i zmínka o válce ve Vietnamu, kterou autorka po celý život chápala jako strašlivý čin, jehož se dopustil silný na slabém.</w:t>
      </w:r>
      <w:r>
        <w:rPr>
          <w:rFonts w:ascii="Times New Roman" w:hAnsi="Times New Roman" w:cs="Times New Roman"/>
          <w:vertAlign w:val="superscript"/>
        </w:rPr>
        <w:t>13</w:t>
      </w:r>
      <w:r>
        <w:rPr>
          <w:rFonts w:ascii="Times New Roman" w:hAnsi="Times New Roman" w:cs="Times New Roman"/>
        </w:rPr>
        <w:t xml:space="preserve"> V knize </w:t>
      </w:r>
      <w:r>
        <w:rPr>
          <w:rFonts w:ascii="Times New Roman" w:hAnsi="Times New Roman" w:cs="Times New Roman"/>
          <w:i/>
          <w:iCs/>
        </w:rPr>
        <w:t xml:space="preserve">Sympatie </w:t>
      </w:r>
      <w:r w:rsidRPr="004A55F1">
        <w:rPr>
          <w:rFonts w:ascii="Times New Roman" w:hAnsi="Times New Roman" w:cs="Times New Roman"/>
          <w:i/>
          <w:iCs/>
          <w:lang w:eastAsia="de-DE" w:bidi="de-DE"/>
        </w:rPr>
        <w:t>(Sympathie)</w:t>
      </w:r>
      <w:r w:rsidRPr="004A55F1">
        <w:rPr>
          <w:rFonts w:ascii="Times New Roman" w:hAnsi="Times New Roman" w:cs="Times New Roman"/>
          <w:lang w:eastAsia="de-DE" w:bidi="de-DE"/>
        </w:rPr>
        <w:t xml:space="preserve"> </w:t>
      </w:r>
      <w:r>
        <w:rPr>
          <w:rFonts w:ascii="Times New Roman" w:hAnsi="Times New Roman" w:cs="Times New Roman"/>
        </w:rPr>
        <w:t>uvádí, že vietnamská válka odhalila podstatu kapitalismu, a dochází k závěru: „Osvětim nebyla u konce s Osvětimí, pokračovala; to pro mě byla lekce.“</w:t>
      </w:r>
      <w:r>
        <w:rPr>
          <w:rFonts w:ascii="Times New Roman" w:hAnsi="Times New Roman" w:cs="Times New Roman"/>
          <w:vertAlign w:val="superscript"/>
        </w:rPr>
        <w:t xml:space="preserve">14 </w:t>
      </w:r>
      <w:r>
        <w:rPr>
          <w:rFonts w:ascii="Times New Roman" w:hAnsi="Times New Roman" w:cs="Times New Roman"/>
        </w:rPr>
        <w:t xml:space="preserve">Tato válka jen prohloubila politickou angažovanost </w:t>
      </w:r>
      <w:r w:rsidRPr="004A55F1">
        <w:rPr>
          <w:rFonts w:ascii="Times New Roman" w:hAnsi="Times New Roman" w:cs="Times New Roman"/>
          <w:lang w:eastAsia="de-DE" w:bidi="de-DE"/>
        </w:rPr>
        <w:t xml:space="preserve">Dorothee </w:t>
      </w:r>
      <w:r w:rsidRPr="004A55F1">
        <w:rPr>
          <w:rFonts w:ascii="Times New Roman" w:hAnsi="Times New Roman" w:cs="Times New Roman"/>
          <w:lang w:eastAsia="de-DE" w:bidi="de-DE"/>
        </w:rPr>
        <w:t>Sölleov</w:t>
      </w:r>
      <w:r>
        <w:rPr>
          <w:rFonts w:ascii="Times New Roman" w:hAnsi="Times New Roman" w:cs="Times New Roman"/>
        </w:rPr>
        <w:t xml:space="preserve">é a vedla k akcím, které </w:t>
      </w:r>
      <w:r>
        <w:rPr>
          <w:rFonts w:ascii="Times New Roman" w:hAnsi="Times New Roman" w:cs="Times New Roman"/>
        </w:rPr>
        <w:t xml:space="preserve">vešly ve známost jako „politické noční modlitby“ </w:t>
      </w:r>
      <w:r w:rsidRPr="004A55F1">
        <w:rPr>
          <w:rFonts w:ascii="Times New Roman" w:hAnsi="Times New Roman" w:cs="Times New Roman"/>
          <w:i/>
          <w:iCs/>
          <w:lang w:eastAsia="de-DE" w:bidi="de-DE"/>
        </w:rPr>
        <w:t xml:space="preserve">(politische Nachtgebete). </w:t>
      </w:r>
      <w:r>
        <w:rPr>
          <w:rFonts w:ascii="Times New Roman" w:hAnsi="Times New Roman" w:cs="Times New Roman"/>
        </w:rPr>
        <w:t>Probíhaly v letech 1968 až 1972 v Kolíně nad Rýnem.</w:t>
      </w:r>
      <w:r>
        <w:rPr>
          <w:rFonts w:ascii="Times New Roman" w:hAnsi="Times New Roman" w:cs="Times New Roman"/>
          <w:vertAlign w:val="superscript"/>
        </w:rPr>
        <w:t xml:space="preserve">15 </w:t>
      </w:r>
      <w:r>
        <w:rPr>
          <w:rFonts w:ascii="Times New Roman" w:hAnsi="Times New Roman" w:cs="Times New Roman"/>
        </w:rPr>
        <w:t xml:space="preserve">Autor prvního životopisu </w:t>
      </w:r>
      <w:r w:rsidRPr="004A55F1">
        <w:rPr>
          <w:rFonts w:ascii="Times New Roman" w:hAnsi="Times New Roman" w:cs="Times New Roman"/>
        </w:rPr>
        <w:t>Sölleov</w:t>
      </w:r>
      <w:r>
        <w:rPr>
          <w:rFonts w:ascii="Times New Roman" w:hAnsi="Times New Roman" w:cs="Times New Roman"/>
        </w:rPr>
        <w:t xml:space="preserve">é </w:t>
      </w:r>
      <w:r w:rsidRPr="004A55F1">
        <w:rPr>
          <w:rFonts w:ascii="Times New Roman" w:hAnsi="Times New Roman" w:cs="Times New Roman"/>
          <w:lang w:eastAsia="en-US" w:bidi="en-US"/>
        </w:rPr>
        <w:t xml:space="preserve">Ralph Ludwig </w:t>
      </w:r>
      <w:r>
        <w:rPr>
          <w:rFonts w:ascii="Times New Roman" w:hAnsi="Times New Roman" w:cs="Times New Roman"/>
        </w:rPr>
        <w:t xml:space="preserve">se domnívá, že tento název je spíše ironický, protože první veřejné akci, k níž </w:t>
      </w:r>
      <w:r>
        <w:rPr>
          <w:rFonts w:ascii="Times New Roman" w:hAnsi="Times New Roman" w:cs="Times New Roman"/>
        </w:rPr>
        <w:t xml:space="preserve">došlo na katolickém dni </w:t>
      </w:r>
      <w:r w:rsidRPr="004A55F1">
        <w:rPr>
          <w:rFonts w:ascii="Times New Roman" w:hAnsi="Times New Roman" w:cs="Times New Roman"/>
          <w:i/>
          <w:iCs/>
          <w:lang w:eastAsia="de-DE" w:bidi="de-DE"/>
        </w:rPr>
        <w:t>(Katholikentag)</w:t>
      </w:r>
      <w:r w:rsidRPr="004A55F1">
        <w:rPr>
          <w:rFonts w:ascii="Times New Roman" w:hAnsi="Times New Roman" w:cs="Times New Roman"/>
          <w:lang w:eastAsia="de-DE" w:bidi="de-DE"/>
        </w:rPr>
        <w:t xml:space="preserve"> </w:t>
      </w:r>
      <w:r>
        <w:rPr>
          <w:rFonts w:ascii="Times New Roman" w:hAnsi="Times New Roman" w:cs="Times New Roman"/>
        </w:rPr>
        <w:t>v Essenu v roce 1968 a jejímž cílem bylo zaujmout stanovisko k Pražskému jaru, byl vyhrazen velmi pozdní čas - jedenáctá hodina večer.</w:t>
      </w:r>
      <w:r>
        <w:rPr>
          <w:rFonts w:ascii="Times New Roman" w:hAnsi="Times New Roman" w:cs="Times New Roman"/>
          <w:vertAlign w:val="superscript"/>
        </w:rPr>
        <w:t>16</w:t>
      </w:r>
      <w:r>
        <w:rPr>
          <w:rFonts w:ascii="Times New Roman" w:hAnsi="Times New Roman" w:cs="Times New Roman"/>
        </w:rPr>
        <w:t xml:space="preserve"> </w:t>
      </w:r>
      <w:r w:rsidRPr="004A55F1">
        <w:rPr>
          <w:rFonts w:ascii="Times New Roman" w:hAnsi="Times New Roman" w:cs="Times New Roman"/>
          <w:lang w:eastAsia="de-DE" w:bidi="de-DE"/>
        </w:rPr>
        <w:t xml:space="preserve">Ludwig </w:t>
      </w:r>
      <w:r>
        <w:rPr>
          <w:rFonts w:ascii="Times New Roman" w:hAnsi="Times New Roman" w:cs="Times New Roman"/>
        </w:rPr>
        <w:t>také popisuje, z čeho politická noční modlitba sestávala: „Večerní,litur</w:t>
      </w:r>
      <w:r>
        <w:rPr>
          <w:rFonts w:ascii="Times New Roman" w:hAnsi="Times New Roman" w:cs="Times New Roman"/>
        </w:rPr>
        <w:t>gie' se skládala z vylíčení politické situace, její konfrontace s biblickými texty, krátkého proslovu, výzev k akcím a zakončovala ji diskuse se společenstvím.“</w:t>
      </w:r>
      <w:r>
        <w:rPr>
          <w:rFonts w:ascii="Times New Roman" w:hAnsi="Times New Roman" w:cs="Times New Roman"/>
          <w:vertAlign w:val="superscript"/>
        </w:rPr>
        <w:t>17</w:t>
      </w:r>
    </w:p>
    <w:p w:rsidR="001E6622" w:rsidRDefault="001E6622">
      <w:pPr>
        <w:ind w:firstLine="360"/>
        <w:jc w:val="both"/>
        <w:rPr>
          <w:rFonts w:ascii="Times New Roman" w:hAnsi="Times New Roman" w:cs="Times New Roman"/>
        </w:rPr>
      </w:pPr>
    </w:p>
    <w:p w:rsidR="001E6622" w:rsidRDefault="004A55F1">
      <w:pPr>
        <w:tabs>
          <w:tab w:val="left" w:pos="2340"/>
        </w:tabs>
        <w:ind w:left="360" w:hanging="360"/>
        <w:jc w:val="both"/>
        <w:rPr>
          <w:rFonts w:ascii="Times New Roman" w:hAnsi="Times New Roman" w:cs="Times New Roman"/>
        </w:rPr>
      </w:pPr>
      <w:r>
        <w:rPr>
          <w:rFonts w:ascii="Times New Roman" w:hAnsi="Times New Roman" w:cs="Times New Roman"/>
          <w:vertAlign w:val="superscript"/>
        </w:rPr>
        <w:t>13</w:t>
      </w:r>
      <w:r>
        <w:rPr>
          <w:rFonts w:ascii="Times New Roman" w:hAnsi="Times New Roman" w:cs="Times New Roman"/>
        </w:rPr>
        <w:tab/>
        <w:t xml:space="preserve">Viz </w:t>
      </w:r>
      <w:r>
        <w:rPr>
          <w:rFonts w:ascii="Times New Roman" w:hAnsi="Times New Roman" w:cs="Times New Roman"/>
          <w:lang w:val="de-DE" w:eastAsia="de-DE" w:bidi="de-DE"/>
        </w:rPr>
        <w:t xml:space="preserve">Peukert, Helmut. </w:t>
      </w:r>
      <w:r>
        <w:rPr>
          <w:rFonts w:ascii="Times New Roman" w:hAnsi="Times New Roman" w:cs="Times New Roman"/>
        </w:rPr>
        <w:t xml:space="preserve">„Existenziale Theologie - </w:t>
      </w:r>
      <w:r>
        <w:rPr>
          <w:rFonts w:ascii="Times New Roman" w:hAnsi="Times New Roman" w:cs="Times New Roman"/>
          <w:lang w:val="de-DE" w:eastAsia="de-DE" w:bidi="de-DE"/>
        </w:rPr>
        <w:t xml:space="preserve">Politische </w:t>
      </w:r>
      <w:r>
        <w:rPr>
          <w:rFonts w:ascii="Times New Roman" w:hAnsi="Times New Roman" w:cs="Times New Roman"/>
        </w:rPr>
        <w:t xml:space="preserve">Theologie - </w:t>
      </w:r>
      <w:r>
        <w:rPr>
          <w:rFonts w:ascii="Times New Roman" w:hAnsi="Times New Roman" w:cs="Times New Roman"/>
          <w:lang w:val="de-DE" w:eastAsia="de-DE" w:bidi="de-DE"/>
        </w:rPr>
        <w:t>Befreiungstheologie</w:t>
      </w:r>
      <w:r>
        <w:rPr>
          <w:rFonts w:ascii="Times New Roman" w:hAnsi="Times New Roman" w:cs="Times New Roman"/>
          <w:lang w:val="de-DE" w:eastAsia="de-DE" w:bidi="de-DE"/>
        </w:rPr>
        <w:t xml:space="preserve">. Frühe Stationen der Theologie Dorothee Sölles“. In Kuhl- mann, Helga (Hg.). </w:t>
      </w:r>
      <w:r>
        <w:rPr>
          <w:rFonts w:ascii="Times New Roman" w:hAnsi="Times New Roman" w:cs="Times New Roman"/>
          <w:i/>
          <w:iCs/>
          <w:lang w:val="de-DE" w:eastAsia="de-DE" w:bidi="de-DE"/>
        </w:rPr>
        <w:t>Eher eine Kunst als eine Wissenschaft. Resonanzen der Theologie Dorothee Sölles.</w:t>
      </w:r>
      <w:r>
        <w:rPr>
          <w:rFonts w:ascii="Times New Roman" w:hAnsi="Times New Roman" w:cs="Times New Roman"/>
          <w:lang w:val="de-DE" w:eastAsia="de-DE" w:bidi="de-DE"/>
        </w:rPr>
        <w:t xml:space="preserve"> Stuttgart: Kreuz Verlag, 2007, s. 183.</w:t>
      </w:r>
    </w:p>
    <w:p w:rsidR="001E6622" w:rsidRDefault="004A55F1">
      <w:pPr>
        <w:tabs>
          <w:tab w:val="left" w:pos="2349"/>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14</w:t>
      </w:r>
      <w:r>
        <w:rPr>
          <w:rFonts w:ascii="Times New Roman" w:hAnsi="Times New Roman" w:cs="Times New Roman"/>
          <w:lang w:val="de-DE" w:eastAsia="de-DE" w:bidi="de-DE"/>
        </w:rPr>
        <w:tab/>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 xml:space="preserve">Sympathie. Theologisch-politische </w:t>
      </w:r>
      <w:r>
        <w:rPr>
          <w:rFonts w:ascii="Times New Roman" w:hAnsi="Times New Roman" w:cs="Times New Roman"/>
          <w:i/>
          <w:iCs/>
          <w:lang w:val="de-DE" w:eastAsia="de-DE" w:bidi="de-DE"/>
        </w:rPr>
        <w:t>Traktate.</w:t>
      </w:r>
      <w:r>
        <w:rPr>
          <w:rFonts w:ascii="Times New Roman" w:hAnsi="Times New Roman" w:cs="Times New Roman"/>
          <w:lang w:val="de-DE" w:eastAsia="de-DE" w:bidi="de-DE"/>
        </w:rPr>
        <w:t xml:space="preserve"> Stuttgart: Kreuz Verlag, 1979, s. 13.</w:t>
      </w:r>
    </w:p>
    <w:p w:rsidR="001E6622" w:rsidRDefault="004A55F1">
      <w:pPr>
        <w:tabs>
          <w:tab w:val="left" w:pos="2349"/>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15</w:t>
      </w:r>
      <w:r>
        <w:rPr>
          <w:rFonts w:ascii="Times New Roman" w:hAnsi="Times New Roman" w:cs="Times New Roman"/>
          <w:lang w:val="de-DE" w:eastAsia="de-DE" w:bidi="de-DE"/>
        </w:rPr>
        <w:tab/>
      </w:r>
      <w:r>
        <w:rPr>
          <w:rFonts w:ascii="Times New Roman" w:hAnsi="Times New Roman" w:cs="Times New Roman"/>
        </w:rPr>
        <w:t xml:space="preserve">Existovaly však také odnože v jiných městech, ba dokonce i zemích - např. Austrálii. Viz </w:t>
      </w:r>
      <w:r>
        <w:rPr>
          <w:rFonts w:ascii="Times New Roman" w:hAnsi="Times New Roman" w:cs="Times New Roman"/>
          <w:lang w:val="de-DE" w:eastAsia="de-DE" w:bidi="de-DE"/>
        </w:rPr>
        <w:t xml:space="preserve">Ludwig, Ralph. </w:t>
      </w:r>
      <w:r>
        <w:rPr>
          <w:rFonts w:ascii="Times New Roman" w:hAnsi="Times New Roman" w:cs="Times New Roman"/>
          <w:i/>
          <w:iCs/>
          <w:lang w:val="de-DE" w:eastAsia="de-DE" w:bidi="de-DE"/>
        </w:rPr>
        <w:t>Die Prophetin. Wie Dorothee Sölle zur Mystikerin wurde.</w:t>
      </w:r>
      <w:r>
        <w:rPr>
          <w:rFonts w:ascii="Times New Roman" w:hAnsi="Times New Roman" w:cs="Times New Roman"/>
          <w:lang w:val="de-DE" w:eastAsia="de-DE" w:bidi="de-DE"/>
        </w:rPr>
        <w:t xml:space="preserve"> Berlin: Wichern-Verlag, 2008, s. 52.</w:t>
      </w:r>
    </w:p>
    <w:p w:rsidR="001E6622" w:rsidRDefault="004A55F1">
      <w:pPr>
        <w:tabs>
          <w:tab w:val="left" w:pos="2349"/>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16</w:t>
      </w:r>
      <w:r>
        <w:rPr>
          <w:rFonts w:ascii="Times New Roman" w:hAnsi="Times New Roman" w:cs="Times New Roman"/>
          <w:lang w:val="de-DE" w:eastAsia="de-DE" w:bidi="de-DE"/>
        </w:rPr>
        <w:tab/>
      </w:r>
      <w:r>
        <w:rPr>
          <w:rFonts w:ascii="Times New Roman" w:hAnsi="Times New Roman" w:cs="Times New Roman"/>
        </w:rPr>
        <w:t xml:space="preserve">Viz tamtéž, </w:t>
      </w:r>
      <w:r>
        <w:rPr>
          <w:rFonts w:ascii="Times New Roman" w:hAnsi="Times New Roman" w:cs="Times New Roman"/>
          <w:lang w:val="de-DE" w:eastAsia="de-DE" w:bidi="de-DE"/>
        </w:rPr>
        <w:t>s. 50.</w:t>
      </w:r>
    </w:p>
    <w:p w:rsidR="001E6622" w:rsidRDefault="004A55F1">
      <w:pPr>
        <w:tabs>
          <w:tab w:val="left" w:pos="2349"/>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17</w:t>
      </w:r>
      <w:r>
        <w:rPr>
          <w:rFonts w:ascii="Times New Roman" w:hAnsi="Times New Roman" w:cs="Times New Roman"/>
          <w:lang w:val="de-DE" w:eastAsia="de-DE" w:bidi="de-DE"/>
        </w:rPr>
        <w:tab/>
      </w:r>
      <w:r>
        <w:rPr>
          <w:rFonts w:ascii="Times New Roman" w:hAnsi="Times New Roman" w:cs="Times New Roman"/>
        </w:rPr>
        <w:t>Tamtéž.</w:t>
      </w:r>
    </w:p>
    <w:p w:rsidR="001E6622" w:rsidRDefault="001E6622">
      <w:pPr>
        <w:tabs>
          <w:tab w:val="left" w:pos="2349"/>
        </w:tabs>
        <w:ind w:left="360" w:hanging="360"/>
        <w:jc w:val="both"/>
        <w:rPr>
          <w:rFonts w:ascii="Times New Roman" w:hAnsi="Times New Roman" w:cs="Times New Roman"/>
        </w:rPr>
      </w:pPr>
    </w:p>
    <w:p w:rsidR="001E6622" w:rsidRDefault="004A55F1">
      <w:pPr>
        <w:ind w:firstLine="360"/>
        <w:jc w:val="both"/>
        <w:rPr>
          <w:rFonts w:ascii="Times New Roman" w:hAnsi="Times New Roman" w:cs="Times New Roman"/>
        </w:rPr>
      </w:pPr>
      <w:r>
        <w:rPr>
          <w:rFonts w:ascii="Times New Roman" w:hAnsi="Times New Roman" w:cs="Times New Roman"/>
        </w:rPr>
        <w:t xml:space="preserve">V rámci politických nočních modliteb vzbudilo pozitivní i negativní ohlas zejména </w:t>
      </w:r>
      <w:r>
        <w:rPr>
          <w:rFonts w:ascii="Times New Roman" w:hAnsi="Times New Roman" w:cs="Times New Roman"/>
          <w:i/>
          <w:iCs/>
        </w:rPr>
        <w:t>Krédo</w:t>
      </w:r>
      <w:r>
        <w:rPr>
          <w:rFonts w:ascii="Times New Roman" w:hAnsi="Times New Roman" w:cs="Times New Roman"/>
        </w:rPr>
        <w:t xml:space="preserve">, které </w:t>
      </w:r>
      <w:r w:rsidRPr="004A55F1">
        <w:rPr>
          <w:rFonts w:ascii="Times New Roman" w:hAnsi="Times New Roman" w:cs="Times New Roman"/>
          <w:lang w:val="de-DE"/>
        </w:rPr>
        <w:t>Sölleov</w:t>
      </w:r>
      <w:r>
        <w:rPr>
          <w:rFonts w:ascii="Times New Roman" w:hAnsi="Times New Roman" w:cs="Times New Roman"/>
        </w:rPr>
        <w:t>á pronesla v říjnu roku 1968. To, co někteří považovali za zajímavé a autentické vyznání víry, nazývali jiní herezí a spoje</w:t>
      </w:r>
      <w:r>
        <w:rPr>
          <w:rFonts w:ascii="Times New Roman" w:hAnsi="Times New Roman" w:cs="Times New Roman"/>
        </w:rPr>
        <w:t>ní teologie a politiky v nočních modlitbách přirovnávali k postojům Německých křesťanů.</w:t>
      </w:r>
      <w:r>
        <w:rPr>
          <w:rFonts w:ascii="Times New Roman" w:hAnsi="Times New Roman" w:cs="Times New Roman"/>
          <w:vertAlign w:val="superscript"/>
        </w:rPr>
        <w:t>18</w:t>
      </w:r>
      <w:r>
        <w:rPr>
          <w:rFonts w:ascii="Times New Roman" w:hAnsi="Times New Roman" w:cs="Times New Roman"/>
        </w:rPr>
        <w:t xml:space="preserve"> Sölleová zde přitom nevyslovila nic zásadně provokativnějšího, než zaznělo v knize </w:t>
      </w:r>
      <w:r>
        <w:rPr>
          <w:rFonts w:ascii="Times New Roman" w:hAnsi="Times New Roman" w:cs="Times New Roman"/>
          <w:i/>
          <w:iCs/>
        </w:rPr>
        <w:t>Fantazie a poslušnost</w:t>
      </w:r>
      <w:r>
        <w:rPr>
          <w:rFonts w:ascii="Times New Roman" w:hAnsi="Times New Roman" w:cs="Times New Roman"/>
        </w:rPr>
        <w:t xml:space="preserve"> - vyjádřila víru v Boha, který nestvořil svět hotový, tedy ta</w:t>
      </w:r>
      <w:r>
        <w:rPr>
          <w:rFonts w:ascii="Times New Roman" w:hAnsi="Times New Roman" w:cs="Times New Roman"/>
        </w:rPr>
        <w:t xml:space="preserve">kový, v němž vládnou nezměnitelné zákony, jež dělí jeho obyvatele na bohaté a chudé, v Ježíše Krista, jenž jako „jednotlivec, který nic nezmůže“, pracoval na proměně stávajících pořádků, a v Ducha, jenž přišel na svět spolu s Kristem. </w:t>
      </w:r>
      <w:r w:rsidRPr="004A55F1">
        <w:rPr>
          <w:rFonts w:ascii="Times New Roman" w:hAnsi="Times New Roman" w:cs="Times New Roman"/>
        </w:rPr>
        <w:t>Sölleov</w:t>
      </w:r>
      <w:r>
        <w:rPr>
          <w:rFonts w:ascii="Times New Roman" w:hAnsi="Times New Roman" w:cs="Times New Roman"/>
        </w:rPr>
        <w:t>á tu dala průc</w:t>
      </w:r>
      <w:r>
        <w:rPr>
          <w:rFonts w:ascii="Times New Roman" w:hAnsi="Times New Roman" w:cs="Times New Roman"/>
        </w:rPr>
        <w:t>hod svým nadějím - v mír, spravedlnost, smysluplný život pro všechny - i obavám, že Ježíš zemřel nadarmo, „protože je zahrabán v našich církvích; protože jsme zradili jeho revoluci“.</w:t>
      </w:r>
      <w:r>
        <w:rPr>
          <w:rFonts w:ascii="Times New Roman" w:hAnsi="Times New Roman" w:cs="Times New Roman"/>
          <w:vertAlign w:val="superscript"/>
        </w:rPr>
        <w:t>19</w:t>
      </w:r>
    </w:p>
    <w:p w:rsidR="001E6622" w:rsidRDefault="004A55F1">
      <w:pPr>
        <w:ind w:firstLine="360"/>
        <w:jc w:val="both"/>
        <w:rPr>
          <w:rFonts w:ascii="Times New Roman" w:hAnsi="Times New Roman" w:cs="Times New Roman"/>
        </w:rPr>
      </w:pPr>
      <w:r>
        <w:rPr>
          <w:rFonts w:ascii="Times New Roman" w:hAnsi="Times New Roman" w:cs="Times New Roman"/>
        </w:rPr>
        <w:t xml:space="preserve">Začátek politických modliteb </w:t>
      </w:r>
      <w:r w:rsidRPr="004A55F1">
        <w:rPr>
          <w:rFonts w:ascii="Times New Roman" w:hAnsi="Times New Roman" w:cs="Times New Roman"/>
          <w:lang w:eastAsia="de-DE" w:bidi="de-DE"/>
        </w:rPr>
        <w:t xml:space="preserve">pro Sölleovou </w:t>
      </w:r>
      <w:r>
        <w:rPr>
          <w:rFonts w:ascii="Times New Roman" w:hAnsi="Times New Roman" w:cs="Times New Roman"/>
        </w:rPr>
        <w:t>znamenal nejen novou etapu v teologickém promýšlení politických témat, ale i v osobním životě. V Jeruzalémě se roku 1966 setkává s benediktinským mnichem Fulbertem Steffenskym, který s ní později na politických modlitbách spolupracuje. Vztah postupně přerů</w:t>
      </w:r>
      <w:r>
        <w:rPr>
          <w:rFonts w:ascii="Times New Roman" w:hAnsi="Times New Roman" w:cs="Times New Roman"/>
        </w:rPr>
        <w:t xml:space="preserve">stá v lásku; </w:t>
      </w:r>
      <w:r w:rsidRPr="004A55F1">
        <w:rPr>
          <w:rFonts w:ascii="Times New Roman" w:hAnsi="Times New Roman" w:cs="Times New Roman"/>
          <w:lang w:eastAsia="de-DE" w:bidi="de-DE"/>
        </w:rPr>
        <w:t xml:space="preserve">Fulbert </w:t>
      </w:r>
      <w:r>
        <w:rPr>
          <w:rFonts w:ascii="Times New Roman" w:hAnsi="Times New Roman" w:cs="Times New Roman"/>
        </w:rPr>
        <w:t xml:space="preserve">vystupuje z řádu, konvertuje od katolictví k protestantismu a v roce 1969 uzavírá sňatek s </w:t>
      </w:r>
      <w:r w:rsidRPr="004A55F1">
        <w:rPr>
          <w:rFonts w:ascii="Times New Roman" w:hAnsi="Times New Roman" w:cs="Times New Roman"/>
          <w:lang w:eastAsia="de-DE" w:bidi="de-DE"/>
        </w:rPr>
        <w:t xml:space="preserve">Dorothee Sölleovou, </w:t>
      </w:r>
      <w:r>
        <w:rPr>
          <w:rFonts w:ascii="Times New Roman" w:hAnsi="Times New Roman" w:cs="Times New Roman"/>
        </w:rPr>
        <w:t>která má za sebou již jedno</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vertAlign w:val="superscript"/>
          <w:lang w:eastAsia="de-DE" w:bidi="de-DE"/>
        </w:rPr>
        <w:t>1</w:t>
      </w:r>
      <w:r w:rsidRPr="004A55F1">
        <w:rPr>
          <w:rFonts w:ascii="Times New Roman" w:hAnsi="Times New Roman" w:cs="Times New Roman"/>
          <w:vertAlign w:val="superscript"/>
          <w:lang w:eastAsia="de-DE" w:bidi="de-DE"/>
        </w:rPr>
        <w:t xml:space="preserve">8 </w:t>
      </w:r>
      <w:r>
        <w:rPr>
          <w:rFonts w:ascii="Times New Roman" w:hAnsi="Times New Roman" w:cs="Times New Roman"/>
        </w:rPr>
        <w:t xml:space="preserve">Viz tamtéž, s. 51n. Ke kritice Sölleové viz též HAUG, Martin. </w:t>
      </w:r>
      <w:r>
        <w:rPr>
          <w:rFonts w:ascii="Times New Roman" w:hAnsi="Times New Roman" w:cs="Times New Roman"/>
          <w:i/>
          <w:iCs/>
          <w:lang w:val="de-DE" w:eastAsia="de-DE" w:bidi="de-DE"/>
        </w:rPr>
        <w:t>Das Glaubensbekenntnis von Dor</w:t>
      </w:r>
      <w:r>
        <w:rPr>
          <w:rFonts w:ascii="Times New Roman" w:hAnsi="Times New Roman" w:cs="Times New Roman"/>
          <w:i/>
          <w:iCs/>
          <w:lang w:val="de-DE" w:eastAsia="de-DE" w:bidi="de-DE"/>
        </w:rPr>
        <w:t>othee Sölle und das Credo der Kirche.</w:t>
      </w:r>
      <w:r>
        <w:rPr>
          <w:rFonts w:ascii="Times New Roman" w:hAnsi="Times New Roman" w:cs="Times New Roman"/>
          <w:lang w:val="de-DE" w:eastAsia="de-DE" w:bidi="de-DE"/>
        </w:rPr>
        <w:t xml:space="preserve"> Stuttgart: Calwer, 1970, s. 29.</w:t>
      </w:r>
    </w:p>
    <w:p w:rsidR="001E6622" w:rsidRDefault="004A55F1">
      <w:pPr>
        <w:jc w:val="both"/>
        <w:rPr>
          <w:rFonts w:ascii="Times New Roman" w:hAnsi="Times New Roman" w:cs="Times New Roman"/>
        </w:rPr>
      </w:pPr>
      <w:r>
        <w:rPr>
          <w:rFonts w:ascii="Times New Roman" w:hAnsi="Times New Roman" w:cs="Times New Roman"/>
          <w:vertAlign w:val="superscript"/>
          <w:lang w:val="de-DE" w:eastAsia="de-DE" w:bidi="de-DE"/>
        </w:rPr>
        <w:t>19</w:t>
      </w:r>
      <w:r>
        <w:rPr>
          <w:rFonts w:ascii="Times New Roman" w:hAnsi="Times New Roman" w:cs="Times New Roman"/>
          <w:lang w:val="de-DE" w:eastAsia="de-DE" w:bidi="de-DE"/>
        </w:rPr>
        <w:t xml:space="preserve"> 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78.</w:t>
      </w:r>
    </w:p>
    <w:p w:rsidR="001E6622" w:rsidRDefault="001E6622">
      <w:pPr>
        <w:ind w:firstLine="360"/>
        <w:jc w:val="both"/>
        <w:rPr>
          <w:rFonts w:ascii="Times New Roman" w:hAnsi="Times New Roman" w:cs="Times New Roman"/>
        </w:rPr>
      </w:pPr>
    </w:p>
    <w:p w:rsidR="001E6622" w:rsidRDefault="004A55F1">
      <w:pPr>
        <w:ind w:firstLine="360"/>
        <w:jc w:val="both"/>
        <w:rPr>
          <w:rFonts w:ascii="Times New Roman" w:hAnsi="Times New Roman" w:cs="Times New Roman"/>
        </w:rPr>
      </w:pPr>
      <w:r w:rsidRPr="004A55F1">
        <w:rPr>
          <w:rFonts w:ascii="Times New Roman" w:hAnsi="Times New Roman" w:cs="Times New Roman"/>
        </w:rPr>
        <w:t>ztros</w:t>
      </w:r>
      <w:r>
        <w:rPr>
          <w:rFonts w:ascii="Times New Roman" w:hAnsi="Times New Roman" w:cs="Times New Roman"/>
        </w:rPr>
        <w:t xml:space="preserve">kotané manželství s Dietrichem </w:t>
      </w:r>
      <w:r w:rsidRPr="004A55F1">
        <w:rPr>
          <w:rFonts w:ascii="Times New Roman" w:hAnsi="Times New Roman" w:cs="Times New Roman"/>
          <w:lang w:eastAsia="de-DE" w:bidi="de-DE"/>
        </w:rPr>
        <w:t xml:space="preserve">Söllern, </w:t>
      </w:r>
      <w:r>
        <w:rPr>
          <w:rFonts w:ascii="Times New Roman" w:hAnsi="Times New Roman" w:cs="Times New Roman"/>
        </w:rPr>
        <w:t>jež ji uvrhlo do těžké krize.</w:t>
      </w:r>
      <w:r>
        <w:rPr>
          <w:rFonts w:ascii="Times New Roman" w:hAnsi="Times New Roman" w:cs="Times New Roman"/>
          <w:vertAlign w:val="superscript"/>
        </w:rPr>
        <w:t>20</w:t>
      </w:r>
      <w:r>
        <w:rPr>
          <w:rFonts w:ascii="Times New Roman" w:hAnsi="Times New Roman" w:cs="Times New Roman"/>
        </w:rPr>
        <w:t xml:space="preserve"> </w:t>
      </w:r>
      <w:r w:rsidRPr="004A55F1">
        <w:rPr>
          <w:rFonts w:ascii="Times New Roman" w:hAnsi="Times New Roman" w:cs="Times New Roman"/>
          <w:lang w:eastAsia="de-DE" w:bidi="de-DE"/>
        </w:rPr>
        <w:t xml:space="preserve">Fulbert </w:t>
      </w:r>
      <w:r>
        <w:rPr>
          <w:rFonts w:ascii="Times New Roman" w:hAnsi="Times New Roman" w:cs="Times New Roman"/>
        </w:rPr>
        <w:t xml:space="preserve">Steffensky se </w:t>
      </w:r>
      <w:r w:rsidRPr="004A55F1">
        <w:rPr>
          <w:rFonts w:ascii="Times New Roman" w:hAnsi="Times New Roman" w:cs="Times New Roman"/>
        </w:rPr>
        <w:t>s</w:t>
      </w:r>
      <w:r>
        <w:rPr>
          <w:rFonts w:ascii="Times New Roman" w:hAnsi="Times New Roman" w:cs="Times New Roman"/>
        </w:rPr>
        <w:t xml:space="preserve">tává </w:t>
      </w:r>
      <w:r>
        <w:rPr>
          <w:rFonts w:ascii="Times New Roman" w:hAnsi="Times New Roman" w:cs="Times New Roman"/>
        </w:rPr>
        <w:t>manželce celoživotní pevnou oporou a jako spoluautor se podílí i na</w:t>
      </w:r>
      <w:r w:rsidRPr="004A55F1">
        <w:rPr>
          <w:rFonts w:ascii="Times New Roman" w:hAnsi="Times New Roman" w:cs="Times New Roman"/>
        </w:rPr>
        <w:t xml:space="preserve"> </w:t>
      </w:r>
      <w:r>
        <w:rPr>
          <w:rFonts w:ascii="Times New Roman" w:hAnsi="Times New Roman" w:cs="Times New Roman"/>
        </w:rPr>
        <w:t>několika jejích dílech.</w:t>
      </w:r>
    </w:p>
    <w:p w:rsidR="001E6622" w:rsidRDefault="004A55F1">
      <w:pPr>
        <w:ind w:firstLine="360"/>
        <w:jc w:val="both"/>
        <w:rPr>
          <w:rFonts w:ascii="Times New Roman" w:hAnsi="Times New Roman" w:cs="Times New Roman"/>
        </w:rPr>
      </w:pPr>
      <w:r>
        <w:rPr>
          <w:rFonts w:ascii="Times New Roman" w:hAnsi="Times New Roman" w:cs="Times New Roman"/>
        </w:rPr>
        <w:t xml:space="preserve">Politická angažovanost </w:t>
      </w:r>
      <w:r w:rsidRPr="004A55F1">
        <w:rPr>
          <w:rFonts w:ascii="Times New Roman" w:hAnsi="Times New Roman" w:cs="Times New Roman"/>
          <w:lang w:eastAsia="de-DE" w:bidi="de-DE"/>
        </w:rPr>
        <w:t xml:space="preserve">Dorothee </w:t>
      </w:r>
      <w:r>
        <w:rPr>
          <w:rFonts w:ascii="Times New Roman" w:hAnsi="Times New Roman" w:cs="Times New Roman"/>
        </w:rPr>
        <w:t>Sölleové se nevyčerpala protesty proti vietnamské válce a politickými nočními modlitbami, nýbrž pokračovala zájmem o třetí svět a př</w:t>
      </w:r>
      <w:r>
        <w:rPr>
          <w:rFonts w:ascii="Times New Roman" w:hAnsi="Times New Roman" w:cs="Times New Roman"/>
        </w:rPr>
        <w:t xml:space="preserve">ihlášením se k teologii osvobození. Cesta k ní nebyla přímá, vedla oklikou přes politickou teologii, kterou autorka načrtla ve stejnojmenné knize </w:t>
      </w:r>
      <w:r w:rsidRPr="004A55F1">
        <w:rPr>
          <w:rFonts w:ascii="Times New Roman" w:hAnsi="Times New Roman" w:cs="Times New Roman"/>
          <w:i/>
          <w:iCs/>
          <w:lang w:eastAsia="de-DE" w:bidi="de-DE"/>
        </w:rPr>
        <w:t xml:space="preserve">(Politische </w:t>
      </w:r>
      <w:r>
        <w:rPr>
          <w:rFonts w:ascii="Times New Roman" w:hAnsi="Times New Roman" w:cs="Times New Roman"/>
          <w:i/>
          <w:iCs/>
        </w:rPr>
        <w:t>Theologie)</w:t>
      </w:r>
      <w:r>
        <w:rPr>
          <w:rFonts w:ascii="Times New Roman" w:hAnsi="Times New Roman" w:cs="Times New Roman"/>
        </w:rPr>
        <w:t xml:space="preserve"> z roku 1971, jež nese podtitul </w:t>
      </w:r>
      <w:r>
        <w:rPr>
          <w:rFonts w:ascii="Times New Roman" w:hAnsi="Times New Roman" w:cs="Times New Roman"/>
          <w:i/>
          <w:iCs/>
        </w:rPr>
        <w:t>Vyrovnání se s Rudolfem Bultmannem</w:t>
      </w:r>
      <w:r>
        <w:rPr>
          <w:rFonts w:ascii="Times New Roman" w:hAnsi="Times New Roman" w:cs="Times New Roman"/>
          <w:i/>
          <w:iCs/>
          <w:vertAlign w:val="superscript"/>
        </w:rPr>
        <w:t>21</w:t>
      </w:r>
      <w:r>
        <w:rPr>
          <w:rFonts w:ascii="Times New Roman" w:hAnsi="Times New Roman" w:cs="Times New Roman"/>
        </w:rPr>
        <w:t xml:space="preserve"> Tento název napovíd</w:t>
      </w:r>
      <w:r>
        <w:rPr>
          <w:rFonts w:ascii="Times New Roman" w:hAnsi="Times New Roman" w:cs="Times New Roman"/>
        </w:rPr>
        <w:t xml:space="preserve">á, že se </w:t>
      </w:r>
      <w:r>
        <w:rPr>
          <w:rFonts w:ascii="Times New Roman" w:hAnsi="Times New Roman" w:cs="Times New Roman"/>
        </w:rPr>
        <w:t>Sölleov</w:t>
      </w:r>
      <w:r>
        <w:rPr>
          <w:rFonts w:ascii="Times New Roman" w:hAnsi="Times New Roman" w:cs="Times New Roman"/>
        </w:rPr>
        <w:t xml:space="preserve">á k Bultmannovi nestaví nekriticky, ale přesto by bylo chybou, kdyby vznikl dojem, že jde o nekompromisní zúčtování. </w:t>
      </w:r>
      <w:r w:rsidRPr="004A55F1">
        <w:rPr>
          <w:rFonts w:ascii="Times New Roman" w:hAnsi="Times New Roman" w:cs="Times New Roman"/>
          <w:lang w:eastAsia="de-DE" w:bidi="de-DE"/>
        </w:rPr>
        <w:t xml:space="preserve">Pro Sölleovou </w:t>
      </w:r>
      <w:r>
        <w:rPr>
          <w:rFonts w:ascii="Times New Roman" w:hAnsi="Times New Roman" w:cs="Times New Roman"/>
        </w:rPr>
        <w:t xml:space="preserve">měla teologie Rudolfa Bultmanna mimořádný osobní význam. Ve vzpomínkách </w:t>
      </w:r>
      <w:r>
        <w:rPr>
          <w:rFonts w:ascii="Times New Roman" w:hAnsi="Times New Roman" w:cs="Times New Roman"/>
          <w:i/>
          <w:iCs/>
        </w:rPr>
        <w:t>Protivítr</w:t>
      </w:r>
      <w:r>
        <w:rPr>
          <w:rFonts w:ascii="Times New Roman" w:hAnsi="Times New Roman" w:cs="Times New Roman"/>
        </w:rPr>
        <w:t xml:space="preserve"> mu věnuje drobnou kapitolu,</w:t>
      </w:r>
      <w:r>
        <w:rPr>
          <w:rFonts w:ascii="Times New Roman" w:hAnsi="Times New Roman" w:cs="Times New Roman"/>
        </w:rPr>
        <w:t xml:space="preserve"> kde přiznává, že by bez něj nenašla cestu nejen k teologii, ale pravděpodobně ani k víře.</w:t>
      </w:r>
      <w:r>
        <w:rPr>
          <w:rFonts w:ascii="Times New Roman" w:hAnsi="Times New Roman" w:cs="Times New Roman"/>
          <w:vertAlign w:val="superscript"/>
        </w:rPr>
        <w:t>22</w:t>
      </w:r>
      <w:r>
        <w:rPr>
          <w:rFonts w:ascii="Times New Roman" w:hAnsi="Times New Roman" w:cs="Times New Roman"/>
        </w:rPr>
        <w:t xml:space="preserve"> K programu</w:t>
      </w:r>
    </w:p>
    <w:p w:rsidR="001E6622" w:rsidRDefault="001E6622">
      <w:pPr>
        <w:ind w:firstLine="360"/>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rPr>
        <w:t>20</w:t>
      </w:r>
      <w:r>
        <w:rPr>
          <w:rFonts w:ascii="Times New Roman" w:hAnsi="Times New Roman" w:cs="Times New Roman"/>
        </w:rPr>
        <w:t xml:space="preserve"> Viz </w:t>
      </w:r>
      <w:r>
        <w:rPr>
          <w:rFonts w:ascii="Times New Roman" w:hAnsi="Times New Roman" w:cs="Times New Roman"/>
          <w:lang w:val="de-DE" w:eastAsia="de-DE" w:bidi="de-DE"/>
        </w:rPr>
        <w:t xml:space="preserve">Ludwig, Ralph. </w:t>
      </w:r>
      <w:r>
        <w:rPr>
          <w:rFonts w:ascii="Times New Roman" w:hAnsi="Times New Roman" w:cs="Times New Roman"/>
          <w:i/>
          <w:iCs/>
          <w:lang w:val="de-DE" w:eastAsia="de-DE" w:bidi="de-DE"/>
        </w:rPr>
        <w:t xml:space="preserve">Die Prophetin. Wie Dorothee Sölle zur Mystikerin wurde. </w:t>
      </w:r>
      <w:r>
        <w:rPr>
          <w:rFonts w:ascii="Times New Roman" w:hAnsi="Times New Roman" w:cs="Times New Roman"/>
          <w:lang w:val="de-DE" w:eastAsia="de-DE" w:bidi="de-DE"/>
        </w:rPr>
        <w:t xml:space="preserve">Berlin: Wichern-Verlag, 2008, s. 34 </w:t>
      </w:r>
      <w:r w:rsidRPr="004A55F1">
        <w:rPr>
          <w:rFonts w:ascii="Times New Roman" w:hAnsi="Times New Roman" w:cs="Times New Roman"/>
          <w:lang w:val="de-DE" w:eastAsia="en-US" w:bidi="en-US"/>
        </w:rPr>
        <w:t xml:space="preserve">a </w:t>
      </w:r>
      <w:r>
        <w:rPr>
          <w:rFonts w:ascii="Times New Roman" w:hAnsi="Times New Roman" w:cs="Times New Roman"/>
          <w:lang w:val="de-DE" w:eastAsia="de-DE" w:bidi="de-DE"/>
        </w:rPr>
        <w:t>37-39.</w:t>
      </w: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lang w:val="de-DE" w:eastAsia="de-DE" w:bidi="de-DE"/>
        </w:rPr>
        <w:t>2</w:t>
      </w:r>
      <w:r w:rsidRPr="004A55F1">
        <w:rPr>
          <w:rFonts w:ascii="Times New Roman" w:hAnsi="Times New Roman" w:cs="Times New Roman"/>
          <w:vertAlign w:val="superscript"/>
          <w:lang w:val="de-DE" w:eastAsia="de-DE" w:bidi="de-DE"/>
        </w:rPr>
        <w:t xml:space="preserve">1 </w:t>
      </w:r>
      <w:r>
        <w:rPr>
          <w:rFonts w:ascii="Times New Roman" w:hAnsi="Times New Roman" w:cs="Times New Roman"/>
        </w:rPr>
        <w:t xml:space="preserve">Kritický rozbor stanoviska </w:t>
      </w:r>
      <w:r>
        <w:rPr>
          <w:rFonts w:ascii="Times New Roman" w:hAnsi="Times New Roman" w:cs="Times New Roman"/>
          <w:lang w:val="de-DE" w:eastAsia="de-DE" w:bidi="de-DE"/>
        </w:rPr>
        <w:t xml:space="preserve">Dorothee </w:t>
      </w:r>
      <w:r>
        <w:rPr>
          <w:rFonts w:ascii="Times New Roman" w:hAnsi="Times New Roman" w:cs="Times New Roman"/>
        </w:rPr>
        <w:t xml:space="preserve">Sölleové </w:t>
      </w:r>
      <w:r>
        <w:rPr>
          <w:rFonts w:ascii="Times New Roman" w:hAnsi="Times New Roman" w:cs="Times New Roman"/>
          <w:lang w:val="de-DE" w:eastAsia="de-DE" w:bidi="de-DE"/>
        </w:rPr>
        <w:t xml:space="preserve">k </w:t>
      </w:r>
      <w:r>
        <w:rPr>
          <w:rFonts w:ascii="Times New Roman" w:hAnsi="Times New Roman" w:cs="Times New Roman"/>
        </w:rPr>
        <w:t xml:space="preserve">existenciální interpretaci Rudolfa Bultmanna představuje kniha Hanse </w:t>
      </w:r>
      <w:r>
        <w:rPr>
          <w:rFonts w:ascii="Times New Roman" w:hAnsi="Times New Roman" w:cs="Times New Roman"/>
          <w:lang w:val="de-DE" w:eastAsia="de-DE" w:bidi="de-DE"/>
        </w:rPr>
        <w:t xml:space="preserve">Hübnera </w:t>
      </w:r>
      <w:r>
        <w:rPr>
          <w:rFonts w:ascii="Times New Roman" w:hAnsi="Times New Roman" w:cs="Times New Roman"/>
          <w:i/>
          <w:iCs/>
          <w:lang w:val="de-DE" w:eastAsia="de-DE" w:bidi="de-DE"/>
        </w:rPr>
        <w:t xml:space="preserve">Politische </w:t>
      </w:r>
      <w:r>
        <w:rPr>
          <w:rFonts w:ascii="Times New Roman" w:hAnsi="Times New Roman" w:cs="Times New Roman"/>
          <w:i/>
          <w:iCs/>
        </w:rPr>
        <w:t xml:space="preserve">Theologie </w:t>
      </w:r>
      <w:r>
        <w:rPr>
          <w:rFonts w:ascii="Times New Roman" w:hAnsi="Times New Roman" w:cs="Times New Roman"/>
          <w:i/>
          <w:iCs/>
          <w:lang w:val="de-DE" w:eastAsia="de-DE" w:bidi="de-DE"/>
        </w:rPr>
        <w:t xml:space="preserve">und </w:t>
      </w:r>
      <w:r>
        <w:rPr>
          <w:rFonts w:ascii="Times New Roman" w:hAnsi="Times New Roman" w:cs="Times New Roman"/>
          <w:i/>
          <w:iCs/>
        </w:rPr>
        <w:t xml:space="preserve">existentiale </w:t>
      </w:r>
      <w:r>
        <w:rPr>
          <w:rFonts w:ascii="Times New Roman" w:hAnsi="Times New Roman" w:cs="Times New Roman"/>
          <w:i/>
          <w:iCs/>
          <w:lang w:val="de-DE" w:eastAsia="de-DE" w:bidi="de-DE"/>
        </w:rPr>
        <w:t>Interpretation. Zur Auseinandersetzung DOROTHEE SÖLLEs mit RUDOLF BULTMANN.</w:t>
      </w:r>
      <w:r>
        <w:rPr>
          <w:rFonts w:ascii="Times New Roman" w:hAnsi="Times New Roman" w:cs="Times New Roman"/>
          <w:lang w:val="de-DE" w:eastAsia="de-DE" w:bidi="de-DE"/>
        </w:rPr>
        <w:t xml:space="preserve"> Witten: Luther-Ver</w:t>
      </w:r>
      <w:r>
        <w:rPr>
          <w:rFonts w:ascii="Times New Roman" w:hAnsi="Times New Roman" w:cs="Times New Roman"/>
          <w:lang w:val="de-DE" w:eastAsia="de-DE" w:bidi="de-DE"/>
        </w:rPr>
        <w:t xml:space="preserve">lag, 1973. Autor </w:t>
      </w:r>
      <w:r>
        <w:rPr>
          <w:rFonts w:ascii="Times New Roman" w:hAnsi="Times New Roman" w:cs="Times New Roman"/>
        </w:rPr>
        <w:t xml:space="preserve">zde dochází </w:t>
      </w:r>
      <w:r>
        <w:rPr>
          <w:rFonts w:ascii="Times New Roman" w:hAnsi="Times New Roman" w:cs="Times New Roman"/>
          <w:lang w:val="de-DE" w:eastAsia="de-DE" w:bidi="de-DE"/>
        </w:rPr>
        <w:t xml:space="preserve">k </w:t>
      </w:r>
      <w:r>
        <w:rPr>
          <w:rFonts w:ascii="Times New Roman" w:hAnsi="Times New Roman" w:cs="Times New Roman"/>
        </w:rPr>
        <w:t xml:space="preserve">závěru, že Sölleová </w:t>
      </w:r>
      <w:r>
        <w:rPr>
          <w:rFonts w:ascii="Times New Roman" w:hAnsi="Times New Roman" w:cs="Times New Roman"/>
          <w:lang w:val="de-DE" w:eastAsia="de-DE" w:bidi="de-DE"/>
        </w:rPr>
        <w:t xml:space="preserve">Bultmanna </w:t>
      </w:r>
      <w:r>
        <w:rPr>
          <w:rFonts w:ascii="Times New Roman" w:hAnsi="Times New Roman" w:cs="Times New Roman"/>
        </w:rPr>
        <w:t xml:space="preserve">nepochopila. Viz tamtéž, </w:t>
      </w:r>
      <w:r w:rsidRPr="004A55F1">
        <w:rPr>
          <w:rFonts w:ascii="Times New Roman" w:hAnsi="Times New Roman" w:cs="Times New Roman"/>
          <w:lang w:val="de-DE" w:eastAsia="en-US" w:bidi="en-US"/>
        </w:rPr>
        <w:t>s. 116.</w:t>
      </w:r>
    </w:p>
    <w:p w:rsidR="001E6622" w:rsidRDefault="004A55F1">
      <w:pPr>
        <w:ind w:left="360" w:hanging="360"/>
        <w:jc w:val="both"/>
        <w:rPr>
          <w:rFonts w:ascii="Times New Roman" w:hAnsi="Times New Roman" w:cs="Times New Roman"/>
        </w:rPr>
      </w:pPr>
      <w:r w:rsidRPr="004A55F1">
        <w:rPr>
          <w:rFonts w:ascii="Times New Roman" w:hAnsi="Times New Roman" w:cs="Times New Roman"/>
          <w:vertAlign w:val="superscript"/>
          <w:lang w:val="de-DE" w:eastAsia="en-US" w:bidi="en-US"/>
        </w:rPr>
        <w:t>22</w:t>
      </w:r>
      <w:r w:rsidRPr="004A55F1">
        <w:rPr>
          <w:rFonts w:ascii="Times New Roman" w:hAnsi="Times New Roman" w:cs="Times New Roman"/>
          <w:lang w:val="de-DE" w:eastAsia="en-US" w:bidi="en-US"/>
        </w:rPr>
        <w:t xml:space="preserve"> 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54. </w:t>
      </w:r>
      <w:r>
        <w:rPr>
          <w:rFonts w:ascii="Times New Roman" w:hAnsi="Times New Roman" w:cs="Times New Roman"/>
        </w:rPr>
        <w:t>Sölleov</w:t>
      </w:r>
      <w:r>
        <w:rPr>
          <w:rFonts w:ascii="Times New Roman" w:hAnsi="Times New Roman" w:cs="Times New Roman"/>
        </w:rPr>
        <w:t xml:space="preserve">á se setkala nejprve s Marií Veitovou, Bultmannovou žákyní, která ji začala učit náboženství dva roky před maturitou a stala se její celoživotní přítelkyní. Právě u ní se seznámila s interpretací víry, jež ji dokázala zaujmout. To, jak velké problémy měla </w:t>
      </w:r>
      <w:r>
        <w:rPr>
          <w:rFonts w:ascii="Times New Roman" w:hAnsi="Times New Roman" w:cs="Times New Roman"/>
        </w:rPr>
        <w:t>Sölleov</w:t>
      </w:r>
      <w:r>
        <w:rPr>
          <w:rFonts w:ascii="Times New Roman" w:hAnsi="Times New Roman" w:cs="Times New Roman"/>
        </w:rPr>
        <w:t xml:space="preserve">á s přijetím tradované podoby křesťanství, kterou poznala ve svém okolí, zřetelně dosvědčují slova z jejího deníku, jež se týkají právě Marie Veitové: „Nová učitelka náboženství je úžasná, ale bohužel křesťanka!“ Citováno podle </w:t>
      </w:r>
      <w:r>
        <w:rPr>
          <w:rFonts w:ascii="Times New Roman" w:hAnsi="Times New Roman" w:cs="Times New Roman"/>
          <w:lang w:val="de-DE" w:eastAsia="de-DE" w:bidi="de-DE"/>
        </w:rPr>
        <w:t xml:space="preserve">Ludwig, Ralph. </w:t>
      </w:r>
      <w:r>
        <w:rPr>
          <w:rFonts w:ascii="Times New Roman" w:hAnsi="Times New Roman" w:cs="Times New Roman"/>
          <w:i/>
          <w:iCs/>
          <w:lang w:val="de-DE" w:eastAsia="de-DE" w:bidi="de-DE"/>
        </w:rPr>
        <w:t>Die Pr</w:t>
      </w:r>
      <w:r>
        <w:rPr>
          <w:rFonts w:ascii="Times New Roman" w:hAnsi="Times New Roman" w:cs="Times New Roman"/>
          <w:i/>
          <w:iCs/>
          <w:lang w:val="de-DE" w:eastAsia="de-DE" w:bidi="de-DE"/>
        </w:rPr>
        <w:t>ophetin. Wie Dorothee Sölle zur Mystikerin wurde.</w:t>
      </w:r>
      <w:r>
        <w:rPr>
          <w:rFonts w:ascii="Times New Roman" w:hAnsi="Times New Roman" w:cs="Times New Roman"/>
          <w:lang w:val="de-DE" w:eastAsia="de-DE" w:bidi="de-DE"/>
        </w:rPr>
        <w:t xml:space="preserve"> Berlin: Wichern-Verlag, 2008, s. 23.</w:t>
      </w:r>
    </w:p>
    <w:p w:rsidR="001E6622" w:rsidRDefault="004A55F1">
      <w:pPr>
        <w:jc w:val="both"/>
        <w:rPr>
          <w:rFonts w:ascii="Times New Roman" w:hAnsi="Times New Roman" w:cs="Times New Roman"/>
        </w:rPr>
      </w:pPr>
      <w:r>
        <w:rPr>
          <w:rFonts w:ascii="Times New Roman" w:hAnsi="Times New Roman" w:cs="Times New Roman"/>
        </w:rPr>
        <w:t>demytologizace</w:t>
      </w:r>
      <w:r w:rsidRPr="004A55F1">
        <w:rPr>
          <w:rFonts w:ascii="Times New Roman" w:hAnsi="Times New Roman" w:cs="Times New Roman"/>
          <w:lang w:val="de-DE"/>
        </w:rPr>
        <w:t xml:space="preserve"> </w:t>
      </w:r>
      <w:r>
        <w:rPr>
          <w:rFonts w:ascii="Times New Roman" w:hAnsi="Times New Roman" w:cs="Times New Roman"/>
          <w:i/>
          <w:iCs/>
        </w:rPr>
        <w:t>(</w:t>
      </w:r>
      <w:r>
        <w:rPr>
          <w:rFonts w:ascii="Times New Roman" w:hAnsi="Times New Roman" w:cs="Times New Roman"/>
          <w:i/>
          <w:iCs/>
          <w:lang w:val="de-DE" w:eastAsia="de-DE" w:bidi="de-DE"/>
        </w:rPr>
        <w:t>Entmythologisierung</w:t>
      </w:r>
      <w:r>
        <w:rPr>
          <w:rFonts w:ascii="Times New Roman" w:hAnsi="Times New Roman" w:cs="Times New Roman"/>
        </w:rPr>
        <w:t xml:space="preserve">) </w:t>
      </w:r>
    </w:p>
    <w:p w:rsidR="001E6622" w:rsidRDefault="001E6622">
      <w:pPr>
        <w:jc w:val="both"/>
        <w:rPr>
          <w:rFonts w:ascii="Times New Roman" w:hAnsi="Times New Roman" w:cs="Times New Roman"/>
        </w:rPr>
      </w:pPr>
    </w:p>
    <w:p w:rsidR="001E6622" w:rsidRPr="004A55F1" w:rsidRDefault="004A55F1">
      <w:pPr>
        <w:jc w:val="both"/>
        <w:rPr>
          <w:rFonts w:ascii="Times New Roman" w:hAnsi="Times New Roman" w:cs="Times New Roman"/>
        </w:rPr>
      </w:pPr>
      <w:r>
        <w:rPr>
          <w:rFonts w:ascii="Times New Roman" w:hAnsi="Times New Roman" w:cs="Times New Roman"/>
        </w:rPr>
        <w:t xml:space="preserve">vypracovanému Bultmannem, se Sölleová svým dílem v podstatě hlásila celý život - jeho stopy ostatně nalezneme i v knize </w:t>
      </w:r>
      <w:r>
        <w:rPr>
          <w:rFonts w:ascii="Times New Roman" w:hAnsi="Times New Roman" w:cs="Times New Roman"/>
          <w:i/>
          <w:iCs/>
        </w:rPr>
        <w:t>Fantazie a</w:t>
      </w:r>
      <w:r>
        <w:rPr>
          <w:rFonts w:ascii="Times New Roman" w:hAnsi="Times New Roman" w:cs="Times New Roman"/>
          <w:i/>
          <w:iCs/>
        </w:rPr>
        <w:t xml:space="preserve"> poslušnost</w:t>
      </w:r>
      <w:r>
        <w:rPr>
          <w:rFonts w:ascii="Times New Roman" w:hAnsi="Times New Roman" w:cs="Times New Roman"/>
        </w:rPr>
        <w:t xml:space="preserve"> -, ale chtěla jít ještě dál - ke kritice ideologie, která podle ní představuje důsledné domyšlení demytologizace, neboť ideologie je vlastně mýtem, byť může být vyjádřena i racionální řečí. Proto je podle ní třeba demytologizovat nejen mytologi</w:t>
      </w:r>
      <w:r>
        <w:rPr>
          <w:rFonts w:ascii="Times New Roman" w:hAnsi="Times New Roman" w:cs="Times New Roman"/>
        </w:rPr>
        <w:t>cké představy ve starém slova smyslu, ale kupříkladu i některé pavlovské parenetické oddíly.</w:t>
      </w:r>
      <w:r>
        <w:rPr>
          <w:rFonts w:ascii="Times New Roman" w:hAnsi="Times New Roman" w:cs="Times New Roman"/>
          <w:vertAlign w:val="superscript"/>
        </w:rPr>
        <w:t>23</w:t>
      </w:r>
      <w:r>
        <w:rPr>
          <w:rFonts w:ascii="Times New Roman" w:hAnsi="Times New Roman" w:cs="Times New Roman"/>
        </w:rPr>
        <w:t xml:space="preserve"> Je-li </w:t>
      </w:r>
      <w:r w:rsidRPr="004A55F1">
        <w:rPr>
          <w:rFonts w:ascii="Times New Roman" w:hAnsi="Times New Roman" w:cs="Times New Roman"/>
          <w:lang w:eastAsia="de-DE" w:bidi="de-DE"/>
        </w:rPr>
        <w:t xml:space="preserve">pro Sölleovou </w:t>
      </w:r>
      <w:r>
        <w:rPr>
          <w:rFonts w:ascii="Times New Roman" w:hAnsi="Times New Roman" w:cs="Times New Roman"/>
        </w:rPr>
        <w:t>Boží slovo tím, co nás osvobozuje, a interpretace - v tomto případě demytologizace - má z Božího slova setřást nános prachu, je třeba být v „</w:t>
      </w:r>
      <w:r>
        <w:rPr>
          <w:rFonts w:ascii="Times New Roman" w:hAnsi="Times New Roman" w:cs="Times New Roman"/>
        </w:rPr>
        <w:t xml:space="preserve">úklidu“ důsledný a smést vše, co osvobozujícímu slovu brání. Východiskem politické teologie se tedy stává historická zkušenost útlaku, která vede např. i ke kritice pasáží o poslušnosti, jichž si existenciální přístup nevšímá. Pro </w:t>
      </w:r>
      <w:r w:rsidRPr="004A55F1">
        <w:rPr>
          <w:rFonts w:ascii="Times New Roman" w:hAnsi="Times New Roman" w:cs="Times New Roman"/>
          <w:lang w:eastAsia="de-DE" w:bidi="de-DE"/>
        </w:rPr>
        <w:t xml:space="preserve">Sölleovou </w:t>
      </w:r>
      <w:r>
        <w:rPr>
          <w:rFonts w:ascii="Times New Roman" w:hAnsi="Times New Roman" w:cs="Times New Roman"/>
        </w:rPr>
        <w:t>je však důležit</w:t>
      </w:r>
      <w:r>
        <w:rPr>
          <w:rFonts w:ascii="Times New Roman" w:hAnsi="Times New Roman" w:cs="Times New Roman"/>
        </w:rPr>
        <w:t>á ještě jedna věc - podle jejího názoru nelze redukovat otázku smyslu na osobní existenci, jak to spatřuje právě u Bultmanna.</w:t>
      </w:r>
      <w:r>
        <w:rPr>
          <w:rFonts w:ascii="Times New Roman" w:hAnsi="Times New Roman" w:cs="Times New Roman"/>
          <w:vertAlign w:val="superscript"/>
        </w:rPr>
        <w:t>24</w:t>
      </w:r>
      <w:r>
        <w:rPr>
          <w:rFonts w:ascii="Times New Roman" w:hAnsi="Times New Roman" w:cs="Times New Roman"/>
        </w:rPr>
        <w:t xml:space="preserve"> Politická teologie „si nemůže dovolit nezprostředkovaně říci člověku: Bůh tě miluje! Protože je veškerá skutečnost světsky, spol</w:t>
      </w:r>
      <w:r>
        <w:rPr>
          <w:rFonts w:ascii="Times New Roman" w:hAnsi="Times New Roman" w:cs="Times New Roman"/>
        </w:rPr>
        <w:t xml:space="preserve">ečensky zprostředkovaná, musí být politicky zprostředkovaná i tato věta; má smysl pouze tehdy, znamená-li pohyb, změnu </w:t>
      </w:r>
      <w:r w:rsidRPr="004A55F1">
        <w:rPr>
          <w:rFonts w:ascii="Times New Roman" w:hAnsi="Times New Roman" w:cs="Times New Roman"/>
          <w:lang w:eastAsia="en-US" w:bidi="en-US"/>
        </w:rPr>
        <w:t>statu quo.“</w:t>
      </w:r>
      <w:r w:rsidRPr="004A55F1">
        <w:rPr>
          <w:rFonts w:ascii="Times New Roman" w:hAnsi="Times New Roman" w:cs="Times New Roman"/>
          <w:vertAlign w:val="superscript"/>
          <w:lang w:eastAsia="en-US" w:bidi="en-US"/>
        </w:rPr>
        <w:t xml:space="preserve">25 </w:t>
      </w:r>
      <w:r>
        <w:rPr>
          <w:rFonts w:ascii="Times New Roman" w:hAnsi="Times New Roman" w:cs="Times New Roman"/>
        </w:rPr>
        <w:t xml:space="preserve">Politická teologie v podání </w:t>
      </w:r>
      <w:r w:rsidRPr="004A55F1">
        <w:rPr>
          <w:rFonts w:ascii="Times New Roman" w:hAnsi="Times New Roman" w:cs="Times New Roman"/>
          <w:lang w:eastAsia="de-DE" w:bidi="de-DE"/>
        </w:rPr>
        <w:t xml:space="preserve">Dorothee </w:t>
      </w:r>
      <w:r>
        <w:rPr>
          <w:rFonts w:ascii="Times New Roman" w:hAnsi="Times New Roman" w:cs="Times New Roman"/>
        </w:rPr>
        <w:t>Sölleové vychází z přesvědčení, že slovo o osvobození, které říká</w:t>
      </w:r>
      <w:r w:rsidRPr="004A55F1">
        <w:rPr>
          <w:rFonts w:ascii="Times New Roman" w:hAnsi="Times New Roman" w:cs="Times New Roman"/>
        </w:rPr>
        <w:t>me</w:t>
      </w:r>
    </w:p>
    <w:p w:rsidR="001E6622" w:rsidRDefault="001E6622">
      <w:pPr>
        <w:jc w:val="both"/>
        <w:rPr>
          <w:rFonts w:ascii="Times New Roman" w:hAnsi="Times New Roman" w:cs="Times New Roman"/>
        </w:rPr>
      </w:pPr>
    </w:p>
    <w:p w:rsidR="001E6622" w:rsidRDefault="004A55F1">
      <w:pPr>
        <w:tabs>
          <w:tab w:val="left" w:pos="2338"/>
        </w:tabs>
        <w:ind w:left="360" w:hanging="360"/>
        <w:jc w:val="both"/>
        <w:rPr>
          <w:rFonts w:ascii="Times New Roman" w:hAnsi="Times New Roman" w:cs="Times New Roman"/>
        </w:rPr>
      </w:pPr>
      <w:r>
        <w:rPr>
          <w:rFonts w:ascii="Times New Roman" w:hAnsi="Times New Roman" w:cs="Times New Roman"/>
          <w:vertAlign w:val="superscript"/>
        </w:rPr>
        <w:t>23</w:t>
      </w:r>
      <w:r w:rsidRPr="004A55F1">
        <w:rPr>
          <w:rFonts w:ascii="Times New Roman" w:hAnsi="Times New Roman" w:cs="Times New Roman"/>
          <w:vertAlign w:val="superscript"/>
          <w:lang w:val="de-DE"/>
        </w:rPr>
        <w:t xml:space="preserve"> </w:t>
      </w:r>
      <w:r>
        <w:rPr>
          <w:rFonts w:ascii="Times New Roman" w:hAnsi="Times New Roman" w:cs="Times New Roman"/>
        </w:rPr>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 xml:space="preserve">Politische </w:t>
      </w:r>
      <w:r>
        <w:rPr>
          <w:rFonts w:ascii="Times New Roman" w:hAnsi="Times New Roman" w:cs="Times New Roman"/>
          <w:i/>
          <w:iCs/>
        </w:rPr>
        <w:t xml:space="preserve">Theologie. </w:t>
      </w:r>
      <w:r>
        <w:rPr>
          <w:rFonts w:ascii="Times New Roman" w:hAnsi="Times New Roman" w:cs="Times New Roman"/>
          <w:i/>
          <w:iCs/>
          <w:lang w:val="de-DE" w:eastAsia="de-DE" w:bidi="de-DE"/>
        </w:rPr>
        <w:t>Auseinandersetzung mit Rudolf Bultmann.</w:t>
      </w:r>
      <w:r>
        <w:rPr>
          <w:rFonts w:ascii="Times New Roman" w:hAnsi="Times New Roman" w:cs="Times New Roman"/>
          <w:lang w:val="de-DE" w:eastAsia="de-DE" w:bidi="de-DE"/>
        </w:rPr>
        <w:t xml:space="preserve"> Stuttgart: Kreuz Verlag, 1971, s. 26.</w:t>
      </w:r>
    </w:p>
    <w:p w:rsidR="001E6622" w:rsidRDefault="004A55F1">
      <w:pPr>
        <w:tabs>
          <w:tab w:val="left" w:pos="2347"/>
        </w:tabs>
        <w:jc w:val="both"/>
        <w:rPr>
          <w:rFonts w:ascii="Times New Roman" w:hAnsi="Times New Roman" w:cs="Times New Roman"/>
        </w:rPr>
      </w:pPr>
      <w:r>
        <w:rPr>
          <w:rFonts w:ascii="Times New Roman" w:hAnsi="Times New Roman" w:cs="Times New Roman"/>
          <w:vertAlign w:val="superscript"/>
          <w:lang w:val="de-DE" w:eastAsia="de-DE" w:bidi="de-DE"/>
        </w:rPr>
        <w:t>24</w:t>
      </w:r>
      <w:r w:rsidRPr="004A55F1">
        <w:rPr>
          <w:rFonts w:ascii="Times New Roman" w:hAnsi="Times New Roman" w:cs="Times New Roman"/>
          <w:vertAlign w:val="superscript"/>
          <w:lang w:val="de-DE" w:eastAsia="de-DE" w:bidi="de-DE"/>
        </w:rPr>
        <w:t xml:space="preserve"> </w:t>
      </w:r>
      <w:r>
        <w:rPr>
          <w:rFonts w:ascii="Times New Roman" w:hAnsi="Times New Roman" w:cs="Times New Roman"/>
        </w:rPr>
        <w:t xml:space="preserve">Viz tamtéž, </w:t>
      </w:r>
      <w:r>
        <w:rPr>
          <w:rFonts w:ascii="Times New Roman" w:hAnsi="Times New Roman" w:cs="Times New Roman"/>
          <w:lang w:val="de-DE" w:eastAsia="de-DE" w:bidi="de-DE"/>
        </w:rPr>
        <w:t>s. 63.</w:t>
      </w:r>
    </w:p>
    <w:p w:rsidR="001E6622" w:rsidRDefault="004A55F1">
      <w:pPr>
        <w:tabs>
          <w:tab w:val="left" w:pos="2347"/>
        </w:tabs>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25</w:t>
      </w:r>
      <w:r w:rsidRPr="004A55F1">
        <w:rPr>
          <w:rFonts w:ascii="Times New Roman" w:hAnsi="Times New Roman" w:cs="Times New Roman"/>
          <w:vertAlign w:val="superscript"/>
          <w:lang w:val="de-DE" w:eastAsia="de-DE" w:bidi="de-DE"/>
        </w:rPr>
        <w:t xml:space="preserve"> </w:t>
      </w:r>
      <w:r>
        <w:rPr>
          <w:rFonts w:ascii="Times New Roman" w:hAnsi="Times New Roman" w:cs="Times New Roman"/>
        </w:rPr>
        <w:t xml:space="preserve">Tamtéž, </w:t>
      </w:r>
      <w:r>
        <w:rPr>
          <w:rFonts w:ascii="Times New Roman" w:hAnsi="Times New Roman" w:cs="Times New Roman"/>
          <w:lang w:val="de-DE" w:eastAsia="de-DE" w:bidi="de-DE"/>
        </w:rPr>
        <w:t>s. 86.</w:t>
      </w:r>
    </w:p>
    <w:p w:rsidR="001E6622" w:rsidRDefault="001E6622">
      <w:pPr>
        <w:tabs>
          <w:tab w:val="left" w:pos="2347"/>
        </w:tabs>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lang w:eastAsia="en-US" w:bidi="en-US"/>
        </w:rPr>
        <w:t xml:space="preserve">me </w:t>
      </w:r>
      <w:r>
        <w:rPr>
          <w:rFonts w:ascii="Times New Roman" w:hAnsi="Times New Roman" w:cs="Times New Roman"/>
        </w:rPr>
        <w:t>člověku, jenž je bez střechy nad hlavou a nemá co do úst, zni nevěrohodně a faleš</w:t>
      </w:r>
      <w:r w:rsidRPr="004A55F1">
        <w:rPr>
          <w:rFonts w:ascii="Times New Roman" w:hAnsi="Times New Roman" w:cs="Times New Roman"/>
        </w:rPr>
        <w:t>ně.</w:t>
      </w:r>
      <w:r>
        <w:rPr>
          <w:rFonts w:ascii="Times New Roman" w:hAnsi="Times New Roman" w:cs="Times New Roman"/>
        </w:rPr>
        <w:t xml:space="preserve"> Evangelium proto nesmí rezignovat na kritickou funkci a musí odhalovat nelidské poměry a vykořisťování, a tak překonat apatii, která je podle Sölleové vedle kolaborace - jakožto podílení se na strukturálně podmíněném bezpráví - tím, co křesťané tradičně n</w:t>
      </w:r>
      <w:r>
        <w:rPr>
          <w:rFonts w:ascii="Times New Roman" w:hAnsi="Times New Roman" w:cs="Times New Roman"/>
        </w:rPr>
        <w:t>azývají hříchem.</w:t>
      </w:r>
      <w:r>
        <w:rPr>
          <w:rFonts w:ascii="Times New Roman" w:hAnsi="Times New Roman" w:cs="Times New Roman"/>
          <w:vertAlign w:val="superscript"/>
        </w:rPr>
        <w:t>26</w:t>
      </w:r>
      <w:r>
        <w:rPr>
          <w:rFonts w:ascii="Times New Roman" w:hAnsi="Times New Roman" w:cs="Times New Roman"/>
        </w:rPr>
        <w:t xml:space="preserve"> Apatie se </w:t>
      </w:r>
      <w:r w:rsidRPr="004A55F1">
        <w:rPr>
          <w:rFonts w:ascii="Times New Roman" w:hAnsi="Times New Roman" w:cs="Times New Roman"/>
          <w:lang w:eastAsia="de-DE" w:bidi="de-DE"/>
        </w:rPr>
        <w:t>pro Söl</w:t>
      </w:r>
      <w:r>
        <w:rPr>
          <w:rFonts w:ascii="Times New Roman" w:hAnsi="Times New Roman" w:cs="Times New Roman"/>
        </w:rPr>
        <w:t xml:space="preserve">leovou stává přímo </w:t>
      </w:r>
      <w:r w:rsidRPr="004A55F1">
        <w:rPr>
          <w:rFonts w:ascii="Times New Roman" w:hAnsi="Times New Roman" w:cs="Times New Roman"/>
          <w:lang w:eastAsia="de-DE" w:bidi="de-DE"/>
        </w:rPr>
        <w:t xml:space="preserve">synonymem </w:t>
      </w:r>
      <w:r>
        <w:rPr>
          <w:rFonts w:ascii="Times New Roman" w:hAnsi="Times New Roman" w:cs="Times New Roman"/>
        </w:rPr>
        <w:t>a hlavním rysem masového ateismu, který na rozdíl od ateismu militantního, jenž postupně mizí, nebojuje proti náboženství ve jménu humanity, ale v konzumentském opojení se smiřuje s daným sta</w:t>
      </w:r>
      <w:r>
        <w:rPr>
          <w:rFonts w:ascii="Times New Roman" w:hAnsi="Times New Roman" w:cs="Times New Roman"/>
        </w:rPr>
        <w:t>vem světa.</w:t>
      </w:r>
      <w:r>
        <w:rPr>
          <w:rFonts w:ascii="Times New Roman" w:hAnsi="Times New Roman" w:cs="Times New Roman"/>
          <w:vertAlign w:val="superscript"/>
        </w:rPr>
        <w:t>27</w:t>
      </w:r>
      <w:r>
        <w:rPr>
          <w:rFonts w:ascii="Times New Roman" w:hAnsi="Times New Roman" w:cs="Times New Roman"/>
        </w:rPr>
        <w:t xml:space="preserve"> Souvisí to s její tezí, že „náboženství je vzpourou proti individuální a institucionalizované banalitě“.</w:t>
      </w:r>
      <w:r>
        <w:rPr>
          <w:rFonts w:ascii="Times New Roman" w:hAnsi="Times New Roman" w:cs="Times New Roman"/>
          <w:vertAlign w:val="superscript"/>
        </w:rPr>
        <w:t>28</w:t>
      </w:r>
      <w:r>
        <w:rPr>
          <w:rFonts w:ascii="Times New Roman" w:hAnsi="Times New Roman" w:cs="Times New Roman"/>
        </w:rPr>
        <w:t xml:space="preserve"> Náboženství u Sölleové tedy vystupuje jako nesmířenost s útiskem na jakékoli rovině. A právě to ji vede k příklonu k teologii osvobození</w:t>
      </w:r>
      <w:r>
        <w:rPr>
          <w:rFonts w:ascii="Times New Roman" w:hAnsi="Times New Roman" w:cs="Times New Roman"/>
        </w:rPr>
        <w:t>, která je v určitém smyslu pokračováním politické teologie, ale vychází z kontextu třetího světa. Sölleová navíc nebyla spokojena s názvem „politická teologie“, který považovala za velmi vágní</w:t>
      </w:r>
      <w:r>
        <w:rPr>
          <w:rFonts w:ascii="Times New Roman" w:hAnsi="Times New Roman" w:cs="Times New Roman"/>
          <w:vertAlign w:val="superscript"/>
        </w:rPr>
        <w:t>29</w:t>
      </w:r>
      <w:r>
        <w:rPr>
          <w:rFonts w:ascii="Times New Roman" w:hAnsi="Times New Roman" w:cs="Times New Roman"/>
        </w:rPr>
        <w:t xml:space="preserve"> a nadto negativně zatížený spojením s „jedním z duchovních o</w:t>
      </w:r>
      <w:r>
        <w:rPr>
          <w:rFonts w:ascii="Times New Roman" w:hAnsi="Times New Roman" w:cs="Times New Roman"/>
        </w:rPr>
        <w:t>tců nacistů“ Carlem Schmittem.</w:t>
      </w:r>
      <w:r>
        <w:rPr>
          <w:rFonts w:ascii="Times New Roman" w:hAnsi="Times New Roman" w:cs="Times New Roman"/>
          <w:vertAlign w:val="superscript"/>
        </w:rPr>
        <w:t>30</w:t>
      </w:r>
      <w:r>
        <w:rPr>
          <w:rFonts w:ascii="Times New Roman" w:hAnsi="Times New Roman" w:cs="Times New Roman"/>
        </w:rPr>
        <w:t xml:space="preserve"> Když poprvé uslyšela spojení „teologie osvobození“, chápala to skoro jako zjevení.</w:t>
      </w:r>
    </w:p>
    <w:p w:rsidR="001E6622" w:rsidRDefault="001E6622">
      <w:pPr>
        <w:jc w:val="both"/>
        <w:rPr>
          <w:rFonts w:ascii="Times New Roman" w:hAnsi="Times New Roman" w:cs="Times New Roman"/>
        </w:rPr>
      </w:pPr>
    </w:p>
    <w:p w:rsidR="001E6622" w:rsidRDefault="004A55F1">
      <w:pPr>
        <w:tabs>
          <w:tab w:val="left" w:pos="2633"/>
        </w:tabs>
        <w:ind w:left="360" w:hanging="360"/>
        <w:jc w:val="both"/>
        <w:rPr>
          <w:rFonts w:ascii="Times New Roman" w:hAnsi="Times New Roman" w:cs="Times New Roman"/>
        </w:rPr>
      </w:pPr>
      <w:r>
        <w:rPr>
          <w:rFonts w:ascii="Times New Roman" w:hAnsi="Times New Roman" w:cs="Times New Roman"/>
          <w:vertAlign w:val="superscript"/>
        </w:rPr>
        <w:t>26</w:t>
      </w:r>
      <w:r>
        <w:rPr>
          <w:rFonts w:ascii="Times New Roman" w:hAnsi="Times New Roman" w:cs="Times New Roman"/>
        </w:rPr>
        <w:tab/>
        <w:t>Viz tamtéž, s. 112.</w:t>
      </w:r>
    </w:p>
    <w:p w:rsidR="001E6622" w:rsidRDefault="004A55F1">
      <w:pPr>
        <w:tabs>
          <w:tab w:val="left" w:pos="2633"/>
        </w:tabs>
        <w:ind w:left="360" w:hanging="360"/>
        <w:jc w:val="both"/>
        <w:rPr>
          <w:rFonts w:ascii="Times New Roman" w:hAnsi="Times New Roman" w:cs="Times New Roman"/>
        </w:rPr>
      </w:pPr>
      <w:r>
        <w:rPr>
          <w:rFonts w:ascii="Times New Roman" w:hAnsi="Times New Roman" w:cs="Times New Roman"/>
          <w:vertAlign w:val="superscript"/>
        </w:rPr>
        <w:t>27</w:t>
      </w:r>
      <w:r>
        <w:rPr>
          <w:rFonts w:ascii="Times New Roman" w:hAnsi="Times New Roman" w:cs="Times New Roman"/>
        </w:rPr>
        <w:tab/>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Sympathie. Theologisch-politische Traktate.</w:t>
      </w:r>
      <w:r>
        <w:rPr>
          <w:rFonts w:ascii="Times New Roman" w:hAnsi="Times New Roman" w:cs="Times New Roman"/>
          <w:lang w:val="de-DE" w:eastAsia="de-DE" w:bidi="de-DE"/>
        </w:rPr>
        <w:t xml:space="preserve"> Stuttgart: Kreuz Verlag, 1979, s. 22.</w:t>
      </w:r>
    </w:p>
    <w:p w:rsidR="001E6622" w:rsidRDefault="004A55F1">
      <w:pPr>
        <w:tabs>
          <w:tab w:val="left" w:pos="2633"/>
        </w:tabs>
        <w:ind w:left="360" w:hanging="360"/>
        <w:jc w:val="both"/>
        <w:rPr>
          <w:rFonts w:ascii="Times New Roman" w:hAnsi="Times New Roman" w:cs="Times New Roman"/>
        </w:rPr>
      </w:pPr>
      <w:r w:rsidRPr="004A55F1">
        <w:rPr>
          <w:rFonts w:ascii="Times New Roman" w:hAnsi="Times New Roman" w:cs="Times New Roman"/>
          <w:vertAlign w:val="superscript"/>
          <w:lang w:eastAsia="de-DE" w:bidi="de-DE"/>
        </w:rPr>
        <w:t>28</w:t>
      </w:r>
      <w:r w:rsidRPr="004A55F1">
        <w:rPr>
          <w:rFonts w:ascii="Times New Roman" w:hAnsi="Times New Roman" w:cs="Times New Roman"/>
          <w:lang w:eastAsia="de-DE" w:bidi="de-DE"/>
        </w:rPr>
        <w:tab/>
      </w:r>
      <w:r>
        <w:rPr>
          <w:rFonts w:ascii="Times New Roman" w:hAnsi="Times New Roman" w:cs="Times New Roman"/>
        </w:rPr>
        <w:t xml:space="preserve">Tamtéž, </w:t>
      </w:r>
      <w:r w:rsidRPr="004A55F1">
        <w:rPr>
          <w:rFonts w:ascii="Times New Roman" w:hAnsi="Times New Roman" w:cs="Times New Roman"/>
          <w:lang w:eastAsia="de-DE" w:bidi="de-DE"/>
        </w:rPr>
        <w:t>s. 23.</w:t>
      </w:r>
    </w:p>
    <w:p w:rsidR="001E6622" w:rsidRDefault="004A55F1">
      <w:pPr>
        <w:tabs>
          <w:tab w:val="left" w:pos="2633"/>
        </w:tabs>
        <w:ind w:left="360" w:hanging="360"/>
        <w:jc w:val="both"/>
        <w:rPr>
          <w:rFonts w:ascii="Times New Roman" w:hAnsi="Times New Roman" w:cs="Times New Roman"/>
        </w:rPr>
      </w:pPr>
      <w:r w:rsidRPr="004A55F1">
        <w:rPr>
          <w:rFonts w:ascii="Times New Roman" w:hAnsi="Times New Roman" w:cs="Times New Roman"/>
          <w:vertAlign w:val="superscript"/>
          <w:lang w:eastAsia="de-DE" w:bidi="de-DE"/>
        </w:rPr>
        <w:t>29</w:t>
      </w:r>
      <w:r w:rsidRPr="004A55F1">
        <w:rPr>
          <w:rFonts w:ascii="Times New Roman" w:hAnsi="Times New Roman" w:cs="Times New Roman"/>
          <w:lang w:eastAsia="de-DE" w:bidi="de-DE"/>
        </w:rPr>
        <w:tab/>
      </w:r>
      <w:r>
        <w:rPr>
          <w:rFonts w:ascii="Times New Roman" w:hAnsi="Times New Roman" w:cs="Times New Roman"/>
        </w:rPr>
        <w:t xml:space="preserve">V rozhovoru Sölleová uvedla: „Politickou teologii mají i teologové apartheidu. Politická teologie je tedy pojmem, který neříká nic o tom, kam směřuje.“ Boschki, </w:t>
      </w:r>
      <w:r>
        <w:rPr>
          <w:rFonts w:ascii="Times New Roman" w:hAnsi="Times New Roman" w:cs="Times New Roman"/>
          <w:lang w:val="de-DE" w:eastAsia="de-DE" w:bidi="de-DE"/>
        </w:rPr>
        <w:t xml:space="preserve">Reinhold </w:t>
      </w:r>
      <w:r>
        <w:rPr>
          <w:rFonts w:ascii="Times New Roman" w:hAnsi="Times New Roman" w:cs="Times New Roman"/>
        </w:rPr>
        <w:t xml:space="preserve">- </w:t>
      </w:r>
      <w:r>
        <w:rPr>
          <w:rFonts w:ascii="Times New Roman" w:hAnsi="Times New Roman" w:cs="Times New Roman"/>
          <w:lang w:val="de-DE" w:eastAsia="de-DE" w:bidi="de-DE"/>
        </w:rPr>
        <w:t xml:space="preserve">Schuster, Ekkehard. </w:t>
      </w:r>
      <w:r>
        <w:rPr>
          <w:rFonts w:ascii="Times New Roman" w:hAnsi="Times New Roman" w:cs="Times New Roman"/>
          <w:i/>
          <w:iCs/>
          <w:lang w:val="de-DE" w:eastAsia="de-DE" w:bidi="de-DE"/>
        </w:rPr>
        <w:t>Zur Umkehr fähig. Mit Dorothee Sölle im Gesprä</w:t>
      </w:r>
      <w:r>
        <w:rPr>
          <w:rFonts w:ascii="Times New Roman" w:hAnsi="Times New Roman" w:cs="Times New Roman"/>
          <w:i/>
          <w:iCs/>
          <w:lang w:val="de-DE" w:eastAsia="de-DE" w:bidi="de-DE"/>
        </w:rPr>
        <w:t>ch.</w:t>
      </w:r>
      <w:r>
        <w:rPr>
          <w:rFonts w:ascii="Times New Roman" w:hAnsi="Times New Roman" w:cs="Times New Roman"/>
          <w:lang w:val="de-DE" w:eastAsia="de-DE" w:bidi="de-DE"/>
        </w:rPr>
        <w:t xml:space="preserve"> Mainz: Matthias-Grünewald-Verlag, 1999, s. 26.</w:t>
      </w:r>
    </w:p>
    <w:p w:rsidR="001E6622" w:rsidRDefault="004A55F1">
      <w:pPr>
        <w:ind w:left="360" w:hanging="360"/>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36</w:t>
      </w:r>
      <w:r>
        <w:rPr>
          <w:rFonts w:ascii="Times New Roman" w:hAnsi="Times New Roman" w:cs="Times New Roman"/>
          <w:lang w:val="de-DE" w:eastAsia="de-DE" w:bidi="de-DE"/>
        </w:rPr>
        <w:t xml:space="preserve"> 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188.</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V teologii osvobození našla </w:t>
      </w:r>
      <w:r>
        <w:rPr>
          <w:rFonts w:ascii="Times New Roman" w:hAnsi="Times New Roman" w:cs="Times New Roman"/>
        </w:rPr>
        <w:t>Sölleov</w:t>
      </w:r>
      <w:r>
        <w:rPr>
          <w:rFonts w:ascii="Times New Roman" w:hAnsi="Times New Roman" w:cs="Times New Roman"/>
        </w:rPr>
        <w:t>á řadu styčných bodů s vlastním přístupem a svými těžisky zájmu. Mimořádně blízká jí byla poli</w:t>
      </w:r>
      <w:r>
        <w:rPr>
          <w:rFonts w:ascii="Times New Roman" w:hAnsi="Times New Roman" w:cs="Times New Roman"/>
        </w:rPr>
        <w:t>tická a sociální angažovanost, důraz na praxi, pohled na svět z hlediska chudých a utlačovaných a způsob, jakým se v jejím rámci interpretují biblické texty. Nejdůležitější postavení zde totiž nezaujímá literární kritika, nýbrž kritika sociální. Určující n</w:t>
      </w:r>
      <w:r>
        <w:rPr>
          <w:rFonts w:ascii="Times New Roman" w:hAnsi="Times New Roman" w:cs="Times New Roman"/>
        </w:rPr>
        <w:t>ení text, nýbrž kontext.</w:t>
      </w:r>
      <w:r>
        <w:rPr>
          <w:rFonts w:ascii="Times New Roman" w:hAnsi="Times New Roman" w:cs="Times New Roman"/>
          <w:vertAlign w:val="superscript"/>
        </w:rPr>
        <w:t>31</w:t>
      </w:r>
      <w:r>
        <w:rPr>
          <w:rFonts w:ascii="Times New Roman" w:hAnsi="Times New Roman" w:cs="Times New Roman"/>
        </w:rPr>
        <w:t xml:space="preserve"> „Kritériem výkladu Písma jsou chudí</w:t>
      </w:r>
      <w:r w:rsidRPr="004A55F1">
        <w:rPr>
          <w:rFonts w:ascii="Times New Roman" w:hAnsi="Times New Roman" w:cs="Times New Roman"/>
        </w:rPr>
        <w:t>."</w:t>
      </w:r>
      <w:r>
        <w:rPr>
          <w:rFonts w:ascii="Times New Roman" w:hAnsi="Times New Roman" w:cs="Times New Roman"/>
          <w:vertAlign w:val="superscript"/>
        </w:rPr>
        <w:t>32</w:t>
      </w:r>
      <w:r>
        <w:rPr>
          <w:rFonts w:ascii="Times New Roman" w:hAnsi="Times New Roman" w:cs="Times New Roman"/>
        </w:rPr>
        <w:t xml:space="preserve"> Teologie osvobození - stejně jako dříve politická teologie - jí umožňovala spojení teologické reflexe se sociologickou analýzou, kde se inspirovala zejména marxismem a frankfurtskou školou.</w:t>
      </w:r>
      <w:r>
        <w:rPr>
          <w:rFonts w:ascii="Times New Roman" w:hAnsi="Times New Roman" w:cs="Times New Roman"/>
        </w:rPr>
        <w:t xml:space="preserve"> Právě tato zřetelně levicová orientace - Sölleová na otázku po svém politickém stanovisku zarytě odpovídala: „Levicové, co jiného?“</w:t>
      </w:r>
      <w:r>
        <w:rPr>
          <w:rFonts w:ascii="Times New Roman" w:hAnsi="Times New Roman" w:cs="Times New Roman"/>
          <w:vertAlign w:val="superscript"/>
        </w:rPr>
        <w:t>33</w:t>
      </w:r>
      <w:r>
        <w:rPr>
          <w:rFonts w:ascii="Times New Roman" w:hAnsi="Times New Roman" w:cs="Times New Roman"/>
        </w:rPr>
        <w:t xml:space="preserve"> - přinášela autorce nemalé problémy.</w:t>
      </w:r>
      <w:r>
        <w:rPr>
          <w:rFonts w:ascii="Times New Roman" w:hAnsi="Times New Roman" w:cs="Times New Roman"/>
          <w:vertAlign w:val="superscript"/>
        </w:rPr>
        <w:t>34</w:t>
      </w:r>
      <w:r>
        <w:rPr>
          <w:rFonts w:ascii="Times New Roman" w:hAnsi="Times New Roman" w:cs="Times New Roman"/>
        </w:rPr>
        <w:t xml:space="preserve"> Dalším důležitým rysem, který nalézala v teologii osvobození a který v ní vzbuzova</w:t>
      </w:r>
      <w:r>
        <w:rPr>
          <w:rFonts w:ascii="Times New Roman" w:hAnsi="Times New Roman" w:cs="Times New Roman"/>
        </w:rPr>
        <w:t>l sympatie, je chápání osvobození jako spolupráce mezi člověkem a Kristem, respektive člověkem a Bohem. Důraz na kooperaci se</w:t>
      </w:r>
    </w:p>
    <w:p w:rsidR="001E6622" w:rsidRDefault="001E6622">
      <w:pPr>
        <w:jc w:val="both"/>
        <w:rPr>
          <w:rFonts w:ascii="Times New Roman" w:hAnsi="Times New Roman" w:cs="Times New Roman"/>
        </w:rPr>
      </w:pPr>
    </w:p>
    <w:p w:rsidR="001E6622" w:rsidRDefault="004A55F1">
      <w:pPr>
        <w:tabs>
          <w:tab w:val="left" w:pos="2890"/>
        </w:tabs>
        <w:ind w:left="360" w:hanging="360"/>
        <w:jc w:val="both"/>
        <w:rPr>
          <w:rFonts w:ascii="Times New Roman" w:hAnsi="Times New Roman" w:cs="Times New Roman"/>
        </w:rPr>
      </w:pPr>
      <w:r>
        <w:rPr>
          <w:rFonts w:ascii="Times New Roman" w:hAnsi="Times New Roman" w:cs="Times New Roman"/>
          <w:vertAlign w:val="superscript"/>
        </w:rPr>
        <w:t>31</w:t>
      </w:r>
      <w:r>
        <w:rPr>
          <w:rFonts w:ascii="Times New Roman" w:hAnsi="Times New Roman" w:cs="Times New Roman"/>
        </w:rPr>
        <w:tab/>
        <w:t xml:space="preserve">Srov.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Gott denken. Einführung in die Theologie.</w:t>
      </w:r>
      <w:r>
        <w:rPr>
          <w:rFonts w:ascii="Times New Roman" w:hAnsi="Times New Roman" w:cs="Times New Roman"/>
          <w:lang w:val="de-DE" w:eastAsia="de-DE" w:bidi="de-DE"/>
        </w:rPr>
        <w:t xml:space="preserve"> Stuttgart: Kreuz Verlag, 1992, s. 54.</w:t>
      </w:r>
    </w:p>
    <w:p w:rsidR="001E6622" w:rsidRDefault="004A55F1">
      <w:pPr>
        <w:tabs>
          <w:tab w:val="left" w:pos="2894"/>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32</w:t>
      </w:r>
      <w:r>
        <w:rPr>
          <w:rFonts w:ascii="Times New Roman" w:hAnsi="Times New Roman" w:cs="Times New Roman"/>
          <w:lang w:val="de-DE" w:eastAsia="de-DE" w:bidi="de-DE"/>
        </w:rPr>
        <w:tab/>
      </w:r>
      <w:r>
        <w:rPr>
          <w:rFonts w:ascii="Times New Roman" w:hAnsi="Times New Roman" w:cs="Times New Roman"/>
        </w:rPr>
        <w:t xml:space="preserve">Tamtéž, </w:t>
      </w:r>
      <w:r>
        <w:rPr>
          <w:rFonts w:ascii="Times New Roman" w:hAnsi="Times New Roman" w:cs="Times New Roman"/>
          <w:lang w:val="de-DE" w:eastAsia="de-DE" w:bidi="de-DE"/>
        </w:rPr>
        <w:t>s. 55.</w:t>
      </w:r>
    </w:p>
    <w:p w:rsidR="001E6622" w:rsidRDefault="004A55F1">
      <w:pPr>
        <w:tabs>
          <w:tab w:val="left" w:pos="2898"/>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33</w:t>
      </w:r>
      <w:r>
        <w:rPr>
          <w:rFonts w:ascii="Times New Roman" w:hAnsi="Times New Roman" w:cs="Times New Roman"/>
          <w:lang w:val="de-DE" w:eastAsia="de-DE" w:bidi="de-DE"/>
        </w:rPr>
        <w:tab/>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94. </w:t>
      </w:r>
      <w:r>
        <w:rPr>
          <w:rFonts w:ascii="Times New Roman" w:hAnsi="Times New Roman" w:cs="Times New Roman"/>
        </w:rPr>
        <w:t xml:space="preserve">Lapidárně komentuje Sölleová význam marxismu ve svých vzpomínkách: „Marxisté pomohli křesťanům lépe pochopit hlubokou pozemskost </w:t>
      </w:r>
      <w:r>
        <w:rPr>
          <w:rFonts w:ascii="Times New Roman" w:hAnsi="Times New Roman" w:cs="Times New Roman"/>
          <w:i/>
          <w:iCs/>
        </w:rPr>
        <w:t>(Diesseitigkeit)</w:t>
      </w:r>
      <w:r>
        <w:rPr>
          <w:rFonts w:ascii="Times New Roman" w:hAnsi="Times New Roman" w:cs="Times New Roman"/>
        </w:rPr>
        <w:t xml:space="preserve"> křesťanské víry, o které hovořil </w:t>
      </w:r>
      <w:r>
        <w:rPr>
          <w:rFonts w:ascii="Times New Roman" w:hAnsi="Times New Roman" w:cs="Times New Roman"/>
          <w:lang w:val="de-DE" w:eastAsia="de-DE" w:bidi="de-DE"/>
        </w:rPr>
        <w:t>Dietri</w:t>
      </w:r>
      <w:r>
        <w:rPr>
          <w:rFonts w:ascii="Times New Roman" w:hAnsi="Times New Roman" w:cs="Times New Roman"/>
          <w:lang w:val="de-DE" w:eastAsia="de-DE" w:bidi="de-DE"/>
        </w:rPr>
        <w:t xml:space="preserve">ch Bonhoeffer.“ </w:t>
      </w:r>
      <w:r>
        <w:rPr>
          <w:rFonts w:ascii="Times New Roman" w:hAnsi="Times New Roman" w:cs="Times New Roman"/>
        </w:rPr>
        <w:t>Tamtéž, s. 101.</w:t>
      </w:r>
    </w:p>
    <w:p w:rsidR="001E6622" w:rsidRDefault="004A55F1">
      <w:pPr>
        <w:tabs>
          <w:tab w:val="left" w:pos="2903"/>
        </w:tabs>
        <w:ind w:left="360" w:hanging="360"/>
        <w:jc w:val="both"/>
        <w:rPr>
          <w:rFonts w:ascii="Times New Roman" w:hAnsi="Times New Roman" w:cs="Times New Roman"/>
          <w:lang w:val="de-DE" w:eastAsia="de-DE" w:bidi="de-DE"/>
        </w:rPr>
      </w:pPr>
      <w:r>
        <w:rPr>
          <w:rFonts w:ascii="Times New Roman" w:hAnsi="Times New Roman" w:cs="Times New Roman"/>
          <w:vertAlign w:val="superscript"/>
        </w:rPr>
        <w:t>34</w:t>
      </w:r>
      <w:r>
        <w:rPr>
          <w:rFonts w:ascii="Times New Roman" w:hAnsi="Times New Roman" w:cs="Times New Roman"/>
        </w:rPr>
        <w:tab/>
        <w:t xml:space="preserve">To, jak byla Sölleová alergická na dotazy, zda je marxistka, ukazuje pasáž z textu, která je součástí knihy </w:t>
      </w:r>
      <w:r>
        <w:rPr>
          <w:rFonts w:ascii="Times New Roman" w:hAnsi="Times New Roman" w:cs="Times New Roman"/>
          <w:i/>
          <w:iCs/>
        </w:rPr>
        <w:t xml:space="preserve">Okno zranitelnosti </w:t>
      </w:r>
      <w:r>
        <w:rPr>
          <w:rFonts w:ascii="Times New Roman" w:hAnsi="Times New Roman" w:cs="Times New Roman"/>
          <w:i/>
          <w:iCs/>
          <w:lang w:val="de-DE" w:eastAsia="de-DE" w:bidi="de-DE"/>
        </w:rPr>
        <w:t>(Das Fenster der Verwundbarkeit):</w:t>
      </w:r>
      <w:r>
        <w:rPr>
          <w:rFonts w:ascii="Times New Roman" w:hAnsi="Times New Roman" w:cs="Times New Roman"/>
          <w:lang w:val="de-DE" w:eastAsia="de-DE" w:bidi="de-DE"/>
        </w:rPr>
        <w:t xml:space="preserve"> </w:t>
      </w:r>
      <w:r>
        <w:rPr>
          <w:rFonts w:ascii="Times New Roman" w:hAnsi="Times New Roman" w:cs="Times New Roman"/>
        </w:rPr>
        <w:t xml:space="preserve">„To nejlepší, co mě k tomu napadá, je protiotázka: </w:t>
      </w:r>
      <w:r w:rsidRPr="004A55F1">
        <w:rPr>
          <w:rFonts w:ascii="Times New Roman" w:hAnsi="Times New Roman" w:cs="Times New Roman"/>
          <w:lang w:val="de-DE"/>
        </w:rPr>
        <w:t>"</w:t>
      </w:r>
      <w:r>
        <w:rPr>
          <w:rFonts w:ascii="Times New Roman" w:hAnsi="Times New Roman" w:cs="Times New Roman"/>
        </w:rPr>
        <w:t>Čistíš s</w:t>
      </w:r>
      <w:r>
        <w:rPr>
          <w:rFonts w:ascii="Times New Roman" w:hAnsi="Times New Roman" w:cs="Times New Roman"/>
        </w:rPr>
        <w:t>i zuby? Myslím, poté, co byl objeven zubní kartáček? - Jak někdo může číst Ámose a Izajáše, a přitom nečíst Marxe a Engelse?</w:t>
      </w:r>
      <w:r w:rsidRPr="004A55F1">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Das Fenster der Verwundbarkeit. Theologisch-politische Texte.</w:t>
      </w:r>
      <w:r>
        <w:rPr>
          <w:rFonts w:ascii="Times New Roman" w:hAnsi="Times New Roman" w:cs="Times New Roman"/>
          <w:lang w:val="de-DE" w:eastAsia="de-DE" w:bidi="de-DE"/>
        </w:rPr>
        <w:t xml:space="preserve"> Stuttgart: Kreuz Verlag, 1987, s. 48.</w:t>
      </w:r>
    </w:p>
    <w:p w:rsidR="001E6622" w:rsidRDefault="001E6622">
      <w:pPr>
        <w:tabs>
          <w:tab w:val="left" w:pos="2903"/>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podle </w:t>
      </w:r>
      <w:r>
        <w:rPr>
          <w:rFonts w:ascii="Times New Roman" w:hAnsi="Times New Roman" w:cs="Times New Roman"/>
        </w:rPr>
        <w:t>Sölleové nachází v jistém napětí s protestantským principem pouhé milosti,</w:t>
      </w:r>
      <w:r>
        <w:rPr>
          <w:rFonts w:ascii="Times New Roman" w:hAnsi="Times New Roman" w:cs="Times New Roman"/>
          <w:vertAlign w:val="superscript"/>
        </w:rPr>
        <w:t>35</w:t>
      </w:r>
      <w:r>
        <w:rPr>
          <w:rFonts w:ascii="Times New Roman" w:hAnsi="Times New Roman" w:cs="Times New Roman"/>
        </w:rPr>
        <w:t xml:space="preserve"> i když z</w:t>
      </w:r>
      <w:r w:rsidRPr="004A55F1">
        <w:rPr>
          <w:rFonts w:ascii="Times New Roman" w:hAnsi="Times New Roman" w:cs="Times New Roman"/>
        </w:rPr>
        <w:t>d</w:t>
      </w:r>
      <w:r>
        <w:rPr>
          <w:rFonts w:ascii="Times New Roman" w:hAnsi="Times New Roman" w:cs="Times New Roman"/>
        </w:rPr>
        <w:t>e</w:t>
      </w:r>
      <w:r w:rsidRPr="004A55F1">
        <w:rPr>
          <w:rFonts w:ascii="Times New Roman" w:hAnsi="Times New Roman" w:cs="Times New Roman"/>
        </w:rPr>
        <w:t xml:space="preserve"> </w:t>
      </w:r>
      <w:r>
        <w:rPr>
          <w:rFonts w:ascii="Times New Roman" w:hAnsi="Times New Roman" w:cs="Times New Roman"/>
        </w:rPr>
        <w:t>- stejně jako v mnoha jiných případech - autorka polemizuje spíše se svou utkvělou představou než s „teologickou realitou“. Její intence je ovšem jasná - chce bojovat s</w:t>
      </w:r>
      <w:r>
        <w:rPr>
          <w:rFonts w:ascii="Times New Roman" w:hAnsi="Times New Roman" w:cs="Times New Roman"/>
        </w:rPr>
        <w:t xml:space="preserve"> lacinou milostí a s tendencí spoléhat se na zázračnou Boží pomoc, a mít přitom ruce založené v klíně.</w:t>
      </w:r>
    </w:p>
    <w:p w:rsidR="001E6622" w:rsidRDefault="004A55F1">
      <w:pPr>
        <w:ind w:firstLine="360"/>
        <w:jc w:val="both"/>
        <w:rPr>
          <w:rFonts w:ascii="Times New Roman" w:hAnsi="Times New Roman" w:cs="Times New Roman"/>
        </w:rPr>
      </w:pPr>
      <w:r>
        <w:rPr>
          <w:rFonts w:ascii="Times New Roman" w:hAnsi="Times New Roman" w:cs="Times New Roman"/>
        </w:rPr>
        <w:t xml:space="preserve">Na teologii osvobození přitahovala </w:t>
      </w:r>
      <w:r w:rsidRPr="004A55F1">
        <w:rPr>
          <w:rFonts w:ascii="Times New Roman" w:hAnsi="Times New Roman" w:cs="Times New Roman"/>
          <w:lang w:eastAsia="de-DE" w:bidi="de-DE"/>
        </w:rPr>
        <w:t xml:space="preserve">Sölleovou </w:t>
      </w:r>
      <w:r>
        <w:rPr>
          <w:rFonts w:ascii="Times New Roman" w:hAnsi="Times New Roman" w:cs="Times New Roman"/>
        </w:rPr>
        <w:t>ještě jedna věc, kterou nelze rozhodně opominout - centrální úlohu pro ni hrála zkušenost. A to, co platí pr</w:t>
      </w:r>
      <w:r>
        <w:rPr>
          <w:rFonts w:ascii="Times New Roman" w:hAnsi="Times New Roman" w:cs="Times New Roman"/>
        </w:rPr>
        <w:t xml:space="preserve">o teologii osvobození, zásadním způsobem charakterizuje i teologii autorky </w:t>
      </w:r>
      <w:r>
        <w:rPr>
          <w:rFonts w:ascii="Times New Roman" w:hAnsi="Times New Roman" w:cs="Times New Roman"/>
          <w:i/>
          <w:iCs/>
        </w:rPr>
        <w:t>Fantazie a poslušnosti.</w:t>
      </w:r>
      <w:r>
        <w:rPr>
          <w:rFonts w:ascii="Times New Roman" w:hAnsi="Times New Roman" w:cs="Times New Roman"/>
        </w:rPr>
        <w:t xml:space="preserve"> Celý život totiž vycházela z konkrétních zážitků a zkušeností, které nesloužily jako ilustrace vědeckých tezí, ale naopak tvořily samotné jádro náboženských </w:t>
      </w:r>
      <w:r>
        <w:rPr>
          <w:rFonts w:ascii="Times New Roman" w:hAnsi="Times New Roman" w:cs="Times New Roman"/>
        </w:rPr>
        <w:t>úvah. Ani teologii osvobození Sölleová nepromýšlela od stolu, ale aktivně navštěvovala země Latinské Ameriky. V 70. a 80. letech tak kupříkladu navštívila Chile, Argentinu či Nikaraguu a setkávala se s tamním obyvatelstvem.</w:t>
      </w:r>
      <w:r>
        <w:rPr>
          <w:rFonts w:ascii="Times New Roman" w:hAnsi="Times New Roman" w:cs="Times New Roman"/>
          <w:vertAlign w:val="superscript"/>
        </w:rPr>
        <w:t>36</w:t>
      </w:r>
      <w:r>
        <w:rPr>
          <w:rFonts w:ascii="Times New Roman" w:hAnsi="Times New Roman" w:cs="Times New Roman"/>
        </w:rPr>
        <w:t xml:space="preserve"> Osobní zkušenost bezpochyby př</w:t>
      </w:r>
      <w:r>
        <w:rPr>
          <w:rFonts w:ascii="Times New Roman" w:hAnsi="Times New Roman" w:cs="Times New Roman"/>
        </w:rPr>
        <w:t xml:space="preserve">ispěla i k jejímu úsilí o osvobození ženy. </w:t>
      </w:r>
      <w:r w:rsidRPr="004A55F1">
        <w:rPr>
          <w:rFonts w:ascii="Times New Roman" w:hAnsi="Times New Roman" w:cs="Times New Roman"/>
          <w:lang w:eastAsia="de-DE" w:bidi="de-DE"/>
        </w:rPr>
        <w:t xml:space="preserve">Pro Sölleovou </w:t>
      </w:r>
      <w:r>
        <w:rPr>
          <w:rFonts w:ascii="Times New Roman" w:hAnsi="Times New Roman" w:cs="Times New Roman"/>
        </w:rPr>
        <w:t xml:space="preserve">se totiž snaha o osvobození člověka nevyčerpávala bojem proti sociálnímu útlaku a chudobě, ale byla zároveň zápasem o to, jak překonat odcizení na všech úrovních. Termín osvobození chápala tedy jako </w:t>
      </w:r>
      <w:r>
        <w:rPr>
          <w:rFonts w:ascii="Times New Roman" w:hAnsi="Times New Roman" w:cs="Times New Roman"/>
        </w:rPr>
        <w:t>celostný, pojímající celou lidskou skutečnost,</w:t>
      </w:r>
      <w:r>
        <w:rPr>
          <w:rFonts w:ascii="Times New Roman" w:hAnsi="Times New Roman" w:cs="Times New Roman"/>
          <w:vertAlign w:val="superscript"/>
        </w:rPr>
        <w:t>37</w:t>
      </w:r>
      <w:r>
        <w:rPr>
          <w:rFonts w:ascii="Times New Roman" w:hAnsi="Times New Roman" w:cs="Times New Roman"/>
        </w:rPr>
        <w:t xml:space="preserve"> a v tomto smyslu je o ní třeba hovořit jako o stoupenkyni</w:t>
      </w:r>
    </w:p>
    <w:p w:rsidR="001E6622" w:rsidRDefault="001E6622">
      <w:pPr>
        <w:ind w:firstLine="360"/>
        <w:jc w:val="both"/>
        <w:rPr>
          <w:rFonts w:ascii="Times New Roman" w:hAnsi="Times New Roman" w:cs="Times New Roman"/>
        </w:rPr>
      </w:pPr>
    </w:p>
    <w:p w:rsidR="001E6622" w:rsidRDefault="004A55F1">
      <w:pPr>
        <w:tabs>
          <w:tab w:val="left" w:pos="2100"/>
        </w:tabs>
        <w:jc w:val="both"/>
        <w:rPr>
          <w:rFonts w:ascii="Times New Roman" w:hAnsi="Times New Roman" w:cs="Times New Roman"/>
        </w:rPr>
      </w:pPr>
      <w:r>
        <w:rPr>
          <w:rFonts w:ascii="Times New Roman" w:hAnsi="Times New Roman" w:cs="Times New Roman"/>
          <w:vertAlign w:val="superscript"/>
        </w:rPr>
        <w:t>35</w:t>
      </w:r>
      <w:r w:rsidRPr="004A55F1">
        <w:rPr>
          <w:rFonts w:ascii="Times New Roman" w:hAnsi="Times New Roman" w:cs="Times New Roman"/>
          <w:vertAlign w:val="superscript"/>
        </w:rPr>
        <w:t xml:space="preserve"> </w:t>
      </w:r>
      <w:r>
        <w:rPr>
          <w:rFonts w:ascii="Times New Roman" w:hAnsi="Times New Roman" w:cs="Times New Roman"/>
        </w:rPr>
        <w:t>Tamtéž, s. 70.</w:t>
      </w:r>
    </w:p>
    <w:p w:rsidR="001E6622" w:rsidRDefault="004A55F1">
      <w:pPr>
        <w:tabs>
          <w:tab w:val="left" w:pos="2109"/>
        </w:tabs>
        <w:ind w:left="360" w:hanging="360"/>
        <w:jc w:val="both"/>
        <w:rPr>
          <w:rFonts w:ascii="Times New Roman" w:hAnsi="Times New Roman" w:cs="Times New Roman"/>
        </w:rPr>
      </w:pPr>
      <w:r>
        <w:rPr>
          <w:rFonts w:ascii="Times New Roman" w:hAnsi="Times New Roman" w:cs="Times New Roman"/>
          <w:vertAlign w:val="superscript"/>
        </w:rPr>
        <w:t>36</w:t>
      </w:r>
      <w:r>
        <w:rPr>
          <w:rFonts w:ascii="Times New Roman" w:hAnsi="Times New Roman" w:cs="Times New Roman"/>
        </w:rPr>
        <w:tab/>
        <w:t xml:space="preserve">Viz </w:t>
      </w:r>
      <w:r w:rsidRPr="004A55F1">
        <w:rPr>
          <w:rFonts w:ascii="Times New Roman" w:hAnsi="Times New Roman" w:cs="Times New Roman"/>
          <w:lang w:eastAsia="de-DE" w:bidi="de-DE"/>
        </w:rPr>
        <w:t xml:space="preserve">Ludwig, Ralph. </w:t>
      </w:r>
      <w:r>
        <w:rPr>
          <w:rFonts w:ascii="Times New Roman" w:hAnsi="Times New Roman" w:cs="Times New Roman"/>
          <w:i/>
          <w:iCs/>
          <w:lang w:val="de-DE" w:eastAsia="de-DE" w:bidi="de-DE"/>
        </w:rPr>
        <w:t>Prophetin. Wie Dorothee Sölle zur Mystikerin wurde.</w:t>
      </w:r>
      <w:r>
        <w:rPr>
          <w:rFonts w:ascii="Times New Roman" w:hAnsi="Times New Roman" w:cs="Times New Roman"/>
          <w:lang w:val="de-DE" w:eastAsia="de-DE" w:bidi="de-DE"/>
        </w:rPr>
        <w:t xml:space="preserve"> Berlin: Wiehern-Verlag, 2008, s. 9Inn.</w:t>
      </w:r>
    </w:p>
    <w:p w:rsidR="001E6622" w:rsidRDefault="004A55F1">
      <w:pPr>
        <w:tabs>
          <w:tab w:val="left" w:pos="2109"/>
        </w:tabs>
        <w:ind w:left="360" w:hanging="360"/>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37</w:t>
      </w:r>
      <w:r>
        <w:rPr>
          <w:rFonts w:ascii="Times New Roman" w:hAnsi="Times New Roman" w:cs="Times New Roman"/>
          <w:lang w:val="de-DE" w:eastAsia="de-DE" w:bidi="de-DE"/>
        </w:rPr>
        <w:tab/>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Gott denken. Einführung in die Theologie.</w:t>
      </w:r>
      <w:r>
        <w:rPr>
          <w:rFonts w:ascii="Times New Roman" w:hAnsi="Times New Roman" w:cs="Times New Roman"/>
          <w:lang w:val="de-DE" w:eastAsia="de-DE" w:bidi="de-DE"/>
        </w:rPr>
        <w:t xml:space="preserve"> Stuttgart: Kreuz Verlag, 1992, s. 120.</w:t>
      </w:r>
    </w:p>
    <w:p w:rsidR="001E6622" w:rsidRDefault="001E6622">
      <w:pPr>
        <w:tabs>
          <w:tab w:val="left" w:pos="2109"/>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i/>
          <w:iCs/>
        </w:rPr>
        <w:t>teologií</w:t>
      </w:r>
      <w:r>
        <w:rPr>
          <w:rFonts w:ascii="Times New Roman" w:hAnsi="Times New Roman" w:cs="Times New Roman"/>
        </w:rPr>
        <w:t xml:space="preserve"> osvobození, které zahrnu  např. i černou či feministickou teologii.</w:t>
      </w:r>
      <w:r>
        <w:rPr>
          <w:rFonts w:ascii="Times New Roman" w:hAnsi="Times New Roman" w:cs="Times New Roman"/>
          <w:vertAlign w:val="superscript"/>
        </w:rPr>
        <w:t>38</w:t>
      </w:r>
    </w:p>
    <w:p w:rsidR="001E6622" w:rsidRPr="004A55F1" w:rsidRDefault="004A55F1">
      <w:pPr>
        <w:ind w:firstLine="360"/>
        <w:jc w:val="both"/>
        <w:rPr>
          <w:rFonts w:ascii="Times New Roman" w:hAnsi="Times New Roman" w:cs="Times New Roman"/>
        </w:rPr>
      </w:pPr>
      <w:r>
        <w:rPr>
          <w:rFonts w:ascii="Times New Roman" w:hAnsi="Times New Roman" w:cs="Times New Roman"/>
        </w:rPr>
        <w:t xml:space="preserve">V knize </w:t>
      </w:r>
      <w:r>
        <w:rPr>
          <w:rFonts w:ascii="Times New Roman" w:hAnsi="Times New Roman" w:cs="Times New Roman"/>
          <w:i/>
          <w:iCs/>
        </w:rPr>
        <w:t>Fantazie a poslušnost</w:t>
      </w:r>
      <w:r>
        <w:rPr>
          <w:rFonts w:ascii="Times New Roman" w:hAnsi="Times New Roman" w:cs="Times New Roman"/>
        </w:rPr>
        <w:t xml:space="preserve"> můžeme najít letmé stopy feministického zájmu v </w:t>
      </w:r>
      <w:r>
        <w:rPr>
          <w:rFonts w:ascii="Times New Roman" w:hAnsi="Times New Roman" w:cs="Times New Roman"/>
        </w:rPr>
        <w:t>úvahách o Brechtov</w:t>
      </w:r>
      <w:r w:rsidRPr="004A55F1">
        <w:rPr>
          <w:rFonts w:ascii="Times New Roman" w:hAnsi="Times New Roman" w:cs="Times New Roman"/>
        </w:rPr>
        <w:t>ě</w:t>
      </w:r>
      <w:r>
        <w:rPr>
          <w:rFonts w:ascii="Times New Roman" w:hAnsi="Times New Roman" w:cs="Times New Roman"/>
        </w:rPr>
        <w:t xml:space="preserve"> příběhu </w:t>
      </w:r>
      <w:r>
        <w:rPr>
          <w:rFonts w:ascii="Times New Roman" w:hAnsi="Times New Roman" w:cs="Times New Roman"/>
          <w:i/>
          <w:iCs/>
        </w:rPr>
        <w:t>Nedůstojná stařena.</w:t>
      </w:r>
      <w:r>
        <w:rPr>
          <w:rFonts w:ascii="Times New Roman" w:hAnsi="Times New Roman" w:cs="Times New Roman"/>
        </w:rPr>
        <w:t xml:space="preserve"> Stará žena se totiž na cestě za osvobozením musí vymanit z rolí, které jsou pohlavně podmíněny a diktují jí, jak se má chovat jako manželka a matka.</w:t>
      </w:r>
      <w:r>
        <w:rPr>
          <w:rFonts w:ascii="Times New Roman" w:hAnsi="Times New Roman" w:cs="Times New Roman"/>
          <w:vertAlign w:val="superscript"/>
        </w:rPr>
        <w:t>39</w:t>
      </w:r>
      <w:r>
        <w:rPr>
          <w:rFonts w:ascii="Times New Roman" w:hAnsi="Times New Roman" w:cs="Times New Roman"/>
        </w:rPr>
        <w:t xml:space="preserve"> </w:t>
      </w:r>
      <w:r w:rsidRPr="004A55F1">
        <w:rPr>
          <w:rFonts w:ascii="Times New Roman" w:hAnsi="Times New Roman" w:cs="Times New Roman"/>
        </w:rPr>
        <w:t xml:space="preserve">I </w:t>
      </w:r>
      <w:r w:rsidRPr="004A55F1">
        <w:rPr>
          <w:rFonts w:ascii="Times New Roman" w:hAnsi="Times New Roman" w:cs="Times New Roman"/>
          <w:lang w:eastAsia="de-DE" w:bidi="de-DE"/>
        </w:rPr>
        <w:t xml:space="preserve">Dorothee </w:t>
      </w:r>
      <w:r>
        <w:rPr>
          <w:rFonts w:ascii="Times New Roman" w:hAnsi="Times New Roman" w:cs="Times New Roman"/>
        </w:rPr>
        <w:t>Sölleová na vlastní kůži poznala, co znamená n</w:t>
      </w:r>
      <w:r>
        <w:rPr>
          <w:rFonts w:ascii="Times New Roman" w:hAnsi="Times New Roman" w:cs="Times New Roman"/>
        </w:rPr>
        <w:t xml:space="preserve">arodit se ve společnosti prosáklé patriarchálními stereotypy jako žena. Získat řádné profesorské místo v Německu se jí nikdy nepodařilo, až v roce 1994 se stala čestnou profesorkou univerzity v Hamburku a tato skutečnost bezpochyby souvisela jednak s tím, </w:t>
      </w:r>
      <w:r>
        <w:rPr>
          <w:rFonts w:ascii="Times New Roman" w:hAnsi="Times New Roman" w:cs="Times New Roman"/>
        </w:rPr>
        <w:t xml:space="preserve">že byla žena, jednak s její levicovou orientací. V letech 1975-1987 nicméně zastávala profesorské místo na Union </w:t>
      </w:r>
      <w:r w:rsidRPr="004A55F1">
        <w:rPr>
          <w:rFonts w:ascii="Times New Roman" w:hAnsi="Times New Roman" w:cs="Times New Roman"/>
          <w:lang w:eastAsia="en-US" w:bidi="en-US"/>
        </w:rPr>
        <w:t xml:space="preserve">Theological Seminary </w:t>
      </w:r>
      <w:r>
        <w:rPr>
          <w:rFonts w:ascii="Times New Roman" w:hAnsi="Times New Roman" w:cs="Times New Roman"/>
        </w:rPr>
        <w:t>v New Yorku, kde blíže poznala nejen feministickou teologii, ale setkala se i s americkým křesťanským pacifismem. Právě vl</w:t>
      </w:r>
      <w:r>
        <w:rPr>
          <w:rFonts w:ascii="Times New Roman" w:hAnsi="Times New Roman" w:cs="Times New Roman"/>
        </w:rPr>
        <w:t xml:space="preserve">iv amerického teologického prostředí, jmenovitě bohosloveckých kolegyň </w:t>
      </w:r>
      <w:r w:rsidRPr="004A55F1">
        <w:rPr>
          <w:rFonts w:ascii="Times New Roman" w:hAnsi="Times New Roman" w:cs="Times New Roman"/>
          <w:lang w:eastAsia="en-US" w:bidi="en-US"/>
        </w:rPr>
        <w:t xml:space="preserve">Beverly </w:t>
      </w:r>
      <w:r>
        <w:rPr>
          <w:rFonts w:ascii="Times New Roman" w:hAnsi="Times New Roman" w:cs="Times New Roman"/>
        </w:rPr>
        <w:t xml:space="preserve">Harrisonové </w:t>
      </w:r>
      <w:r w:rsidRPr="004A55F1">
        <w:rPr>
          <w:rFonts w:ascii="Times New Roman" w:hAnsi="Times New Roman" w:cs="Times New Roman"/>
          <w:lang w:eastAsia="en-US" w:bidi="en-US"/>
        </w:rPr>
        <w:t xml:space="preserve">a Carter </w:t>
      </w:r>
      <w:r>
        <w:rPr>
          <w:rFonts w:ascii="Times New Roman" w:hAnsi="Times New Roman" w:cs="Times New Roman"/>
        </w:rPr>
        <w:t>Heywardové, přispěl k tomu, že se Sölleová začala od 80. let označovat za feministku.</w:t>
      </w:r>
      <w:r>
        <w:rPr>
          <w:rFonts w:ascii="Times New Roman" w:hAnsi="Times New Roman" w:cs="Times New Roman"/>
          <w:vertAlign w:val="superscript"/>
        </w:rPr>
        <w:t>40</w:t>
      </w:r>
      <w:r>
        <w:rPr>
          <w:rFonts w:ascii="Times New Roman" w:hAnsi="Times New Roman" w:cs="Times New Roman"/>
        </w:rPr>
        <w:t xml:space="preserve"> Nikdy však nepatřila k radikálnímu feministickému křídlu, které opustilo</w:t>
      </w:r>
      <w:r w:rsidRPr="004A55F1">
        <w:rPr>
          <w:rFonts w:ascii="Times New Roman" w:hAnsi="Times New Roman" w:cs="Times New Roman"/>
        </w:rPr>
        <w:t xml:space="preserve"> </w:t>
      </w:r>
    </w:p>
    <w:p w:rsidR="001E6622" w:rsidRDefault="001E6622">
      <w:pPr>
        <w:ind w:firstLine="360"/>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rPr>
        <w:t>38</w:t>
      </w:r>
      <w:r w:rsidRPr="004A55F1">
        <w:rPr>
          <w:rFonts w:ascii="Times New Roman" w:hAnsi="Times New Roman" w:cs="Times New Roman"/>
          <w:vertAlign w:val="superscript"/>
        </w:rPr>
        <w:t xml:space="preserve"> </w:t>
      </w:r>
      <w:r>
        <w:rPr>
          <w:rFonts w:ascii="Times New Roman" w:hAnsi="Times New Roman" w:cs="Times New Roman"/>
        </w:rPr>
        <w:t xml:space="preserve">Srov. Gibellini, Rosino. </w:t>
      </w:r>
      <w:r>
        <w:rPr>
          <w:rFonts w:ascii="Times New Roman" w:hAnsi="Times New Roman" w:cs="Times New Roman"/>
          <w:i/>
          <w:iCs/>
        </w:rPr>
        <w:t>Teológia XX. storočia.</w:t>
      </w:r>
      <w:r>
        <w:rPr>
          <w:rFonts w:ascii="Times New Roman" w:hAnsi="Times New Roman" w:cs="Times New Roman"/>
        </w:rPr>
        <w:t xml:space="preserve"> Přel. Jozef Tomaščín a Anton Košťál. Prešov: Vydavatelstvo Michala Vaška, 1999, s. 267.</w:t>
      </w:r>
    </w:p>
    <w:p w:rsidR="001E6622" w:rsidRDefault="004A55F1">
      <w:pPr>
        <w:ind w:left="360" w:hanging="360"/>
        <w:jc w:val="both"/>
        <w:rPr>
          <w:rFonts w:ascii="Times New Roman" w:hAnsi="Times New Roman" w:cs="Times New Roman"/>
          <w:lang w:val="de-DE" w:eastAsia="de-DE" w:bidi="de-DE"/>
        </w:rPr>
      </w:pPr>
      <w:r>
        <w:rPr>
          <w:rFonts w:ascii="Times New Roman" w:hAnsi="Times New Roman" w:cs="Times New Roman"/>
          <w:vertAlign w:val="superscript"/>
        </w:rPr>
        <w:t>39</w:t>
      </w:r>
      <w:r>
        <w:rPr>
          <w:rFonts w:ascii="Times New Roman" w:hAnsi="Times New Roman" w:cs="Times New Roman"/>
        </w:rPr>
        <w:t xml:space="preserve"> V této souvislosti je zajímavé, co nap</w:t>
      </w:r>
      <w:r>
        <w:rPr>
          <w:rFonts w:ascii="Times New Roman" w:hAnsi="Times New Roman" w:cs="Times New Roman"/>
        </w:rPr>
        <w:t xml:space="preserve">sala Sölleová o Ježíšově matce: „Nebyla pouze přitakávajícím děvčátkem, jaké z ní často dělali! Říkat pokorně Ano ke všemu, co přichází shora, je patriarchální, nikoli biblický ideál.“ </w:t>
      </w:r>
      <w:r>
        <w:rPr>
          <w:rFonts w:ascii="Times New Roman" w:hAnsi="Times New Roman" w:cs="Times New Roman"/>
          <w:lang w:val="de-DE" w:eastAsia="de-DE" w:bidi="de-DE"/>
        </w:rPr>
        <w:t xml:space="preserve">Sölle, Dorothee. </w:t>
      </w:r>
      <w:r>
        <w:rPr>
          <w:rFonts w:ascii="Times New Roman" w:hAnsi="Times New Roman" w:cs="Times New Roman"/>
          <w:i/>
          <w:iCs/>
        </w:rPr>
        <w:t xml:space="preserve">Maria. </w:t>
      </w:r>
      <w:r>
        <w:rPr>
          <w:rFonts w:ascii="Times New Roman" w:hAnsi="Times New Roman" w:cs="Times New Roman"/>
          <w:i/>
          <w:iCs/>
          <w:lang w:val="de-DE" w:eastAsia="de-DE" w:bidi="de-DE"/>
        </w:rPr>
        <w:t>Eine Begegnung mit der Muttergottes.</w:t>
      </w:r>
      <w:r>
        <w:rPr>
          <w:rFonts w:ascii="Times New Roman" w:hAnsi="Times New Roman" w:cs="Times New Roman"/>
          <w:lang w:val="de-DE" w:eastAsia="de-DE" w:bidi="de-DE"/>
        </w:rPr>
        <w:t xml:space="preserve"> Freiburg i</w:t>
      </w:r>
      <w:r>
        <w:rPr>
          <w:rFonts w:ascii="Times New Roman" w:hAnsi="Times New Roman" w:cs="Times New Roman"/>
          <w:lang w:val="de-DE" w:eastAsia="de-DE" w:bidi="de-DE"/>
        </w:rPr>
        <w:t>m Breisgau: Herder, 2005, s. 55.</w:t>
      </w:r>
    </w:p>
    <w:p w:rsidR="001E6622" w:rsidRDefault="004A55F1">
      <w:pPr>
        <w:ind w:left="360" w:hanging="360"/>
        <w:jc w:val="both"/>
        <w:rPr>
          <w:rFonts w:ascii="Times New Roman" w:hAnsi="Times New Roman" w:cs="Times New Roman"/>
        </w:rPr>
      </w:pPr>
      <w:r w:rsidRPr="004A55F1">
        <w:rPr>
          <w:rFonts w:ascii="Times New Roman" w:hAnsi="Times New Roman" w:cs="Times New Roman"/>
          <w:vertAlign w:val="superscript"/>
          <w:lang w:val="de-DE"/>
        </w:rPr>
        <w:t xml:space="preserve">40 </w:t>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Jost, Renate. „Zur Bedeutung Dorothee Sölles für (m)eine feministische Theologie“. In Kuhlmann, Helga (Hg.). </w:t>
      </w:r>
      <w:r>
        <w:rPr>
          <w:rFonts w:ascii="Times New Roman" w:hAnsi="Times New Roman" w:cs="Times New Roman"/>
          <w:i/>
          <w:iCs/>
          <w:lang w:val="de-DE" w:eastAsia="de-DE" w:bidi="de-DE"/>
        </w:rPr>
        <w:t>Eher eine Kunst als eine Wissenschaft. Resonanzen der Theologie Dorothee Sölles.</w:t>
      </w:r>
      <w:r>
        <w:rPr>
          <w:rFonts w:ascii="Times New Roman" w:hAnsi="Times New Roman" w:cs="Times New Roman"/>
          <w:lang w:val="de-DE" w:eastAsia="de-DE" w:bidi="de-DE"/>
        </w:rPr>
        <w:t xml:space="preserve"> Stuttgart: Kreuz Verlag, 2007, s. 111.</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lang w:val="de-DE" w:eastAsia="de-DE" w:bidi="de-DE"/>
        </w:rPr>
      </w:pPr>
      <w:r w:rsidRPr="004A55F1">
        <w:rPr>
          <w:rFonts w:ascii="Times New Roman" w:hAnsi="Times New Roman" w:cs="Times New Roman"/>
          <w:lang w:val="de-DE"/>
        </w:rPr>
        <w:t>křesťan</w:t>
      </w:r>
      <w:r>
        <w:rPr>
          <w:rFonts w:ascii="Times New Roman" w:hAnsi="Times New Roman" w:cs="Times New Roman"/>
        </w:rPr>
        <w:t>ství jako nenapravitelně patriarchální, upnulo se výhradně k alternativní „ženské“ spi</w:t>
      </w:r>
      <w:r w:rsidRPr="004A55F1">
        <w:rPr>
          <w:rFonts w:ascii="Times New Roman" w:hAnsi="Times New Roman" w:cs="Times New Roman"/>
          <w:lang w:val="de-DE"/>
        </w:rPr>
        <w:t>rt</w:t>
      </w:r>
      <w:r>
        <w:rPr>
          <w:rFonts w:ascii="Times New Roman" w:hAnsi="Times New Roman" w:cs="Times New Roman"/>
        </w:rPr>
        <w:t>ualitě, nebo kritiku patriarchalismu dotáhlo do opačného ideologického extrému. Osvobození, o něž usilovala, bylo určeno</w:t>
      </w:r>
      <w:r>
        <w:rPr>
          <w:rFonts w:ascii="Times New Roman" w:hAnsi="Times New Roman" w:cs="Times New Roman"/>
        </w:rPr>
        <w:t xml:space="preserve"> všem, mužům i ženám, a proto se bránila jakémukoli trvalému separatismu,</w:t>
      </w:r>
      <w:r>
        <w:rPr>
          <w:rFonts w:ascii="Times New Roman" w:hAnsi="Times New Roman" w:cs="Times New Roman"/>
          <w:vertAlign w:val="superscript"/>
        </w:rPr>
        <w:t>41</w:t>
      </w:r>
      <w:r>
        <w:rPr>
          <w:rFonts w:ascii="Times New Roman" w:hAnsi="Times New Roman" w:cs="Times New Roman"/>
        </w:rPr>
        <w:t xml:space="preserve"> který sama zažila, když v roce 1985 přednášela v newyorském Ženském centru, kam nebyli vpuštěni dva zájemci mužského pohlaví. Její otázka tehdy zněla: „Co se stane z ženského hnutí</w:t>
      </w:r>
      <w:r>
        <w:rPr>
          <w:rFonts w:ascii="Times New Roman" w:hAnsi="Times New Roman" w:cs="Times New Roman"/>
        </w:rPr>
        <w:t>, budou-li se ženy chovat jako rasistky?“</w:t>
      </w:r>
      <w:r>
        <w:rPr>
          <w:rFonts w:ascii="Times New Roman" w:hAnsi="Times New Roman" w:cs="Times New Roman"/>
          <w:vertAlign w:val="superscript"/>
        </w:rPr>
        <w:t>42</w:t>
      </w:r>
      <w:r>
        <w:rPr>
          <w:rFonts w:ascii="Times New Roman" w:hAnsi="Times New Roman" w:cs="Times New Roman"/>
        </w:rPr>
        <w:t xml:space="preserve"> To, že </w:t>
      </w:r>
      <w:r w:rsidRPr="004A55F1">
        <w:rPr>
          <w:rFonts w:ascii="Times New Roman" w:hAnsi="Times New Roman" w:cs="Times New Roman"/>
          <w:lang w:eastAsia="de-DE" w:bidi="de-DE"/>
        </w:rPr>
        <w:t xml:space="preserve">Söl- </w:t>
      </w:r>
      <w:r>
        <w:rPr>
          <w:rFonts w:ascii="Times New Roman" w:hAnsi="Times New Roman" w:cs="Times New Roman"/>
        </w:rPr>
        <w:t xml:space="preserve">leová takové jednání odmítá, úzce souvisí s důrazem, který kladla na komplementární princip, jenž mnohdy nabývá až utopické podoby - jednotlivec nemůže být nikdy svobodný, nejsou-li svobodni všichni. </w:t>
      </w:r>
      <w:r>
        <w:rPr>
          <w:rFonts w:ascii="Times New Roman" w:hAnsi="Times New Roman" w:cs="Times New Roman"/>
        </w:rPr>
        <w:t>Osvobození třetího světa znamená i osvobození světa prvního,</w:t>
      </w:r>
      <w:r>
        <w:rPr>
          <w:rFonts w:ascii="Times New Roman" w:hAnsi="Times New Roman" w:cs="Times New Roman"/>
          <w:vertAlign w:val="superscript"/>
        </w:rPr>
        <w:t>43</w:t>
      </w:r>
      <w:r>
        <w:rPr>
          <w:rFonts w:ascii="Times New Roman" w:hAnsi="Times New Roman" w:cs="Times New Roman"/>
        </w:rPr>
        <w:t xml:space="preserve"> osvobození ženy je i osvobozením muže a osvobození člověka není možné bez osvobození přírody. Centrálním pojmem, který tuto skutečnost vyjadřuje, je slovo vzájemnost </w:t>
      </w:r>
      <w:r w:rsidRPr="004A55F1">
        <w:rPr>
          <w:rFonts w:ascii="Times New Roman" w:hAnsi="Times New Roman" w:cs="Times New Roman"/>
          <w:i/>
          <w:iCs/>
          <w:lang w:eastAsia="de-DE" w:bidi="de-DE"/>
        </w:rPr>
        <w:t xml:space="preserve">(Gegenseitigkeit, </w:t>
      </w:r>
      <w:r w:rsidRPr="004A55F1">
        <w:rPr>
          <w:rFonts w:ascii="Times New Roman" w:hAnsi="Times New Roman" w:cs="Times New Roman"/>
          <w:i/>
          <w:iCs/>
          <w:lang w:eastAsia="en-US" w:bidi="en-US"/>
        </w:rPr>
        <w:t>mutuality</w:t>
      </w:r>
      <w:r w:rsidRPr="004A55F1">
        <w:rPr>
          <w:rFonts w:ascii="Times New Roman" w:hAnsi="Times New Roman" w:cs="Times New Roman"/>
          <w:i/>
          <w:iCs/>
          <w:lang w:eastAsia="en-US" w:bidi="en-US"/>
        </w:rPr>
        <w:t>).</w:t>
      </w:r>
      <w:r w:rsidRPr="004A55F1">
        <w:rPr>
          <w:rFonts w:ascii="Times New Roman" w:hAnsi="Times New Roman" w:cs="Times New Roman"/>
          <w:i/>
          <w:iCs/>
          <w:vertAlign w:val="superscript"/>
          <w:lang w:eastAsia="en-US" w:bidi="en-US"/>
        </w:rPr>
        <w:t>44</w:t>
      </w:r>
      <w:r w:rsidRPr="004A55F1">
        <w:rPr>
          <w:rFonts w:ascii="Times New Roman" w:hAnsi="Times New Roman" w:cs="Times New Roman"/>
          <w:lang w:eastAsia="en-US" w:bidi="en-US"/>
        </w:rPr>
        <w:t xml:space="preserve"> </w:t>
      </w:r>
      <w:r>
        <w:rPr>
          <w:rFonts w:ascii="Times New Roman" w:hAnsi="Times New Roman" w:cs="Times New Roman"/>
        </w:rPr>
        <w:t xml:space="preserve">Tato vzájemnost se podle Sölleové týká i vztahu Boha a člověka. Dokládá to i její první zásadní dílo </w:t>
      </w:r>
      <w:r>
        <w:rPr>
          <w:rFonts w:ascii="Times New Roman" w:hAnsi="Times New Roman" w:cs="Times New Roman"/>
          <w:i/>
          <w:iCs/>
        </w:rPr>
        <w:t xml:space="preserve">Zástupnost. Kapitola teologie po „smrti Boha“ </w:t>
      </w:r>
      <w:r w:rsidRPr="004A55F1">
        <w:rPr>
          <w:rFonts w:ascii="Times New Roman" w:hAnsi="Times New Roman" w:cs="Times New Roman"/>
          <w:i/>
          <w:iCs/>
          <w:lang w:eastAsia="de-DE" w:bidi="de-DE"/>
        </w:rPr>
        <w:t xml:space="preserve">(Stellvertretung. </w:t>
      </w:r>
      <w:r>
        <w:rPr>
          <w:rFonts w:ascii="Times New Roman" w:hAnsi="Times New Roman" w:cs="Times New Roman"/>
          <w:i/>
          <w:iCs/>
          <w:lang w:val="de-DE" w:eastAsia="de-DE" w:bidi="de-DE"/>
        </w:rPr>
        <w:t xml:space="preserve">Ein Kapitel </w:t>
      </w:r>
      <w:r>
        <w:rPr>
          <w:rFonts w:ascii="Times New Roman" w:hAnsi="Times New Roman" w:cs="Times New Roman"/>
          <w:i/>
          <w:iCs/>
        </w:rPr>
        <w:t xml:space="preserve">Theologie </w:t>
      </w:r>
      <w:r>
        <w:rPr>
          <w:rFonts w:ascii="Times New Roman" w:hAnsi="Times New Roman" w:cs="Times New Roman"/>
          <w:i/>
          <w:iCs/>
          <w:lang w:val="de-DE" w:eastAsia="de-DE" w:bidi="de-DE"/>
        </w:rPr>
        <w:t>nach dem</w:t>
      </w:r>
      <w:r>
        <w:rPr>
          <w:rFonts w:ascii="Times New Roman" w:hAnsi="Times New Roman" w:cs="Times New Roman"/>
          <w:lang w:val="de-DE" w:eastAsia="de-DE" w:bidi="de-DE"/>
        </w:rPr>
        <w:t xml:space="preserve"> „ </w:t>
      </w:r>
      <w:r>
        <w:rPr>
          <w:rFonts w:ascii="Times New Roman" w:hAnsi="Times New Roman" w:cs="Times New Roman"/>
          <w:i/>
          <w:iCs/>
          <w:lang w:val="de-DE" w:eastAsia="de-DE" w:bidi="de-DE"/>
        </w:rPr>
        <w:t>Tode Gottes“)</w:t>
      </w:r>
      <w:r>
        <w:rPr>
          <w:rFonts w:ascii="Times New Roman" w:hAnsi="Times New Roman" w:cs="Times New Roman"/>
          <w:lang w:val="de-DE" w:eastAsia="de-DE" w:bidi="de-DE"/>
        </w:rPr>
        <w:t xml:space="preserve"> </w:t>
      </w:r>
      <w:r>
        <w:rPr>
          <w:rFonts w:ascii="Times New Roman" w:hAnsi="Times New Roman" w:cs="Times New Roman"/>
        </w:rPr>
        <w:t xml:space="preserve">z roku </w:t>
      </w:r>
      <w:r>
        <w:rPr>
          <w:rFonts w:ascii="Times New Roman" w:hAnsi="Times New Roman" w:cs="Times New Roman"/>
          <w:lang w:val="de-DE" w:eastAsia="de-DE" w:bidi="de-DE"/>
        </w:rPr>
        <w:t>1965,</w:t>
      </w:r>
    </w:p>
    <w:p w:rsidR="001E6622" w:rsidRDefault="001E6622">
      <w:pPr>
        <w:jc w:val="both"/>
        <w:rPr>
          <w:rFonts w:ascii="Times New Roman" w:hAnsi="Times New Roman" w:cs="Times New Roman"/>
        </w:rPr>
      </w:pPr>
    </w:p>
    <w:p w:rsidR="001E6622" w:rsidRDefault="004A55F1">
      <w:pPr>
        <w:tabs>
          <w:tab w:val="left" w:pos="2707"/>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41</w:t>
      </w:r>
      <w:r>
        <w:rPr>
          <w:rFonts w:ascii="Times New Roman" w:hAnsi="Times New Roman" w:cs="Times New Roman"/>
          <w:lang w:val="de-DE" w:eastAsia="de-DE" w:bidi="de-DE"/>
        </w:rPr>
        <w:tab/>
      </w:r>
      <w:r>
        <w:rPr>
          <w:rFonts w:ascii="Times New Roman" w:hAnsi="Times New Roman" w:cs="Times New Roman"/>
        </w:rPr>
        <w:t xml:space="preserve">Sölleová byla ochotna separatismus uznat pouze jako přechodnou fázi. Viz Matthiae, Gisela. </w:t>
      </w:r>
      <w:r>
        <w:rPr>
          <w:rFonts w:ascii="Times New Roman" w:hAnsi="Times New Roman" w:cs="Times New Roman"/>
          <w:lang w:val="de-DE" w:eastAsia="de-DE" w:bidi="de-DE"/>
        </w:rPr>
        <w:t xml:space="preserve">„Feministin </w:t>
      </w:r>
      <w:r>
        <w:rPr>
          <w:rFonts w:ascii="Times New Roman" w:hAnsi="Times New Roman" w:cs="Times New Roman"/>
        </w:rPr>
        <w:t>,</w:t>
      </w:r>
      <w:r>
        <w:rPr>
          <w:rFonts w:ascii="Times New Roman" w:hAnsi="Times New Roman" w:cs="Times New Roman"/>
          <w:lang w:val="de-DE" w:eastAsia="de-DE" w:bidi="de-DE"/>
        </w:rPr>
        <w:t xml:space="preserve">avant </w:t>
      </w:r>
      <w:r w:rsidRPr="004A55F1">
        <w:rPr>
          <w:rFonts w:ascii="Times New Roman" w:hAnsi="Times New Roman" w:cs="Times New Roman"/>
          <w:lang w:val="de-DE" w:eastAsia="en-US" w:bidi="en-US"/>
        </w:rPr>
        <w:t xml:space="preserve">la </w:t>
      </w:r>
      <w:r>
        <w:rPr>
          <w:rFonts w:ascii="Times New Roman" w:hAnsi="Times New Roman" w:cs="Times New Roman"/>
        </w:rPr>
        <w:t xml:space="preserve">lettre‘. </w:t>
      </w:r>
      <w:r>
        <w:rPr>
          <w:rFonts w:ascii="Times New Roman" w:hAnsi="Times New Roman" w:cs="Times New Roman"/>
          <w:lang w:val="de-DE" w:eastAsia="de-DE" w:bidi="de-DE"/>
        </w:rPr>
        <w:t xml:space="preserve">Dorothee Sölle als feministische Befreiungstheologin“. In Kuhlmann, Helga (Hg.). </w:t>
      </w:r>
      <w:r>
        <w:rPr>
          <w:rFonts w:ascii="Times New Roman" w:hAnsi="Times New Roman" w:cs="Times New Roman"/>
          <w:i/>
          <w:iCs/>
          <w:lang w:val="de-DE" w:eastAsia="de-DE" w:bidi="de-DE"/>
        </w:rPr>
        <w:t>Eher eine Kunst als eine Wissenschaft. Resonanzen der</w:t>
      </w:r>
      <w:r>
        <w:rPr>
          <w:rFonts w:ascii="Times New Roman" w:hAnsi="Times New Roman" w:cs="Times New Roman"/>
          <w:i/>
          <w:iCs/>
          <w:lang w:val="de-DE" w:eastAsia="de-DE" w:bidi="de-DE"/>
        </w:rPr>
        <w:t xml:space="preserve"> Theologie Dorothee Sölles.</w:t>
      </w:r>
      <w:r>
        <w:rPr>
          <w:rFonts w:ascii="Times New Roman" w:hAnsi="Times New Roman" w:cs="Times New Roman"/>
          <w:lang w:val="de-DE" w:eastAsia="de-DE" w:bidi="de-DE"/>
        </w:rPr>
        <w:t xml:space="preserve"> Stuttgart: Kreuz Verlag, 2007, s. 141.</w:t>
      </w:r>
    </w:p>
    <w:p w:rsidR="001E6622" w:rsidRDefault="004A55F1">
      <w:pPr>
        <w:tabs>
          <w:tab w:val="left" w:pos="2724"/>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42</w:t>
      </w:r>
      <w:r>
        <w:rPr>
          <w:rFonts w:ascii="Times New Roman" w:hAnsi="Times New Roman" w:cs="Times New Roman"/>
          <w:lang w:val="de-DE" w:eastAsia="de-DE" w:bidi="de-DE"/>
        </w:rPr>
        <w:tab/>
      </w:r>
      <w:r>
        <w:rPr>
          <w:rFonts w:ascii="Times New Roman" w:hAnsi="Times New Roman" w:cs="Times New Roman"/>
        </w:rPr>
        <w:t xml:space="preserve">Citováno podle </w:t>
      </w:r>
      <w:r>
        <w:rPr>
          <w:rFonts w:ascii="Times New Roman" w:hAnsi="Times New Roman" w:cs="Times New Roman"/>
          <w:lang w:val="de-DE" w:eastAsia="de-DE" w:bidi="de-DE"/>
        </w:rPr>
        <w:t xml:space="preserve">Ludwig, Ralph. </w:t>
      </w:r>
      <w:r>
        <w:rPr>
          <w:rFonts w:ascii="Times New Roman" w:hAnsi="Times New Roman" w:cs="Times New Roman"/>
          <w:i/>
          <w:iCs/>
          <w:lang w:val="de-DE" w:eastAsia="de-DE" w:bidi="de-DE"/>
        </w:rPr>
        <w:t>Prophetin. Wie Dorothee Sölle zur Mystikerin wurde.</w:t>
      </w:r>
      <w:r>
        <w:rPr>
          <w:rFonts w:ascii="Times New Roman" w:hAnsi="Times New Roman" w:cs="Times New Roman"/>
          <w:lang w:val="de-DE" w:eastAsia="de-DE" w:bidi="de-DE"/>
        </w:rPr>
        <w:t xml:space="preserve"> Berlin: Wichern-Verlag, 2008, s. 84.</w:t>
      </w:r>
    </w:p>
    <w:p w:rsidR="001E6622" w:rsidRDefault="004A55F1">
      <w:pPr>
        <w:tabs>
          <w:tab w:val="left" w:pos="2724"/>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43</w:t>
      </w:r>
      <w:r>
        <w:rPr>
          <w:rFonts w:ascii="Times New Roman" w:hAnsi="Times New Roman" w:cs="Times New Roman"/>
          <w:lang w:val="de-DE" w:eastAsia="de-DE" w:bidi="de-DE"/>
        </w:rPr>
        <w:tab/>
      </w:r>
      <w:r>
        <w:rPr>
          <w:rFonts w:ascii="Times New Roman" w:hAnsi="Times New Roman" w:cs="Times New Roman"/>
        </w:rPr>
        <w:t xml:space="preserve">Viz tamtéž, </w:t>
      </w:r>
      <w:r>
        <w:rPr>
          <w:rFonts w:ascii="Times New Roman" w:hAnsi="Times New Roman" w:cs="Times New Roman"/>
          <w:lang w:val="de-DE" w:eastAsia="de-DE" w:bidi="de-DE"/>
        </w:rPr>
        <w:t>s. 93.</w:t>
      </w:r>
    </w:p>
    <w:p w:rsidR="001E6622" w:rsidRDefault="004A55F1">
      <w:pPr>
        <w:tabs>
          <w:tab w:val="left" w:pos="2733"/>
        </w:tabs>
        <w:ind w:left="360" w:hanging="360"/>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44</w:t>
      </w:r>
      <w:r>
        <w:rPr>
          <w:rFonts w:ascii="Times New Roman" w:hAnsi="Times New Roman" w:cs="Times New Roman"/>
          <w:lang w:val="de-DE" w:eastAsia="de-DE" w:bidi="de-DE"/>
        </w:rPr>
        <w:tab/>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 xml:space="preserve">Gegenwind. </w:t>
      </w:r>
      <w:r>
        <w:rPr>
          <w:rFonts w:ascii="Times New Roman" w:hAnsi="Times New Roman" w:cs="Times New Roman"/>
          <w:i/>
          <w:iCs/>
          <w:lang w:val="de-DE" w:eastAsia="de-DE" w:bidi="de-DE"/>
        </w:rPr>
        <w:t>Erinnerungen.</w:t>
      </w:r>
      <w:r>
        <w:rPr>
          <w:rFonts w:ascii="Times New Roman" w:hAnsi="Times New Roman" w:cs="Times New Roman"/>
          <w:lang w:val="de-DE" w:eastAsia="de-DE" w:bidi="de-DE"/>
        </w:rPr>
        <w:t xml:space="preserve"> München: Piper, 2004, s. 185n.</w:t>
      </w:r>
    </w:p>
    <w:p w:rsidR="001E6622" w:rsidRDefault="001E6622">
      <w:pPr>
        <w:tabs>
          <w:tab w:val="left" w:pos="2733"/>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které vzbudilo velký rozruch a jímž s</w:t>
      </w:r>
      <w:r w:rsidRPr="004A55F1">
        <w:rPr>
          <w:rFonts w:ascii="Times New Roman" w:hAnsi="Times New Roman" w:cs="Times New Roman"/>
        </w:rPr>
        <w:t>e</w:t>
      </w:r>
      <w:r>
        <w:rPr>
          <w:rFonts w:ascii="Times New Roman" w:hAnsi="Times New Roman" w:cs="Times New Roman"/>
        </w:rPr>
        <w:t xml:space="preserve"> </w:t>
      </w:r>
      <w:r w:rsidRPr="004A55F1">
        <w:rPr>
          <w:rFonts w:ascii="Times New Roman" w:hAnsi="Times New Roman" w:cs="Times New Roman"/>
        </w:rPr>
        <w:t>z</w:t>
      </w:r>
      <w:r>
        <w:rPr>
          <w:rFonts w:ascii="Times New Roman" w:hAnsi="Times New Roman" w:cs="Times New Roman"/>
        </w:rPr>
        <w:t>ařadila na zcela nezávislé linii po bok amerických teologů smrti Boha.</w:t>
      </w:r>
    </w:p>
    <w:p w:rsidR="001E6622" w:rsidRDefault="004A55F1">
      <w:pPr>
        <w:ind w:firstLine="360"/>
        <w:jc w:val="both"/>
        <w:rPr>
          <w:rFonts w:ascii="Times New Roman" w:hAnsi="Times New Roman" w:cs="Times New Roman"/>
        </w:rPr>
      </w:pPr>
      <w:r w:rsidRPr="004A55F1">
        <w:rPr>
          <w:rFonts w:ascii="Times New Roman" w:hAnsi="Times New Roman" w:cs="Times New Roman"/>
          <w:lang w:eastAsia="de-DE" w:bidi="de-DE"/>
        </w:rPr>
        <w:t xml:space="preserve">Dorothee </w:t>
      </w:r>
      <w:r>
        <w:rPr>
          <w:rFonts w:ascii="Times New Roman" w:hAnsi="Times New Roman" w:cs="Times New Roman"/>
        </w:rPr>
        <w:t xml:space="preserve">Sölleová v této knize kritizuje magické a právní chápání zástupnosti, v rámci něhož se </w:t>
      </w:r>
      <w:r>
        <w:rPr>
          <w:rFonts w:ascii="Times New Roman" w:hAnsi="Times New Roman" w:cs="Times New Roman"/>
        </w:rPr>
        <w:t>Ježíšově oběti na kříži rozumí jako zaplacení za lidský hřích, kter</w:t>
      </w:r>
      <w:r w:rsidRPr="004A55F1">
        <w:rPr>
          <w:rFonts w:ascii="Times New Roman" w:hAnsi="Times New Roman" w:cs="Times New Roman"/>
        </w:rPr>
        <w:t>é</w:t>
      </w:r>
      <w:r>
        <w:rPr>
          <w:rFonts w:ascii="Times New Roman" w:hAnsi="Times New Roman" w:cs="Times New Roman"/>
        </w:rPr>
        <w:t xml:space="preserve"> si kvůli usmíření vynucuje všemohoucí Bůh. Ježíš nás sice podle Sölleové zastupuje, ale pouze „po určitý čas, podmíněně a neúplně“.</w:t>
      </w:r>
      <w:r>
        <w:rPr>
          <w:rFonts w:ascii="Times New Roman" w:hAnsi="Times New Roman" w:cs="Times New Roman"/>
          <w:vertAlign w:val="superscript"/>
        </w:rPr>
        <w:t>45</w:t>
      </w:r>
      <w:r>
        <w:rPr>
          <w:rFonts w:ascii="Times New Roman" w:hAnsi="Times New Roman" w:cs="Times New Roman"/>
        </w:rPr>
        <w:t xml:space="preserve"> Ježíše potřebujeme, protože dosáhl identity, a je ted</w:t>
      </w:r>
      <w:r>
        <w:rPr>
          <w:rFonts w:ascii="Times New Roman" w:hAnsi="Times New Roman" w:cs="Times New Roman"/>
        </w:rPr>
        <w:t>y pravým učitelem, jenž nás, zajatce neidentity, přivádí k autentickému životu. Není to ovšem učitel, který sedí za vzdálenou katedrou, ale ten, kdo přichází k lavicím a boří tak přehrady oddělení - identifikuje se s námi,</w:t>
      </w:r>
      <w:r>
        <w:rPr>
          <w:rFonts w:ascii="Times New Roman" w:hAnsi="Times New Roman" w:cs="Times New Roman"/>
          <w:vertAlign w:val="superscript"/>
        </w:rPr>
        <w:t>46</w:t>
      </w:r>
      <w:r>
        <w:rPr>
          <w:rFonts w:ascii="Times New Roman" w:hAnsi="Times New Roman" w:cs="Times New Roman"/>
        </w:rPr>
        <w:t xml:space="preserve"> ba jde ještě dál - činí se na n</w:t>
      </w:r>
      <w:r>
        <w:rPr>
          <w:rFonts w:ascii="Times New Roman" w:hAnsi="Times New Roman" w:cs="Times New Roman"/>
        </w:rPr>
        <w:t>ás závislým; „vydává se nám, neboť zdar či ztroskotání jeho věci závisí na nás“.</w:t>
      </w:r>
      <w:r>
        <w:rPr>
          <w:rFonts w:ascii="Times New Roman" w:hAnsi="Times New Roman" w:cs="Times New Roman"/>
          <w:vertAlign w:val="superscript"/>
        </w:rPr>
        <w:t>48</w:t>
      </w:r>
      <w:r>
        <w:rPr>
          <w:rFonts w:ascii="Times New Roman" w:hAnsi="Times New Roman" w:cs="Times New Roman"/>
        </w:rPr>
        <w:t xml:space="preserve"> A „jeho věcí“ není pouze pomoci nám k nabytí identity, ale také zastupování Boha, jenž se nám jeví jako nepřítomný a skrytý. Podle Sölleové již není možná bezprostřední zkuš</w:t>
      </w:r>
      <w:r>
        <w:rPr>
          <w:rFonts w:ascii="Times New Roman" w:hAnsi="Times New Roman" w:cs="Times New Roman"/>
        </w:rPr>
        <w:t>enost Boha, jakou měli svat</w:t>
      </w:r>
      <w:r w:rsidRPr="004A55F1">
        <w:rPr>
          <w:rFonts w:ascii="Times New Roman" w:hAnsi="Times New Roman" w:cs="Times New Roman"/>
        </w:rPr>
        <w:t>í</w:t>
      </w:r>
      <w:r>
        <w:rPr>
          <w:rFonts w:ascii="Times New Roman" w:hAnsi="Times New Roman" w:cs="Times New Roman"/>
        </w:rPr>
        <w:t xml:space="preserve"> - Bůh je nám poznatelný pouze v zastoupení Ježíše Krista, tedy ve vyprázdnění a bezmoci. „Kristus převzal ve světě Boží roli, která se však tímto převzetím změnila v roli bezmocného Boha.“</w:t>
      </w:r>
      <w:r>
        <w:rPr>
          <w:rFonts w:ascii="Times New Roman" w:hAnsi="Times New Roman" w:cs="Times New Roman"/>
          <w:vertAlign w:val="superscript"/>
        </w:rPr>
        <w:t>48</w:t>
      </w:r>
      <w:r>
        <w:rPr>
          <w:rFonts w:ascii="Times New Roman" w:hAnsi="Times New Roman" w:cs="Times New Roman"/>
        </w:rPr>
        <w:t xml:space="preserve"> Teprve Kristus nám ukazuje, že Bůh j</w:t>
      </w:r>
      <w:r>
        <w:rPr>
          <w:rFonts w:ascii="Times New Roman" w:hAnsi="Times New Roman" w:cs="Times New Roman"/>
        </w:rPr>
        <w:t>e odkázán na nás, na to, že budeme prosazovat „jeho věc“, na naši pomoc. Svou knihu zakončuje slovy: „Když se naplnil stanovený čas, konal pro nás Bůh něco již</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vertAlign w:val="superscript"/>
          <w:lang w:val="de-DE" w:eastAsia="de-DE" w:bidi="de-DE"/>
        </w:rPr>
        <w:t>46</w:t>
      </w:r>
      <w:r w:rsidRPr="004A55F1">
        <w:rPr>
          <w:rFonts w:ascii="Times New Roman" w:hAnsi="Times New Roman" w:cs="Times New Roman"/>
          <w:vertAlign w:val="superscript"/>
          <w:lang w:val="de-DE" w:eastAsia="de-DE" w:bidi="de-DE"/>
        </w:rPr>
        <w:t xml:space="preserve">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Stellvertretung. Ein Kapitel Theologie nach dem</w:t>
      </w:r>
      <w:r>
        <w:rPr>
          <w:rFonts w:ascii="Times New Roman" w:hAnsi="Times New Roman" w:cs="Times New Roman"/>
          <w:lang w:val="de-DE" w:eastAsia="de-DE" w:bidi="de-DE"/>
        </w:rPr>
        <w:t xml:space="preserve"> </w:t>
      </w:r>
      <w:r>
        <w:rPr>
          <w:rFonts w:ascii="Times New Roman" w:hAnsi="Times New Roman" w:cs="Times New Roman"/>
          <w:i/>
          <w:iCs/>
          <w:lang w:val="de-DE" w:eastAsia="de-DE" w:bidi="de-DE"/>
        </w:rPr>
        <w:t>„Tode Gottes“.</w:t>
      </w:r>
    </w:p>
    <w:p w:rsidR="001E6622" w:rsidRDefault="004A55F1">
      <w:pPr>
        <w:ind w:firstLine="360"/>
        <w:jc w:val="both"/>
        <w:rPr>
          <w:rFonts w:ascii="Times New Roman" w:hAnsi="Times New Roman" w:cs="Times New Roman"/>
        </w:rPr>
      </w:pPr>
      <w:r>
        <w:rPr>
          <w:rFonts w:ascii="Times New Roman" w:hAnsi="Times New Roman" w:cs="Times New Roman"/>
          <w:lang w:val="de-DE" w:eastAsia="de-DE" w:bidi="de-DE"/>
        </w:rPr>
        <w:t>Stuttgart: K</w:t>
      </w:r>
      <w:r>
        <w:rPr>
          <w:rFonts w:ascii="Times New Roman" w:hAnsi="Times New Roman" w:cs="Times New Roman"/>
          <w:lang w:val="de-DE" w:eastAsia="de-DE" w:bidi="de-DE"/>
        </w:rPr>
        <w:t>reuz Verlag, 1967, s. 136.</w:t>
      </w:r>
    </w:p>
    <w:p w:rsidR="001E6622" w:rsidRDefault="004A55F1">
      <w:pPr>
        <w:jc w:val="both"/>
        <w:rPr>
          <w:rFonts w:ascii="Times New Roman" w:hAnsi="Times New Roman" w:cs="Times New Roman"/>
        </w:rPr>
      </w:pPr>
      <w:r>
        <w:rPr>
          <w:rFonts w:ascii="Times New Roman" w:hAnsi="Times New Roman" w:cs="Times New Roman"/>
          <w:vertAlign w:val="superscript"/>
          <w:lang w:val="de-DE" w:eastAsia="de-DE" w:bidi="de-DE"/>
        </w:rPr>
        <w:t>46</w:t>
      </w:r>
      <w:r>
        <w:rPr>
          <w:rFonts w:ascii="Times New Roman" w:hAnsi="Times New Roman" w:cs="Times New Roman"/>
          <w:lang w:val="de-DE" w:eastAsia="de-DE" w:bidi="de-DE"/>
        </w:rPr>
        <w:t xml:space="preserve"> </w:t>
      </w:r>
      <w:r>
        <w:rPr>
          <w:rFonts w:ascii="Times New Roman" w:hAnsi="Times New Roman" w:cs="Times New Roman"/>
        </w:rPr>
        <w:t xml:space="preserve">Viz tamtéž, </w:t>
      </w:r>
      <w:r>
        <w:rPr>
          <w:rFonts w:ascii="Times New Roman" w:hAnsi="Times New Roman" w:cs="Times New Roman"/>
          <w:lang w:val="de-DE" w:eastAsia="de-DE" w:bidi="de-DE"/>
        </w:rPr>
        <w:t>s. 151.</w:t>
      </w:r>
    </w:p>
    <w:p w:rsidR="001E6622" w:rsidRDefault="004A55F1">
      <w:pPr>
        <w:jc w:val="both"/>
        <w:rPr>
          <w:rFonts w:ascii="Times New Roman" w:hAnsi="Times New Roman" w:cs="Times New Roman"/>
        </w:rPr>
      </w:pPr>
      <w:r w:rsidRPr="004A55F1">
        <w:rPr>
          <w:rFonts w:ascii="Times New Roman" w:hAnsi="Times New Roman" w:cs="Times New Roman"/>
          <w:vertAlign w:val="superscript"/>
          <w:lang w:eastAsia="de-DE" w:bidi="de-DE"/>
        </w:rPr>
        <w:t>4</w:t>
      </w:r>
      <w:r w:rsidRPr="004A55F1">
        <w:rPr>
          <w:rFonts w:ascii="Times New Roman" w:hAnsi="Times New Roman" w:cs="Times New Roman"/>
          <w:vertAlign w:val="superscript"/>
          <w:lang w:eastAsia="de-DE" w:bidi="de-DE"/>
        </w:rPr>
        <w:t>7</w:t>
      </w:r>
      <w:r w:rsidRPr="004A55F1">
        <w:rPr>
          <w:rFonts w:ascii="Times New Roman" w:hAnsi="Times New Roman" w:cs="Times New Roman"/>
          <w:lang w:eastAsia="de-DE" w:bidi="de-DE"/>
        </w:rPr>
        <w:t xml:space="preserve"> </w:t>
      </w:r>
      <w:r>
        <w:rPr>
          <w:rFonts w:ascii="Times New Roman" w:hAnsi="Times New Roman" w:cs="Times New Roman"/>
        </w:rPr>
        <w:t xml:space="preserve">Tamtéž, </w:t>
      </w:r>
      <w:r w:rsidRPr="004A55F1">
        <w:rPr>
          <w:rFonts w:ascii="Times New Roman" w:hAnsi="Times New Roman" w:cs="Times New Roman"/>
          <w:lang w:eastAsia="de-DE" w:bidi="de-DE"/>
        </w:rPr>
        <w:t>s. 172.</w:t>
      </w:r>
    </w:p>
    <w:p w:rsidR="001E6622" w:rsidRDefault="004A55F1">
      <w:pPr>
        <w:jc w:val="both"/>
        <w:rPr>
          <w:rFonts w:ascii="Times New Roman" w:hAnsi="Times New Roman" w:cs="Times New Roman"/>
        </w:rPr>
      </w:pPr>
      <w:r w:rsidRPr="004A55F1">
        <w:rPr>
          <w:rFonts w:ascii="Times New Roman" w:hAnsi="Times New Roman" w:cs="Times New Roman"/>
          <w:vertAlign w:val="superscript"/>
          <w:lang w:eastAsia="de-DE" w:bidi="de-DE"/>
        </w:rPr>
        <w:t>48</w:t>
      </w:r>
      <w:r w:rsidRPr="004A55F1">
        <w:rPr>
          <w:rFonts w:ascii="Times New Roman" w:hAnsi="Times New Roman" w:cs="Times New Roman"/>
          <w:lang w:eastAsia="de-DE" w:bidi="de-DE"/>
        </w:rPr>
        <w:t xml:space="preserve"> </w:t>
      </w:r>
      <w:r>
        <w:rPr>
          <w:rFonts w:ascii="Times New Roman" w:hAnsi="Times New Roman" w:cs="Times New Roman"/>
        </w:rPr>
        <w:t xml:space="preserve">Tamtéž, </w:t>
      </w:r>
      <w:r w:rsidRPr="004A55F1">
        <w:rPr>
          <w:rFonts w:ascii="Times New Roman" w:hAnsi="Times New Roman" w:cs="Times New Roman"/>
          <w:lang w:eastAsia="de-DE" w:bidi="de-DE"/>
        </w:rPr>
        <w:t>s. 202.</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dostatečně dlouho. Dal se sám v sázku, učinil se na nás závislým a identifikoval se s neid</w:t>
      </w:r>
      <w:r>
        <w:rPr>
          <w:rFonts w:ascii="Times New Roman" w:hAnsi="Times New Roman" w:cs="Times New Roman"/>
          <w:lang w:val="en-US"/>
        </w:rPr>
        <w:t>e</w:t>
      </w:r>
      <w:r>
        <w:rPr>
          <w:rFonts w:ascii="Times New Roman" w:hAnsi="Times New Roman" w:cs="Times New Roman"/>
        </w:rPr>
        <w:t>ntickými. Nyní je na čase, abychom udělali něco pro Boha.“</w:t>
      </w:r>
      <w:r>
        <w:rPr>
          <w:rFonts w:ascii="Times New Roman" w:hAnsi="Times New Roman" w:cs="Times New Roman"/>
          <w:vertAlign w:val="superscript"/>
        </w:rPr>
        <w:t>49</w:t>
      </w:r>
    </w:p>
    <w:p w:rsidR="001E6622" w:rsidRDefault="004A55F1">
      <w:pPr>
        <w:ind w:firstLine="360"/>
        <w:jc w:val="both"/>
        <w:rPr>
          <w:rFonts w:ascii="Times New Roman" w:hAnsi="Times New Roman" w:cs="Times New Roman"/>
        </w:rPr>
      </w:pPr>
      <w:r>
        <w:rPr>
          <w:rFonts w:ascii="Times New Roman" w:hAnsi="Times New Roman" w:cs="Times New Roman"/>
        </w:rPr>
        <w:t xml:space="preserve">Tím, že Sölleová chápe Boha jako odkázaného na nás, automaticky odmítá představu všemohoucího vládce, jenž z nedostupné říše vládne bezmocným lidem. Moc na jedné straně a bezmoc na straně druhé je pro ni svázána s patriarchálním obrazem světa. Vždyť právě </w:t>
      </w:r>
      <w:r>
        <w:rPr>
          <w:rFonts w:ascii="Times New Roman" w:hAnsi="Times New Roman" w:cs="Times New Roman"/>
        </w:rPr>
        <w:t xml:space="preserve">muži často sní o moci a převaze - a také o tom, že se nemusí vázat na druhé. Ve stati </w:t>
      </w:r>
      <w:r>
        <w:rPr>
          <w:rFonts w:ascii="Times New Roman" w:hAnsi="Times New Roman" w:cs="Times New Roman"/>
          <w:i/>
          <w:iCs/>
        </w:rPr>
        <w:t xml:space="preserve">Od </w:t>
      </w:r>
      <w:r w:rsidRPr="004A55F1">
        <w:rPr>
          <w:rFonts w:ascii="Times New Roman" w:hAnsi="Times New Roman" w:cs="Times New Roman"/>
          <w:i/>
          <w:iCs/>
          <w:lang w:eastAsia="de-DE" w:bidi="de-DE"/>
        </w:rPr>
        <w:t xml:space="preserve">Siegfrieda </w:t>
      </w:r>
      <w:r>
        <w:rPr>
          <w:rFonts w:ascii="Times New Roman" w:hAnsi="Times New Roman" w:cs="Times New Roman"/>
          <w:i/>
          <w:iCs/>
        </w:rPr>
        <w:t xml:space="preserve">k Rambovi </w:t>
      </w:r>
      <w:r w:rsidRPr="004A55F1">
        <w:rPr>
          <w:rFonts w:ascii="Times New Roman" w:hAnsi="Times New Roman" w:cs="Times New Roman"/>
          <w:i/>
          <w:iCs/>
          <w:lang w:eastAsia="de-DE" w:bidi="de-DE"/>
        </w:rPr>
        <w:t>(Von Siegfried zu Rambo)</w:t>
      </w:r>
      <w:r w:rsidRPr="004A55F1">
        <w:rPr>
          <w:rFonts w:ascii="Times New Roman" w:hAnsi="Times New Roman" w:cs="Times New Roman"/>
          <w:lang w:eastAsia="de-DE" w:bidi="de-DE"/>
        </w:rPr>
        <w:t xml:space="preserve"> </w:t>
      </w:r>
      <w:r>
        <w:rPr>
          <w:rFonts w:ascii="Times New Roman" w:hAnsi="Times New Roman" w:cs="Times New Roman"/>
        </w:rPr>
        <w:t xml:space="preserve">analyzuje německá teoložka právě tento mužský sen a staví do protikladu „mužský mýtus o nezranitelném hrdinovi“ a </w:t>
      </w:r>
      <w:r>
        <w:rPr>
          <w:rFonts w:ascii="Times New Roman" w:hAnsi="Times New Roman" w:cs="Times New Roman"/>
        </w:rPr>
        <w:t>bezbranného „tesařova syna z Galileje“.</w:t>
      </w:r>
      <w:r>
        <w:rPr>
          <w:rFonts w:ascii="Times New Roman" w:hAnsi="Times New Roman" w:cs="Times New Roman"/>
          <w:vertAlign w:val="superscript"/>
        </w:rPr>
        <w:t>50</w:t>
      </w:r>
    </w:p>
    <w:p w:rsidR="001E6622" w:rsidRDefault="004A55F1">
      <w:pPr>
        <w:ind w:firstLine="360"/>
        <w:jc w:val="both"/>
        <w:rPr>
          <w:rFonts w:ascii="Times New Roman" w:hAnsi="Times New Roman" w:cs="Times New Roman"/>
        </w:rPr>
      </w:pPr>
      <w:r>
        <w:rPr>
          <w:rFonts w:ascii="Times New Roman" w:hAnsi="Times New Roman" w:cs="Times New Roman"/>
        </w:rPr>
        <w:t>V teologické oblasti se podle autorky mužskost projevuje mimo jiné abstraktní vědeckou řečí, která vytlačuje vyprávění a ničí vše myticko-narativní.</w:t>
      </w:r>
      <w:r>
        <w:rPr>
          <w:rFonts w:ascii="Times New Roman" w:hAnsi="Times New Roman" w:cs="Times New Roman"/>
          <w:vertAlign w:val="superscript"/>
        </w:rPr>
        <w:t>51</w:t>
      </w:r>
      <w:r>
        <w:rPr>
          <w:rFonts w:ascii="Times New Roman" w:hAnsi="Times New Roman" w:cs="Times New Roman"/>
        </w:rPr>
        <w:t xml:space="preserve"> I zde se možná ozývá osobní zkušenost </w:t>
      </w:r>
      <w:r w:rsidRPr="004A55F1">
        <w:rPr>
          <w:rFonts w:ascii="Times New Roman" w:hAnsi="Times New Roman" w:cs="Times New Roman"/>
          <w:lang w:eastAsia="de-DE" w:bidi="de-DE"/>
        </w:rPr>
        <w:t xml:space="preserve">Dorothee </w:t>
      </w:r>
      <w:r>
        <w:rPr>
          <w:rFonts w:ascii="Times New Roman" w:hAnsi="Times New Roman" w:cs="Times New Roman"/>
        </w:rPr>
        <w:t>Sölleové, jež by</w:t>
      </w:r>
      <w:r>
        <w:rPr>
          <w:rFonts w:ascii="Times New Roman" w:hAnsi="Times New Roman" w:cs="Times New Roman"/>
        </w:rPr>
        <w:t>la často napadána kvůli tomu, že píše nevědecky, neodkazuje na autory, z nichž čerpá, a poznámkový aparát omezuje na nejnižší možnou míru. Tito kritici mají bezpochyby v mnohém pravdu, ale je třeba si uvědomit, že Sölleové šlo spíše o „teologizování“ než o</w:t>
      </w:r>
      <w:r>
        <w:rPr>
          <w:rFonts w:ascii="Times New Roman" w:hAnsi="Times New Roman" w:cs="Times New Roman"/>
        </w:rPr>
        <w:t xml:space="preserve"> teologii, o vyjádření fragmentární zkušenosti než o tvoření systémů, o oslovení širší veřejnosti než o akademicky uzavřený diskurs - a mnohdy se neubráníme dojmu, že</w:t>
      </w:r>
    </w:p>
    <w:p w:rsidR="001E6622" w:rsidRDefault="001E6622">
      <w:pPr>
        <w:ind w:firstLine="360"/>
        <w:jc w:val="both"/>
        <w:rPr>
          <w:rFonts w:ascii="Times New Roman" w:hAnsi="Times New Roman" w:cs="Times New Roman"/>
        </w:rPr>
      </w:pPr>
    </w:p>
    <w:p w:rsidR="001E6622" w:rsidRDefault="004A55F1">
      <w:pPr>
        <w:tabs>
          <w:tab w:val="left" w:pos="2673"/>
        </w:tabs>
        <w:jc w:val="both"/>
        <w:rPr>
          <w:rFonts w:ascii="Times New Roman" w:hAnsi="Times New Roman" w:cs="Times New Roman"/>
        </w:rPr>
      </w:pPr>
      <w:r>
        <w:rPr>
          <w:rFonts w:ascii="Times New Roman" w:hAnsi="Times New Roman" w:cs="Times New Roman"/>
          <w:vertAlign w:val="superscript"/>
        </w:rPr>
        <w:t>49</w:t>
      </w:r>
      <w:r w:rsidRPr="004A55F1">
        <w:rPr>
          <w:rFonts w:ascii="Times New Roman" w:hAnsi="Times New Roman" w:cs="Times New Roman"/>
          <w:vertAlign w:val="superscript"/>
          <w:lang w:val="de-DE"/>
        </w:rPr>
        <w:t xml:space="preserve"> </w:t>
      </w:r>
      <w:r>
        <w:rPr>
          <w:rFonts w:ascii="Times New Roman" w:hAnsi="Times New Roman" w:cs="Times New Roman"/>
        </w:rPr>
        <w:t>Tamtéž, s. 205.</w:t>
      </w:r>
    </w:p>
    <w:p w:rsidR="001E6622" w:rsidRDefault="004A55F1">
      <w:pPr>
        <w:tabs>
          <w:tab w:val="left" w:pos="2673"/>
        </w:tabs>
        <w:ind w:left="360" w:hanging="360"/>
        <w:jc w:val="both"/>
        <w:rPr>
          <w:rFonts w:ascii="Times New Roman" w:hAnsi="Times New Roman" w:cs="Times New Roman"/>
        </w:rPr>
      </w:pPr>
      <w:r>
        <w:rPr>
          <w:rFonts w:ascii="Times New Roman" w:hAnsi="Times New Roman" w:cs="Times New Roman"/>
          <w:vertAlign w:val="superscript"/>
        </w:rPr>
        <w:t>50</w:t>
      </w:r>
      <w:r>
        <w:rPr>
          <w:rFonts w:ascii="Times New Roman" w:hAnsi="Times New Roman" w:cs="Times New Roman"/>
        </w:rPr>
        <w:tab/>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 xml:space="preserve">Mutanfälle. </w:t>
      </w:r>
      <w:r>
        <w:rPr>
          <w:rFonts w:ascii="Times New Roman" w:hAnsi="Times New Roman" w:cs="Times New Roman"/>
          <w:i/>
          <w:iCs/>
        </w:rPr>
        <w:t xml:space="preserve">Texte </w:t>
      </w:r>
      <w:r>
        <w:rPr>
          <w:rFonts w:ascii="Times New Roman" w:hAnsi="Times New Roman" w:cs="Times New Roman"/>
          <w:i/>
          <w:iCs/>
          <w:lang w:val="de-DE" w:eastAsia="de-DE" w:bidi="de-DE"/>
        </w:rPr>
        <w:t>zum Umdenken.</w:t>
      </w:r>
      <w:r>
        <w:rPr>
          <w:rFonts w:ascii="Times New Roman" w:hAnsi="Times New Roman" w:cs="Times New Roman"/>
          <w:lang w:val="de-DE" w:eastAsia="de-DE" w:bidi="de-DE"/>
        </w:rPr>
        <w:t xml:space="preserve"> Hamburg: </w:t>
      </w:r>
      <w:r w:rsidRPr="004A55F1">
        <w:rPr>
          <w:rFonts w:ascii="Times New Roman" w:hAnsi="Times New Roman" w:cs="Times New Roman"/>
          <w:lang w:val="de-DE" w:eastAsia="en-US" w:bidi="en-US"/>
        </w:rPr>
        <w:t>Hoffmann</w:t>
      </w:r>
      <w:r w:rsidRPr="004A55F1">
        <w:rPr>
          <w:rFonts w:ascii="Times New Roman" w:hAnsi="Times New Roman" w:cs="Times New Roman"/>
          <w:lang w:val="de-DE" w:eastAsia="en-US" w:bidi="en-US"/>
        </w:rPr>
        <w:t xml:space="preserve"> </w:t>
      </w:r>
      <w:r>
        <w:rPr>
          <w:rFonts w:ascii="Times New Roman" w:hAnsi="Times New Roman" w:cs="Times New Roman"/>
          <w:lang w:val="de-DE" w:eastAsia="de-DE" w:bidi="de-DE"/>
        </w:rPr>
        <w:t>und Campe, 1993, s. 86.</w:t>
      </w:r>
    </w:p>
    <w:p w:rsidR="001E6622" w:rsidRDefault="004A55F1">
      <w:pPr>
        <w:ind w:left="360" w:hanging="360"/>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5</w:t>
      </w:r>
      <w:r w:rsidRPr="004A55F1">
        <w:rPr>
          <w:rFonts w:ascii="Times New Roman" w:hAnsi="Times New Roman" w:cs="Times New Roman"/>
          <w:vertAlign w:val="superscript"/>
          <w:lang w:val="de-DE" w:eastAsia="de-DE" w:bidi="de-DE"/>
        </w:rPr>
        <w:t>1</w:t>
      </w:r>
      <w:r>
        <w:rPr>
          <w:rFonts w:ascii="Times New Roman" w:hAnsi="Times New Roman" w:cs="Times New Roman"/>
          <w:lang w:val="de-DE" w:eastAsia="de-DE" w:bidi="de-DE"/>
        </w:rPr>
        <w:t xml:space="preserve"> </w:t>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Das Fenster der Verwundbarkeit. Theologisch-politische Texte.</w:t>
      </w:r>
      <w:r>
        <w:rPr>
          <w:rFonts w:ascii="Times New Roman" w:hAnsi="Times New Roman" w:cs="Times New Roman"/>
          <w:lang w:val="de-DE" w:eastAsia="de-DE" w:bidi="de-DE"/>
        </w:rPr>
        <w:t xml:space="preserve"> Stuttgart: Kreuz Verlag, 1987, s. 175.</w:t>
      </w:r>
    </w:p>
    <w:p w:rsidR="001E6622" w:rsidRDefault="001E6622">
      <w:pPr>
        <w:ind w:left="360" w:hanging="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chtěla svými texty jednoduše </w:t>
      </w:r>
      <w:r w:rsidRPr="004A55F1">
        <w:rPr>
          <w:rFonts w:ascii="Times New Roman" w:hAnsi="Times New Roman" w:cs="Times New Roman"/>
          <w:lang w:eastAsia="en-US" w:bidi="en-US"/>
        </w:rPr>
        <w:t>provokova</w:t>
      </w:r>
      <w:r>
        <w:rPr>
          <w:rFonts w:ascii="Times New Roman" w:hAnsi="Times New Roman" w:cs="Times New Roman"/>
        </w:rPr>
        <w:t xml:space="preserve">t. V každém případě však její esejistický způsob psaní souvisí s tím, co se táhlo jako červená nit celým dílem, a to skutečně od samých počátků až do poslední, posmrtně publikované knihy </w:t>
      </w:r>
      <w:r>
        <w:rPr>
          <w:rFonts w:ascii="Times New Roman" w:hAnsi="Times New Roman" w:cs="Times New Roman"/>
          <w:i/>
          <w:iCs/>
        </w:rPr>
        <w:t xml:space="preserve">Mystika smrti (Mystik </w:t>
      </w:r>
      <w:r w:rsidRPr="004A55F1">
        <w:rPr>
          <w:rFonts w:ascii="Times New Roman" w:hAnsi="Times New Roman" w:cs="Times New Roman"/>
          <w:i/>
          <w:iCs/>
          <w:lang w:eastAsia="de-DE" w:bidi="de-DE"/>
        </w:rPr>
        <w:t>des Todes).</w:t>
      </w:r>
      <w:r w:rsidRPr="004A55F1">
        <w:rPr>
          <w:rFonts w:ascii="Times New Roman" w:hAnsi="Times New Roman" w:cs="Times New Roman"/>
          <w:lang w:eastAsia="de-DE" w:bidi="de-DE"/>
        </w:rPr>
        <w:t xml:space="preserve"> </w:t>
      </w:r>
      <w:r>
        <w:rPr>
          <w:rFonts w:ascii="Times New Roman" w:hAnsi="Times New Roman" w:cs="Times New Roman"/>
        </w:rPr>
        <w:t>Tímto všeprostupujícím tématem či s</w:t>
      </w:r>
      <w:r>
        <w:rPr>
          <w:rFonts w:ascii="Times New Roman" w:hAnsi="Times New Roman" w:cs="Times New Roman"/>
        </w:rPr>
        <w:t>píše snahou je hledání nového jazyka pro vyjádření náboženské zkušenosti.</w:t>
      </w:r>
    </w:p>
    <w:p w:rsidR="001E6622" w:rsidRDefault="004A55F1">
      <w:pPr>
        <w:ind w:firstLine="360"/>
        <w:jc w:val="both"/>
        <w:rPr>
          <w:rFonts w:ascii="Times New Roman" w:hAnsi="Times New Roman" w:cs="Times New Roman"/>
        </w:rPr>
      </w:pPr>
      <w:r>
        <w:rPr>
          <w:rFonts w:ascii="Times New Roman" w:hAnsi="Times New Roman" w:cs="Times New Roman"/>
        </w:rPr>
        <w:t xml:space="preserve">Každý, kdo se zajímal o životní cestu </w:t>
      </w:r>
      <w:r w:rsidRPr="004A55F1">
        <w:rPr>
          <w:rFonts w:ascii="Times New Roman" w:hAnsi="Times New Roman" w:cs="Times New Roman"/>
          <w:lang w:eastAsia="de-DE" w:bidi="de-DE"/>
        </w:rPr>
        <w:t>Dorothee Söl</w:t>
      </w:r>
      <w:r>
        <w:rPr>
          <w:rFonts w:ascii="Times New Roman" w:hAnsi="Times New Roman" w:cs="Times New Roman"/>
        </w:rPr>
        <w:t xml:space="preserve">leové, </w:t>
      </w:r>
      <w:r w:rsidRPr="004A55F1">
        <w:rPr>
          <w:rFonts w:ascii="Times New Roman" w:hAnsi="Times New Roman" w:cs="Times New Roman"/>
          <w:lang w:eastAsia="en-US" w:bidi="en-US"/>
        </w:rPr>
        <w:t xml:space="preserve">si </w:t>
      </w:r>
      <w:r>
        <w:rPr>
          <w:rFonts w:ascii="Times New Roman" w:hAnsi="Times New Roman" w:cs="Times New Roman"/>
        </w:rPr>
        <w:t>musel povšimout, že tato teoložka studovala kromě teologie rovněž germanistiku a její disertace i habilitace se zaměřily n</w:t>
      </w:r>
      <w:r>
        <w:rPr>
          <w:rFonts w:ascii="Times New Roman" w:hAnsi="Times New Roman" w:cs="Times New Roman"/>
        </w:rPr>
        <w:t xml:space="preserve">a krásnou literaturu. Právě v ní totiž Sölleová po celý život hledala inspiraci, jak dokládá i příběh </w:t>
      </w:r>
      <w:r>
        <w:rPr>
          <w:rFonts w:ascii="Times New Roman" w:hAnsi="Times New Roman" w:cs="Times New Roman"/>
          <w:i/>
          <w:iCs/>
        </w:rPr>
        <w:t>Nedůstojná stařena</w:t>
      </w:r>
      <w:r>
        <w:rPr>
          <w:rFonts w:ascii="Times New Roman" w:hAnsi="Times New Roman" w:cs="Times New Roman"/>
        </w:rPr>
        <w:t xml:space="preserve"> ve </w:t>
      </w:r>
      <w:r>
        <w:rPr>
          <w:rFonts w:ascii="Times New Roman" w:hAnsi="Times New Roman" w:cs="Times New Roman"/>
          <w:i/>
          <w:iCs/>
        </w:rPr>
        <w:t>Fantazii a poslušnosti.</w:t>
      </w:r>
    </w:p>
    <w:p w:rsidR="001E6622" w:rsidRDefault="004A55F1">
      <w:pPr>
        <w:ind w:firstLine="360"/>
        <w:jc w:val="both"/>
        <w:rPr>
          <w:rFonts w:ascii="Times New Roman" w:hAnsi="Times New Roman" w:cs="Times New Roman"/>
        </w:rPr>
      </w:pPr>
      <w:r>
        <w:rPr>
          <w:rFonts w:ascii="Times New Roman" w:hAnsi="Times New Roman" w:cs="Times New Roman"/>
        </w:rPr>
        <w:t>Disertace</w:t>
      </w:r>
      <w:r>
        <w:rPr>
          <w:rFonts w:ascii="Times New Roman" w:hAnsi="Times New Roman" w:cs="Times New Roman"/>
          <w:vertAlign w:val="superscript"/>
        </w:rPr>
        <w:t>52</w:t>
      </w:r>
      <w:r>
        <w:rPr>
          <w:rFonts w:ascii="Times New Roman" w:hAnsi="Times New Roman" w:cs="Times New Roman"/>
        </w:rPr>
        <w:t xml:space="preserve"> s názvem </w:t>
      </w:r>
      <w:r>
        <w:rPr>
          <w:rFonts w:ascii="Times New Roman" w:hAnsi="Times New Roman" w:cs="Times New Roman"/>
          <w:i/>
          <w:iCs/>
        </w:rPr>
        <w:t xml:space="preserve">Zkoumání ke struktuře Bonaventurových Nočních vigilií </w:t>
      </w:r>
      <w:r w:rsidRPr="004A55F1">
        <w:rPr>
          <w:rFonts w:ascii="Times New Roman" w:hAnsi="Times New Roman" w:cs="Times New Roman"/>
          <w:i/>
          <w:iCs/>
          <w:lang w:eastAsia="de-DE" w:bidi="de-DE"/>
        </w:rPr>
        <w:t xml:space="preserve">(Untersuchungen zur </w:t>
      </w:r>
      <w:r>
        <w:rPr>
          <w:rFonts w:ascii="Times New Roman" w:hAnsi="Times New Roman" w:cs="Times New Roman"/>
          <w:i/>
          <w:iCs/>
        </w:rPr>
        <w:t xml:space="preserve">Struktur </w:t>
      </w:r>
      <w:r w:rsidRPr="004A55F1">
        <w:rPr>
          <w:rFonts w:ascii="Times New Roman" w:hAnsi="Times New Roman" w:cs="Times New Roman"/>
          <w:i/>
          <w:iCs/>
          <w:lang w:eastAsia="de-DE" w:bidi="de-DE"/>
        </w:rPr>
        <w:t xml:space="preserve">der </w:t>
      </w:r>
      <w:r w:rsidRPr="004A55F1">
        <w:rPr>
          <w:rFonts w:ascii="Times New Roman" w:hAnsi="Times New Roman" w:cs="Times New Roman"/>
          <w:i/>
          <w:iCs/>
          <w:lang w:eastAsia="de-DE" w:bidi="de-DE"/>
        </w:rPr>
        <w:t xml:space="preserve">Nachtwachen des </w:t>
      </w:r>
      <w:r>
        <w:rPr>
          <w:rFonts w:ascii="Times New Roman" w:hAnsi="Times New Roman" w:cs="Times New Roman"/>
          <w:i/>
          <w:iCs/>
        </w:rPr>
        <w:t>Bonaventura)</w:t>
      </w:r>
      <w:r w:rsidRPr="004A55F1">
        <w:rPr>
          <w:rFonts w:ascii="Times New Roman" w:hAnsi="Times New Roman" w:cs="Times New Roman"/>
          <w:i/>
          <w:iCs/>
        </w:rPr>
        <w:t>,</w:t>
      </w:r>
      <w:r>
        <w:rPr>
          <w:rFonts w:ascii="Times New Roman" w:hAnsi="Times New Roman" w:cs="Times New Roman"/>
        </w:rPr>
        <w:t xml:space="preserve"> která vyšla v roce 1959, je zajímavá zejména proto, že poskytuje ojedinělou možnost nahlédnout do myšlenek mladé autorky, jež se proslavila mnohem pozdějšími spisy. Je překvapivé, do jaké míry se zde objevují témata a motivy, které se v příštích letech sk</w:t>
      </w:r>
      <w:r>
        <w:rPr>
          <w:rFonts w:ascii="Times New Roman" w:hAnsi="Times New Roman" w:cs="Times New Roman"/>
        </w:rPr>
        <w:t xml:space="preserve">rytěji či zjevněji objevují v dalších úvahách této teoložky. Probleskuje zde například romantická představa umělce, jenž je schopen zahlédnout podstatu věcí, ostatním skrytou. Mnohem závažnější je však z hlediska pozdějšího autorčina vývoje tematika smrti </w:t>
      </w:r>
      <w:r>
        <w:rPr>
          <w:rFonts w:ascii="Times New Roman" w:hAnsi="Times New Roman" w:cs="Times New Roman"/>
        </w:rPr>
        <w:t>- Boží i lidské. Čtenář se v díle setkává s ironickým náhledem na církev, který je spjat s problematikou „zásvětí“. Je člověk „nesmrtelný“, nebo</w:t>
      </w:r>
      <w:r w:rsidRPr="004A55F1">
        <w:rPr>
          <w:rFonts w:ascii="Times New Roman" w:hAnsi="Times New Roman" w:cs="Times New Roman"/>
        </w:rPr>
        <w:t xml:space="preserve"> </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vertAlign w:val="superscript"/>
          <w:lang w:eastAsia="de-DE" w:bidi="de-DE"/>
        </w:rPr>
        <w:t>5</w:t>
      </w:r>
      <w:r w:rsidRPr="004A55F1">
        <w:rPr>
          <w:rFonts w:ascii="Times New Roman" w:hAnsi="Times New Roman" w:cs="Times New Roman"/>
          <w:vertAlign w:val="superscript"/>
          <w:lang w:eastAsia="de-DE" w:bidi="de-DE"/>
        </w:rPr>
        <w:t>2</w:t>
      </w:r>
      <w:r w:rsidRPr="004A55F1">
        <w:rPr>
          <w:rFonts w:ascii="Times New Roman" w:hAnsi="Times New Roman" w:cs="Times New Roman"/>
          <w:lang w:eastAsia="de-DE" w:bidi="de-DE"/>
        </w:rPr>
        <w:t xml:space="preserve"> </w:t>
      </w:r>
      <w:r>
        <w:rPr>
          <w:rFonts w:ascii="Times New Roman" w:hAnsi="Times New Roman" w:cs="Times New Roman"/>
        </w:rPr>
        <w:t>Tento odstavec volně přejímám z</w:t>
      </w:r>
      <w:r w:rsidRPr="004A55F1">
        <w:rPr>
          <w:rFonts w:ascii="Times New Roman" w:hAnsi="Times New Roman" w:cs="Times New Roman"/>
        </w:rPr>
        <w:t xml:space="preserve"> </w:t>
      </w:r>
      <w:r>
        <w:rPr>
          <w:rFonts w:ascii="Times New Roman" w:hAnsi="Times New Roman" w:cs="Times New Roman"/>
        </w:rPr>
        <w:t xml:space="preserve">nepublikované disertační práce Zámečník, Jan. </w:t>
      </w:r>
      <w:r>
        <w:rPr>
          <w:rFonts w:ascii="Times New Roman" w:hAnsi="Times New Roman" w:cs="Times New Roman"/>
          <w:i/>
          <w:iCs/>
        </w:rPr>
        <w:t xml:space="preserve">Literatura jako realizace a </w:t>
      </w:r>
      <w:r>
        <w:rPr>
          <w:rFonts w:ascii="Times New Roman" w:hAnsi="Times New Roman" w:cs="Times New Roman"/>
          <w:i/>
          <w:iCs/>
        </w:rPr>
        <w:t xml:space="preserve">model. Teologická reflexe beletrie u </w:t>
      </w:r>
      <w:r w:rsidRPr="004A55F1">
        <w:rPr>
          <w:rFonts w:ascii="Times New Roman" w:hAnsi="Times New Roman" w:cs="Times New Roman"/>
          <w:i/>
          <w:iCs/>
          <w:lang w:val="en-US" w:eastAsia="de-DE" w:bidi="de-DE"/>
        </w:rPr>
        <w:t xml:space="preserve">Dorothee </w:t>
      </w:r>
      <w:r>
        <w:rPr>
          <w:rFonts w:ascii="Times New Roman" w:hAnsi="Times New Roman" w:cs="Times New Roman"/>
          <w:i/>
          <w:iCs/>
        </w:rPr>
        <w:t>Sölleové a Dietmara Mietha.</w:t>
      </w:r>
      <w:r>
        <w:rPr>
          <w:rFonts w:ascii="Times New Roman" w:hAnsi="Times New Roman" w:cs="Times New Roman"/>
        </w:rPr>
        <w:t xml:space="preserve"> Praha: ETF UK, 2007, s. 29-33.</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vertAlign w:val="superscript"/>
        </w:rPr>
      </w:pPr>
      <w:r w:rsidRPr="004A55F1">
        <w:rPr>
          <w:rFonts w:ascii="Times New Roman" w:hAnsi="Times New Roman" w:cs="Times New Roman"/>
        </w:rPr>
        <w:t>po</w:t>
      </w:r>
      <w:r>
        <w:rPr>
          <w:rFonts w:ascii="Times New Roman" w:hAnsi="Times New Roman" w:cs="Times New Roman"/>
        </w:rPr>
        <w:t xml:space="preserve">slední, co uzří, je maska smrti? V jednom z drobných příběhů, které se nacházejí v </w:t>
      </w:r>
      <w:r>
        <w:rPr>
          <w:rFonts w:ascii="Times New Roman" w:hAnsi="Times New Roman" w:cs="Times New Roman"/>
          <w:i/>
          <w:iCs/>
        </w:rPr>
        <w:t>Nočních vigiliích</w:t>
      </w:r>
      <w:r>
        <w:rPr>
          <w:rFonts w:ascii="Times New Roman" w:hAnsi="Times New Roman" w:cs="Times New Roman"/>
        </w:rPr>
        <w:t>, chce „flan</w:t>
      </w:r>
      <w:r w:rsidRPr="004A55F1">
        <w:rPr>
          <w:rFonts w:ascii="Times New Roman" w:hAnsi="Times New Roman" w:cs="Times New Roman"/>
        </w:rPr>
        <w:t>ďá</w:t>
      </w:r>
      <w:r>
        <w:rPr>
          <w:rFonts w:ascii="Times New Roman" w:hAnsi="Times New Roman" w:cs="Times New Roman"/>
        </w:rPr>
        <w:t>k“ obrátit na víru umírajícího vol</w:t>
      </w:r>
      <w:r>
        <w:rPr>
          <w:rFonts w:ascii="Times New Roman" w:hAnsi="Times New Roman" w:cs="Times New Roman"/>
        </w:rPr>
        <w:t>nomyšlenkáře. „Jeho řeč se vzdouvá mocně jako proud a kněžour maluje v odvážných barvách onen svět; nikoliv však jako krásné červánky nového dne a rozkvétající loubí a anděly, nýbrž jako divokou pekelnou změť, plameny a propasti a celé Dantovo hrůzné podsv</w:t>
      </w:r>
      <w:r>
        <w:rPr>
          <w:rFonts w:ascii="Times New Roman" w:hAnsi="Times New Roman" w:cs="Times New Roman"/>
        </w:rPr>
        <w:t>ětí.“</w:t>
      </w:r>
      <w:r>
        <w:rPr>
          <w:rFonts w:ascii="Times New Roman" w:hAnsi="Times New Roman" w:cs="Times New Roman"/>
          <w:vertAlign w:val="superscript"/>
        </w:rPr>
        <w:t>53</w:t>
      </w:r>
      <w:r>
        <w:rPr>
          <w:rFonts w:ascii="Times New Roman" w:hAnsi="Times New Roman" w:cs="Times New Roman"/>
        </w:rPr>
        <w:t xml:space="preserve"> Volnomyšlenkář zůstává vérný svému názoru, ale církev je tu, jak se zdá, demaskována jako instituce, která zneužívá lidského strachu ze smrti a pekla. Pro ponocného, hlavní postavu a zároveň vypravěče, je ovšem Bůh mrtvý, stejně jako se rozpadají v prach </w:t>
      </w:r>
      <w:r>
        <w:rPr>
          <w:rFonts w:ascii="Times New Roman" w:hAnsi="Times New Roman" w:cs="Times New Roman"/>
        </w:rPr>
        <w:t>bohové antického světa. Sölleová spojuje jeho poslední pokus o nalezení smyslu s epizodou o otci, jehož rakev je otevřena.</w:t>
      </w:r>
      <w:r>
        <w:rPr>
          <w:rFonts w:ascii="Times New Roman" w:hAnsi="Times New Roman" w:cs="Times New Roman"/>
          <w:vertAlign w:val="superscript"/>
        </w:rPr>
        <w:t>54</w:t>
      </w:r>
      <w:r>
        <w:rPr>
          <w:rFonts w:ascii="Times New Roman" w:hAnsi="Times New Roman" w:cs="Times New Roman"/>
        </w:rPr>
        <w:t xml:space="preserve"> Když mu syn chce odtrhnout ruce od sebe, protože odmítá modlitbu, celé tělo - do té doby Zachovalé - se rozpadá v prach. Z úst hlav</w:t>
      </w:r>
      <w:r>
        <w:rPr>
          <w:rFonts w:ascii="Times New Roman" w:hAnsi="Times New Roman" w:cs="Times New Roman"/>
        </w:rPr>
        <w:t>ní postavy se vydere zoufalý výkřik: „Běda! Co je to - jsi také ty jenom maska a klameš mě? - Už tě nevidím, otče - kde jsi? - Dotykem mění se všechno v popel a pouze na dně leží ještě hrst prachu ...“</w:t>
      </w:r>
      <w:r>
        <w:rPr>
          <w:rFonts w:ascii="Times New Roman" w:hAnsi="Times New Roman" w:cs="Times New Roman"/>
          <w:vertAlign w:val="superscript"/>
        </w:rPr>
        <w:t xml:space="preserve">55 </w:t>
      </w:r>
      <w:r>
        <w:rPr>
          <w:rFonts w:ascii="Times New Roman" w:hAnsi="Times New Roman" w:cs="Times New Roman"/>
        </w:rPr>
        <w:t>Jak si Sölleová všímá, v pozadí této scény se skrývá</w:t>
      </w:r>
      <w:r>
        <w:rPr>
          <w:rFonts w:ascii="Times New Roman" w:hAnsi="Times New Roman" w:cs="Times New Roman"/>
        </w:rPr>
        <w:t xml:space="preserve"> vztah ke křesťanskému Bohu, což dokládá i tím, že na jiných místech není ten, kdo zplodil hrdinu příběhu, nazýván otcem.</w:t>
      </w:r>
      <w:r>
        <w:rPr>
          <w:rFonts w:ascii="Times New Roman" w:hAnsi="Times New Roman" w:cs="Times New Roman"/>
          <w:vertAlign w:val="superscript"/>
        </w:rPr>
        <w:t>56</w:t>
      </w:r>
    </w:p>
    <w:p w:rsidR="001E6622" w:rsidRDefault="001E6622">
      <w:pPr>
        <w:jc w:val="both"/>
        <w:rPr>
          <w:rFonts w:ascii="Times New Roman" w:hAnsi="Times New Roman" w:cs="Times New Roman"/>
        </w:rPr>
      </w:pPr>
    </w:p>
    <w:p w:rsidR="001E6622" w:rsidRDefault="004A55F1">
      <w:pPr>
        <w:tabs>
          <w:tab w:val="left" w:pos="2644"/>
        </w:tabs>
        <w:jc w:val="both"/>
        <w:rPr>
          <w:rFonts w:ascii="Times New Roman" w:hAnsi="Times New Roman" w:cs="Times New Roman"/>
        </w:rPr>
      </w:pPr>
      <w:r>
        <w:rPr>
          <w:rFonts w:ascii="Times New Roman" w:hAnsi="Times New Roman" w:cs="Times New Roman"/>
          <w:vertAlign w:val="superscript"/>
        </w:rPr>
        <w:t>53</w:t>
      </w:r>
      <w:r w:rsidRPr="004A55F1">
        <w:rPr>
          <w:rFonts w:ascii="Times New Roman" w:hAnsi="Times New Roman" w:cs="Times New Roman"/>
          <w:vertAlign w:val="superscript"/>
          <w:lang w:val="de-DE"/>
        </w:rPr>
        <w:t xml:space="preserve"> </w:t>
      </w:r>
      <w:r>
        <w:rPr>
          <w:rFonts w:ascii="Times New Roman" w:hAnsi="Times New Roman" w:cs="Times New Roman"/>
        </w:rPr>
        <w:t xml:space="preserve">Bonaventura. </w:t>
      </w:r>
      <w:r>
        <w:rPr>
          <w:rFonts w:ascii="Times New Roman" w:hAnsi="Times New Roman" w:cs="Times New Roman"/>
          <w:i/>
          <w:iCs/>
        </w:rPr>
        <w:t>Noční vigilie.</w:t>
      </w:r>
      <w:r>
        <w:rPr>
          <w:rFonts w:ascii="Times New Roman" w:hAnsi="Times New Roman" w:cs="Times New Roman"/>
        </w:rPr>
        <w:t xml:space="preserve"> Praha: Odeon, 1978, s. 25.</w:t>
      </w:r>
    </w:p>
    <w:p w:rsidR="001E6622" w:rsidRDefault="004A55F1">
      <w:pPr>
        <w:tabs>
          <w:tab w:val="left" w:pos="2653"/>
        </w:tabs>
        <w:ind w:left="360" w:hanging="360"/>
        <w:jc w:val="both"/>
        <w:rPr>
          <w:rFonts w:ascii="Times New Roman" w:hAnsi="Times New Roman" w:cs="Times New Roman"/>
        </w:rPr>
      </w:pPr>
      <w:r>
        <w:rPr>
          <w:rFonts w:ascii="Times New Roman" w:hAnsi="Times New Roman" w:cs="Times New Roman"/>
          <w:vertAlign w:val="superscript"/>
        </w:rPr>
        <w:t>54</w:t>
      </w:r>
      <w:r>
        <w:rPr>
          <w:rFonts w:ascii="Times New Roman" w:hAnsi="Times New Roman" w:cs="Times New Roman"/>
        </w:rPr>
        <w:tab/>
        <w:t xml:space="preserve">Viz </w:t>
      </w:r>
      <w:r>
        <w:rPr>
          <w:rFonts w:ascii="Times New Roman" w:hAnsi="Times New Roman" w:cs="Times New Roman"/>
          <w:lang w:val="de-DE" w:eastAsia="de-DE" w:bidi="de-DE"/>
        </w:rPr>
        <w:t xml:space="preserve">Sölle-Nipperdey, Dorothee. </w:t>
      </w:r>
      <w:r>
        <w:rPr>
          <w:rFonts w:ascii="Times New Roman" w:hAnsi="Times New Roman" w:cs="Times New Roman"/>
          <w:i/>
          <w:iCs/>
          <w:lang w:val="de-DE" w:eastAsia="de-DE" w:bidi="de-DE"/>
        </w:rPr>
        <w:t>Untersuchungen zur Struktur der Nachtwa</w:t>
      </w:r>
      <w:r>
        <w:rPr>
          <w:rFonts w:ascii="Times New Roman" w:hAnsi="Times New Roman" w:cs="Times New Roman"/>
          <w:i/>
          <w:iCs/>
          <w:lang w:val="de-DE" w:eastAsia="de-DE" w:bidi="de-DE"/>
        </w:rPr>
        <w:t>chen von Bonaventura.</w:t>
      </w:r>
      <w:r>
        <w:rPr>
          <w:rFonts w:ascii="Times New Roman" w:hAnsi="Times New Roman" w:cs="Times New Roman"/>
          <w:lang w:val="de-DE" w:eastAsia="de-DE" w:bidi="de-DE"/>
        </w:rPr>
        <w:t xml:space="preserve"> Göttingen: Vandenhoeck </w:t>
      </w:r>
      <w:r>
        <w:rPr>
          <w:rFonts w:ascii="Times New Roman" w:hAnsi="Times New Roman" w:cs="Times New Roman"/>
          <w:i/>
          <w:iCs/>
          <w:lang w:val="de-DE" w:eastAsia="de-DE" w:bidi="de-DE"/>
        </w:rPr>
        <w:t>8c</w:t>
      </w:r>
      <w:r>
        <w:rPr>
          <w:rFonts w:ascii="Times New Roman" w:hAnsi="Times New Roman" w:cs="Times New Roman"/>
          <w:lang w:val="de-DE" w:eastAsia="de-DE" w:bidi="de-DE"/>
        </w:rPr>
        <w:t xml:space="preserve"> Ruprecht, 1959, s. 89.</w:t>
      </w:r>
    </w:p>
    <w:p w:rsidR="001E6622" w:rsidRDefault="004A55F1">
      <w:pPr>
        <w:tabs>
          <w:tab w:val="left" w:pos="2653"/>
        </w:tabs>
        <w:jc w:val="both"/>
        <w:rPr>
          <w:rFonts w:ascii="Times New Roman" w:hAnsi="Times New Roman" w:cs="Times New Roman"/>
        </w:rPr>
      </w:pPr>
      <w:r>
        <w:rPr>
          <w:rFonts w:ascii="Times New Roman" w:hAnsi="Times New Roman" w:cs="Times New Roman"/>
          <w:vertAlign w:val="superscript"/>
          <w:lang w:val="de-DE" w:eastAsia="de-DE" w:bidi="de-DE"/>
        </w:rPr>
        <w:t>55</w:t>
      </w:r>
      <w:r w:rsidRPr="004A55F1">
        <w:rPr>
          <w:rFonts w:ascii="Times New Roman" w:hAnsi="Times New Roman" w:cs="Times New Roman"/>
          <w:vertAlign w:val="superscript"/>
          <w:lang w:val="de-DE" w:eastAsia="de-DE" w:bidi="de-DE"/>
        </w:rPr>
        <w:t xml:space="preserve"> </w:t>
      </w:r>
      <w:r>
        <w:rPr>
          <w:rFonts w:ascii="Times New Roman" w:hAnsi="Times New Roman" w:cs="Times New Roman"/>
          <w:lang w:val="de-DE" w:eastAsia="de-DE" w:bidi="de-DE"/>
        </w:rPr>
        <w:t xml:space="preserve">Bonaventura. </w:t>
      </w:r>
      <w:r>
        <w:rPr>
          <w:rFonts w:ascii="Times New Roman" w:hAnsi="Times New Roman" w:cs="Times New Roman"/>
          <w:i/>
          <w:iCs/>
        </w:rPr>
        <w:t xml:space="preserve">Noční </w:t>
      </w:r>
      <w:r>
        <w:rPr>
          <w:rFonts w:ascii="Times New Roman" w:hAnsi="Times New Roman" w:cs="Times New Roman"/>
          <w:i/>
          <w:iCs/>
          <w:lang w:val="de-DE" w:eastAsia="de-DE" w:bidi="de-DE"/>
        </w:rPr>
        <w:t>vigilie.</w:t>
      </w:r>
      <w:r>
        <w:rPr>
          <w:rFonts w:ascii="Times New Roman" w:hAnsi="Times New Roman" w:cs="Times New Roman"/>
          <w:lang w:val="de-DE" w:eastAsia="de-DE" w:bidi="de-DE"/>
        </w:rPr>
        <w:t xml:space="preserve"> Praha: Odeon, 1978, s. 155.</w:t>
      </w:r>
    </w:p>
    <w:p w:rsidR="001E6622" w:rsidRDefault="004A55F1">
      <w:pPr>
        <w:tabs>
          <w:tab w:val="left" w:pos="2653"/>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56</w:t>
      </w:r>
      <w:r>
        <w:rPr>
          <w:rFonts w:ascii="Times New Roman" w:hAnsi="Times New Roman" w:cs="Times New Roman"/>
          <w:lang w:val="de-DE" w:eastAsia="de-DE" w:bidi="de-DE"/>
        </w:rPr>
        <w:tab/>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Sölle-Nipperdey, Dorothee. </w:t>
      </w:r>
      <w:r>
        <w:rPr>
          <w:rFonts w:ascii="Times New Roman" w:hAnsi="Times New Roman" w:cs="Times New Roman"/>
          <w:i/>
          <w:iCs/>
          <w:lang w:val="de-DE" w:eastAsia="de-DE" w:bidi="de-DE"/>
        </w:rPr>
        <w:t>Untersuchungen zur Struktur der Nachtwachen von Bonaventura.</w:t>
      </w:r>
      <w:r>
        <w:rPr>
          <w:rFonts w:ascii="Times New Roman" w:hAnsi="Times New Roman" w:cs="Times New Roman"/>
          <w:lang w:val="de-DE" w:eastAsia="de-DE" w:bidi="de-DE"/>
        </w:rPr>
        <w:t xml:space="preserve"> Göttingen: Vandenhoeck &amp;</w:t>
      </w:r>
      <w:r>
        <w:rPr>
          <w:rFonts w:ascii="Times New Roman" w:hAnsi="Times New Roman" w:cs="Times New Roman"/>
          <w:lang w:val="de-DE" w:eastAsia="de-DE" w:bidi="de-DE"/>
        </w:rPr>
        <w:t xml:space="preserve"> Ruprecht, 1959, s. 90.</w:t>
      </w:r>
    </w:p>
    <w:p w:rsidR="001E6622" w:rsidRDefault="001E6622">
      <w:pPr>
        <w:ind w:firstLine="360"/>
        <w:jc w:val="both"/>
        <w:rPr>
          <w:rFonts w:ascii="Times New Roman" w:hAnsi="Times New Roman" w:cs="Times New Roman"/>
        </w:rPr>
      </w:pPr>
    </w:p>
    <w:p w:rsidR="001E6622" w:rsidRDefault="004A55F1">
      <w:pPr>
        <w:ind w:firstLine="360"/>
        <w:jc w:val="both"/>
        <w:rPr>
          <w:rFonts w:ascii="Times New Roman" w:hAnsi="Times New Roman" w:cs="Times New Roman"/>
        </w:rPr>
      </w:pPr>
      <w:r>
        <w:rPr>
          <w:rFonts w:ascii="Times New Roman" w:hAnsi="Times New Roman" w:cs="Times New Roman"/>
        </w:rPr>
        <w:t xml:space="preserve">Zatímco disertace </w:t>
      </w:r>
      <w:r>
        <w:rPr>
          <w:rFonts w:ascii="Times New Roman" w:hAnsi="Times New Roman" w:cs="Times New Roman"/>
          <w:lang w:val="de-DE" w:eastAsia="de-DE" w:bidi="de-DE"/>
        </w:rPr>
        <w:t xml:space="preserve">Dorothee </w:t>
      </w:r>
      <w:r w:rsidRPr="004A55F1">
        <w:rPr>
          <w:rFonts w:ascii="Times New Roman" w:hAnsi="Times New Roman" w:cs="Times New Roman"/>
          <w:lang w:val="de-DE" w:eastAsia="en-US" w:bidi="en-US"/>
        </w:rPr>
        <w:t>Sölleové</w:t>
      </w:r>
      <w:r>
        <w:rPr>
          <w:rFonts w:ascii="Times New Roman" w:hAnsi="Times New Roman" w:cs="Times New Roman"/>
        </w:rPr>
        <w:t xml:space="preserve"> dává nahlédnout do podhoubí jejích pozdějších úvah o smrti Boha a smrti vůbec, habilitace s názvem </w:t>
      </w:r>
      <w:r>
        <w:rPr>
          <w:rFonts w:ascii="Times New Roman" w:hAnsi="Times New Roman" w:cs="Times New Roman"/>
          <w:i/>
          <w:iCs/>
        </w:rPr>
        <w:t xml:space="preserve">Realizace. Studie ke vztahu teologie a beletrie po osvícenství </w:t>
      </w:r>
      <w:r w:rsidRPr="004A55F1">
        <w:rPr>
          <w:rFonts w:ascii="Times New Roman" w:hAnsi="Times New Roman" w:cs="Times New Roman"/>
          <w:i/>
          <w:iCs/>
          <w:lang w:eastAsia="en-US" w:bidi="en-US"/>
        </w:rPr>
        <w:t xml:space="preserve">(Realisation. </w:t>
      </w:r>
      <w:r w:rsidRPr="004A55F1">
        <w:rPr>
          <w:rFonts w:ascii="Times New Roman" w:hAnsi="Times New Roman" w:cs="Times New Roman"/>
          <w:i/>
          <w:iCs/>
          <w:lang w:eastAsia="de-DE" w:bidi="de-DE"/>
        </w:rPr>
        <w:t>Studien zum Verhält</w:t>
      </w:r>
      <w:r w:rsidRPr="004A55F1">
        <w:rPr>
          <w:rFonts w:ascii="Times New Roman" w:hAnsi="Times New Roman" w:cs="Times New Roman"/>
          <w:i/>
          <w:iCs/>
          <w:lang w:eastAsia="de-DE" w:bidi="de-DE"/>
        </w:rPr>
        <w:t>nis von Theologie und Dichtung nach der Aufklärung)</w:t>
      </w:r>
      <w:r w:rsidRPr="004A55F1">
        <w:rPr>
          <w:rFonts w:ascii="Times New Roman" w:hAnsi="Times New Roman" w:cs="Times New Roman"/>
          <w:lang w:eastAsia="de-DE" w:bidi="de-DE"/>
        </w:rPr>
        <w:t xml:space="preserve"> </w:t>
      </w:r>
      <w:r>
        <w:rPr>
          <w:rFonts w:ascii="Times New Roman" w:hAnsi="Times New Roman" w:cs="Times New Roman"/>
        </w:rPr>
        <w:t xml:space="preserve">z roku </w:t>
      </w:r>
      <w:r w:rsidRPr="004A55F1">
        <w:rPr>
          <w:rFonts w:ascii="Times New Roman" w:hAnsi="Times New Roman" w:cs="Times New Roman"/>
          <w:lang w:eastAsia="de-DE" w:bidi="de-DE"/>
        </w:rPr>
        <w:t xml:space="preserve">1973 </w:t>
      </w:r>
      <w:r>
        <w:rPr>
          <w:rFonts w:ascii="Times New Roman" w:hAnsi="Times New Roman" w:cs="Times New Roman"/>
        </w:rPr>
        <w:t xml:space="preserve">představuje nejen originální příspěvek ke vztahu teologie a krásné literatury, ale je rovněž dokladem nespokojenosti Sölleové s tradovanou náboženskou řečí. Termín „realizace“ totiž mimo jiné </w:t>
      </w:r>
      <w:r>
        <w:rPr>
          <w:rFonts w:ascii="Times New Roman" w:hAnsi="Times New Roman" w:cs="Times New Roman"/>
        </w:rPr>
        <w:t>ukazuje, že náboženská, respektive zvědečtělá teologická řeč současného člověka neoslovuje, a proto je ji nutné znovu uskutečnit - realizovat. A to, že je to možné, ukazuje Sölleová právě na základě analýz beletrie.</w:t>
      </w:r>
      <w:r>
        <w:rPr>
          <w:rFonts w:ascii="Times New Roman" w:hAnsi="Times New Roman" w:cs="Times New Roman"/>
          <w:vertAlign w:val="superscript"/>
        </w:rPr>
        <w:t>57</w:t>
      </w:r>
      <w:r>
        <w:rPr>
          <w:rFonts w:ascii="Times New Roman" w:hAnsi="Times New Roman" w:cs="Times New Roman"/>
        </w:rPr>
        <w:t xml:space="preserve"> Ještě po více než dvou desetiletích, k</w:t>
      </w:r>
      <w:r>
        <w:rPr>
          <w:rFonts w:ascii="Times New Roman" w:hAnsi="Times New Roman" w:cs="Times New Roman"/>
        </w:rPr>
        <w:t>teré uplynuly od vydání její habilitace, ve svých vzpomínkách konstatuje: „Myslím, že teologie sice potřebuje prvky vědy, ale v podstatě má blíže k praxi, poezii a umění než k vědě. Po staletí byli lepšími teology spíše umělci než vědci.“</w:t>
      </w:r>
      <w:r>
        <w:rPr>
          <w:rFonts w:ascii="Times New Roman" w:hAnsi="Times New Roman" w:cs="Times New Roman"/>
          <w:vertAlign w:val="superscript"/>
        </w:rPr>
        <w:t xml:space="preserve">58 </w:t>
      </w:r>
      <w:r>
        <w:rPr>
          <w:rFonts w:ascii="Times New Roman" w:hAnsi="Times New Roman" w:cs="Times New Roman"/>
        </w:rPr>
        <w:t>A v posledním v</w:t>
      </w:r>
      <w:r>
        <w:rPr>
          <w:rFonts w:ascii="Times New Roman" w:hAnsi="Times New Roman" w:cs="Times New Roman"/>
        </w:rPr>
        <w:t xml:space="preserve">elkém spisu </w:t>
      </w:r>
      <w:r>
        <w:rPr>
          <w:rFonts w:ascii="Times New Roman" w:hAnsi="Times New Roman" w:cs="Times New Roman"/>
          <w:i/>
          <w:iCs/>
        </w:rPr>
        <w:t xml:space="preserve">Mystika a odpor (Mystik </w:t>
      </w:r>
      <w:r w:rsidRPr="004A55F1">
        <w:rPr>
          <w:rFonts w:ascii="Times New Roman" w:hAnsi="Times New Roman" w:cs="Times New Roman"/>
          <w:i/>
          <w:iCs/>
          <w:lang w:eastAsia="de-DE" w:bidi="de-DE"/>
        </w:rPr>
        <w:t>und Widerstand)</w:t>
      </w:r>
      <w:r w:rsidRPr="004A55F1">
        <w:rPr>
          <w:rFonts w:ascii="Times New Roman" w:hAnsi="Times New Roman" w:cs="Times New Roman"/>
          <w:lang w:eastAsia="de-DE" w:bidi="de-DE"/>
        </w:rPr>
        <w:t xml:space="preserve"> </w:t>
      </w:r>
      <w:r>
        <w:rPr>
          <w:rFonts w:ascii="Times New Roman" w:hAnsi="Times New Roman" w:cs="Times New Roman"/>
        </w:rPr>
        <w:t>tlumočí podobnou myšlenku poetičtějšími slovy: „Stejně jako svět bez poezie rezignoval na tajemství sněhové vločky, dusí se svět bez náboženství svým nemilosrdným funkcionalismem.“</w:t>
      </w:r>
      <w:r>
        <w:rPr>
          <w:rFonts w:ascii="Times New Roman" w:hAnsi="Times New Roman" w:cs="Times New Roman"/>
          <w:vertAlign w:val="superscript"/>
        </w:rPr>
        <w:t xml:space="preserve">59 </w:t>
      </w:r>
      <w:r>
        <w:rPr>
          <w:rFonts w:ascii="Times New Roman" w:hAnsi="Times New Roman" w:cs="Times New Roman"/>
        </w:rPr>
        <w:t xml:space="preserve">Zájem o literaturu a </w:t>
      </w:r>
      <w:r>
        <w:rPr>
          <w:rFonts w:ascii="Times New Roman" w:hAnsi="Times New Roman" w:cs="Times New Roman"/>
        </w:rPr>
        <w:t xml:space="preserve">hledání nové řeči vedl </w:t>
      </w:r>
      <w:r w:rsidRPr="004A55F1">
        <w:rPr>
          <w:rFonts w:ascii="Times New Roman" w:hAnsi="Times New Roman" w:cs="Times New Roman"/>
          <w:lang w:eastAsia="de-DE" w:bidi="de-DE"/>
        </w:rPr>
        <w:t xml:space="preserve">Sölleovou </w:t>
      </w:r>
      <w:r>
        <w:rPr>
          <w:rFonts w:ascii="Times New Roman" w:hAnsi="Times New Roman" w:cs="Times New Roman"/>
        </w:rPr>
        <w:t>i k básnické tvorbě. Básně vyšly v několika sbírkách. Mají většinou charakter aktuální reflexe dobových</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vertAlign w:val="superscript"/>
          <w:lang w:eastAsia="de-DE" w:bidi="de-DE"/>
        </w:rPr>
        <w:t>5</w:t>
      </w:r>
      <w:r w:rsidRPr="004A55F1">
        <w:rPr>
          <w:rFonts w:ascii="Times New Roman" w:hAnsi="Times New Roman" w:cs="Times New Roman"/>
          <w:vertAlign w:val="superscript"/>
          <w:lang w:eastAsia="de-DE" w:bidi="de-DE"/>
        </w:rPr>
        <w:t xml:space="preserve">7 </w:t>
      </w:r>
      <w:r>
        <w:rPr>
          <w:rFonts w:ascii="Times New Roman" w:hAnsi="Times New Roman" w:cs="Times New Roman"/>
        </w:rPr>
        <w:t xml:space="preserve">K podrobnostem viz Zámečník, </w:t>
      </w:r>
      <w:r w:rsidRPr="004A55F1">
        <w:rPr>
          <w:rFonts w:ascii="Times New Roman" w:hAnsi="Times New Roman" w:cs="Times New Roman"/>
          <w:lang w:eastAsia="de-DE" w:bidi="de-DE"/>
        </w:rPr>
        <w:t xml:space="preserve">Jan. </w:t>
      </w:r>
      <w:r w:rsidRPr="004A55F1">
        <w:rPr>
          <w:rFonts w:ascii="Times New Roman" w:hAnsi="Times New Roman" w:cs="Times New Roman"/>
          <w:lang w:val="en-US" w:eastAsia="de-DE" w:bidi="de-DE"/>
        </w:rPr>
        <w:t xml:space="preserve">„Dorothee Sölle </w:t>
      </w:r>
      <w:r>
        <w:rPr>
          <w:rFonts w:ascii="Times New Roman" w:hAnsi="Times New Roman" w:cs="Times New Roman"/>
        </w:rPr>
        <w:t xml:space="preserve">a potřeba jazyka náboženství a literatury“. </w:t>
      </w:r>
      <w:r>
        <w:rPr>
          <w:rFonts w:ascii="Times New Roman" w:hAnsi="Times New Roman" w:cs="Times New Roman"/>
          <w:i/>
          <w:iCs/>
        </w:rPr>
        <w:t>Teologická reflexe,</w:t>
      </w:r>
      <w:r>
        <w:rPr>
          <w:rFonts w:ascii="Times New Roman" w:hAnsi="Times New Roman" w:cs="Times New Roman"/>
        </w:rPr>
        <w:t xml:space="preserve"> 2005, roč. XI, č. 1, s. 47-71.</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vertAlign w:val="superscript"/>
          <w:lang w:val="de-DE" w:eastAsia="de-DE" w:bidi="de-DE"/>
        </w:rPr>
        <w:t>5</w:t>
      </w:r>
      <w:r w:rsidRPr="004A55F1">
        <w:rPr>
          <w:rFonts w:ascii="Times New Roman" w:hAnsi="Times New Roman" w:cs="Times New Roman"/>
          <w:vertAlign w:val="superscript"/>
          <w:lang w:val="de-DE" w:eastAsia="de-DE" w:bidi="de-DE"/>
        </w:rPr>
        <w:t>8</w:t>
      </w:r>
      <w:r w:rsidRPr="004A55F1">
        <w:rPr>
          <w:rFonts w:ascii="Times New Roman" w:hAnsi="Times New Roman" w:cs="Times New Roman"/>
          <w:lang w:val="de-DE" w:eastAsia="de-DE" w:bidi="de-DE"/>
        </w:rPr>
        <w:t xml:space="preserve">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69.</w:t>
      </w: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lang w:val="de-DE" w:eastAsia="de-DE" w:bidi="de-DE"/>
        </w:rPr>
        <w:t>59</w:t>
      </w:r>
      <w:r>
        <w:rPr>
          <w:rFonts w:ascii="Times New Roman" w:hAnsi="Times New Roman" w:cs="Times New Roman"/>
          <w:lang w:val="de-DE" w:eastAsia="de-DE" w:bidi="de-DE"/>
        </w:rPr>
        <w:t xml:space="preserve"> Sölle, Dorothee. </w:t>
      </w:r>
      <w:r>
        <w:rPr>
          <w:rFonts w:ascii="Times New Roman" w:hAnsi="Times New Roman" w:cs="Times New Roman"/>
          <w:i/>
          <w:iCs/>
          <w:lang w:val="de-DE" w:eastAsia="de-DE" w:bidi="de-DE"/>
        </w:rPr>
        <w:t>Mystik und Widerstand. „Du stilles Geschrei“.</w:t>
      </w:r>
      <w:r>
        <w:rPr>
          <w:rFonts w:ascii="Times New Roman" w:hAnsi="Times New Roman" w:cs="Times New Roman"/>
          <w:lang w:val="de-DE" w:eastAsia="de-DE" w:bidi="de-DE"/>
        </w:rPr>
        <w:t xml:space="preserve"> München: Piper, 2003, s. 173.</w:t>
      </w:r>
    </w:p>
    <w:p w:rsidR="001E6622" w:rsidRPr="004A55F1" w:rsidRDefault="001E6622">
      <w:pPr>
        <w:jc w:val="both"/>
        <w:rPr>
          <w:rFonts w:ascii="Times New Roman" w:hAnsi="Times New Roman" w:cs="Times New Roman"/>
          <w:lang w:val="de-DE"/>
        </w:rPr>
      </w:pPr>
    </w:p>
    <w:p w:rsidR="001E6622" w:rsidRDefault="004A55F1">
      <w:pPr>
        <w:jc w:val="both"/>
        <w:rPr>
          <w:rFonts w:ascii="Times New Roman" w:hAnsi="Times New Roman" w:cs="Times New Roman"/>
        </w:rPr>
      </w:pPr>
      <w:r w:rsidRPr="004A55F1">
        <w:rPr>
          <w:rFonts w:ascii="Times New Roman" w:hAnsi="Times New Roman" w:cs="Times New Roman"/>
          <w:lang w:val="de-DE"/>
        </w:rPr>
        <w:t>udá</w:t>
      </w:r>
      <w:r>
        <w:rPr>
          <w:rFonts w:ascii="Times New Roman" w:hAnsi="Times New Roman" w:cs="Times New Roman"/>
        </w:rPr>
        <w:t xml:space="preserve">lostí a často spíše zprostředkovávají pisatelčiny politické a společenské názory. Představují </w:t>
      </w:r>
      <w:r w:rsidRPr="004A55F1">
        <w:rPr>
          <w:rFonts w:ascii="Times New Roman" w:hAnsi="Times New Roman" w:cs="Times New Roman"/>
        </w:rPr>
        <w:t>ted</w:t>
      </w:r>
      <w:r>
        <w:rPr>
          <w:rFonts w:ascii="Times New Roman" w:hAnsi="Times New Roman" w:cs="Times New Roman"/>
        </w:rPr>
        <w:t xml:space="preserve">y typ angažované, politické poezie, jež znamená nezřídka posun za hranici umění. Podobný názor vyjadřuje v rozboru poezie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i </w:t>
      </w:r>
      <w:r w:rsidRPr="004A55F1">
        <w:rPr>
          <w:rFonts w:ascii="Times New Roman" w:hAnsi="Times New Roman" w:cs="Times New Roman"/>
          <w:lang w:eastAsia="de-DE" w:bidi="de-DE"/>
        </w:rPr>
        <w:t>Hans-Jürgen Bened</w:t>
      </w:r>
      <w:r w:rsidRPr="004A55F1">
        <w:rPr>
          <w:rFonts w:ascii="Times New Roman" w:hAnsi="Times New Roman" w:cs="Times New Roman"/>
          <w:lang w:eastAsia="de-DE" w:bidi="de-DE"/>
        </w:rPr>
        <w:t xml:space="preserve">ict, </w:t>
      </w:r>
      <w:r>
        <w:rPr>
          <w:rFonts w:ascii="Times New Roman" w:hAnsi="Times New Roman" w:cs="Times New Roman"/>
        </w:rPr>
        <w:t xml:space="preserve">jenž ovšem smířlivě uzavírá: „Když nyní řeknu, že mnoho básní nepřetrvá, neznamená to žádné odsouzení. I velký </w:t>
      </w:r>
      <w:r w:rsidRPr="004A55F1">
        <w:rPr>
          <w:rFonts w:ascii="Times New Roman" w:hAnsi="Times New Roman" w:cs="Times New Roman"/>
          <w:lang w:eastAsia="de-DE" w:bidi="de-DE"/>
        </w:rPr>
        <w:t xml:space="preserve">Gottfried </w:t>
      </w:r>
      <w:r>
        <w:rPr>
          <w:rFonts w:ascii="Times New Roman" w:hAnsi="Times New Roman" w:cs="Times New Roman"/>
        </w:rPr>
        <w:t>Benn měl za to, že pokud přežijí čtyři nebo pět jeho básní, bude to mnoho.“</w:t>
      </w:r>
      <w:r>
        <w:rPr>
          <w:rFonts w:ascii="Times New Roman" w:hAnsi="Times New Roman" w:cs="Times New Roman"/>
          <w:vertAlign w:val="superscript"/>
        </w:rPr>
        <w:t>60</w:t>
      </w:r>
      <w:r>
        <w:rPr>
          <w:rFonts w:ascii="Times New Roman" w:hAnsi="Times New Roman" w:cs="Times New Roman"/>
        </w:rPr>
        <w:t xml:space="preserve"> </w:t>
      </w:r>
      <w:r w:rsidRPr="004A55F1">
        <w:rPr>
          <w:rFonts w:ascii="Times New Roman" w:hAnsi="Times New Roman" w:cs="Times New Roman"/>
          <w:lang w:eastAsia="de-DE" w:bidi="de-DE"/>
        </w:rPr>
        <w:t xml:space="preserve">Sölleovou </w:t>
      </w:r>
      <w:r>
        <w:rPr>
          <w:rFonts w:ascii="Times New Roman" w:hAnsi="Times New Roman" w:cs="Times New Roman"/>
        </w:rPr>
        <w:t>by ostatně literární kritika její poezie z</w:t>
      </w:r>
      <w:r>
        <w:rPr>
          <w:rFonts w:ascii="Times New Roman" w:hAnsi="Times New Roman" w:cs="Times New Roman"/>
        </w:rPr>
        <w:t xml:space="preserve">řejmě ponechala chladnou; jednak si byla vědoma toho, že básně, které napsala, jsou texty k aktuálnímu použití </w:t>
      </w:r>
      <w:r>
        <w:rPr>
          <w:rFonts w:ascii="Times New Roman" w:hAnsi="Times New Roman" w:cs="Times New Roman"/>
          <w:i/>
          <w:iCs/>
        </w:rPr>
        <w:t>(</w:t>
      </w:r>
      <w:r w:rsidRPr="004A55F1">
        <w:rPr>
          <w:rFonts w:ascii="Times New Roman" w:hAnsi="Times New Roman" w:cs="Times New Roman"/>
          <w:i/>
          <w:iCs/>
          <w:lang w:eastAsia="de-DE" w:bidi="de-DE"/>
        </w:rPr>
        <w:t>Gebrauchstexte</w:t>
      </w:r>
      <w:r>
        <w:rPr>
          <w:rFonts w:ascii="Times New Roman" w:hAnsi="Times New Roman" w:cs="Times New Roman"/>
          <w:i/>
          <w:iCs/>
        </w:rPr>
        <w:t>),</w:t>
      </w:r>
      <w:r>
        <w:rPr>
          <w:rFonts w:ascii="Times New Roman" w:hAnsi="Times New Roman" w:cs="Times New Roman"/>
        </w:rPr>
        <w:t xml:space="preserve"> jednak pojímala básnictví velmi široce. Prozrazují to její slova: „Křesťanství předpokládá, že všichni lidé jsou básníky, totiž</w:t>
      </w:r>
      <w:r>
        <w:rPr>
          <w:rFonts w:ascii="Times New Roman" w:hAnsi="Times New Roman" w:cs="Times New Roman"/>
        </w:rPr>
        <w:t xml:space="preserve"> dokážou se modlit. Je to totéž jako: vidět Božíma očima. Když se lidé pokoušejí s největší opravdovostí, které jsou schopni, vyslovit to, co se jich opravdu dotýká, tak se modlí a jsou zároveň básníky.“</w:t>
      </w:r>
      <w:r>
        <w:rPr>
          <w:rFonts w:ascii="Times New Roman" w:hAnsi="Times New Roman" w:cs="Times New Roman"/>
          <w:vertAlign w:val="superscript"/>
        </w:rPr>
        <w:t xml:space="preserve">61 </w:t>
      </w:r>
      <w:r>
        <w:rPr>
          <w:rFonts w:ascii="Times New Roman" w:hAnsi="Times New Roman" w:cs="Times New Roman"/>
        </w:rPr>
        <w:t>Citovaný oddíl neprozrazuje pouze zmíněné široké p</w:t>
      </w:r>
      <w:r>
        <w:rPr>
          <w:rFonts w:ascii="Times New Roman" w:hAnsi="Times New Roman" w:cs="Times New Roman"/>
        </w:rPr>
        <w:t xml:space="preserve">ojetí básnictví, ale rovněž určitou demokratizační tendenci, kterou teologie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obsahuje. Poezie - stejně jako později mystika -, tedy oblast, již běžný člověk často chápe jako něco aristokratického, najednou sestupuje až k němu, ba dokonce </w:t>
      </w:r>
      <w:r>
        <w:rPr>
          <w:rFonts w:ascii="Times New Roman" w:hAnsi="Times New Roman" w:cs="Times New Roman"/>
        </w:rPr>
        <w:t>se na ní sám může podílet. Pasáž však zároveň umožňuje pochopit, co řadu kritiků nepřestává na Sölleové provokovat</w:t>
      </w:r>
    </w:p>
    <w:p w:rsidR="001E6622" w:rsidRDefault="001E6622">
      <w:pPr>
        <w:jc w:val="both"/>
        <w:rPr>
          <w:rFonts w:ascii="Times New Roman" w:hAnsi="Times New Roman" w:cs="Times New Roman"/>
        </w:rPr>
      </w:pPr>
    </w:p>
    <w:p w:rsidR="001E6622" w:rsidRDefault="004A55F1">
      <w:pPr>
        <w:tabs>
          <w:tab w:val="left" w:pos="2569"/>
        </w:tabs>
        <w:ind w:left="360" w:hanging="360"/>
        <w:jc w:val="both"/>
        <w:rPr>
          <w:rFonts w:ascii="Times New Roman" w:hAnsi="Times New Roman" w:cs="Times New Roman"/>
        </w:rPr>
      </w:pPr>
      <w:r>
        <w:rPr>
          <w:rFonts w:ascii="Times New Roman" w:hAnsi="Times New Roman" w:cs="Times New Roman"/>
          <w:vertAlign w:val="superscript"/>
        </w:rPr>
        <w:t>60</w:t>
      </w:r>
      <w:r>
        <w:rPr>
          <w:rFonts w:ascii="Times New Roman" w:hAnsi="Times New Roman" w:cs="Times New Roman"/>
        </w:rPr>
        <w:tab/>
      </w:r>
      <w:r>
        <w:rPr>
          <w:rFonts w:ascii="Times New Roman" w:hAnsi="Times New Roman" w:cs="Times New Roman"/>
          <w:lang w:val="de-DE" w:eastAsia="de-DE" w:bidi="de-DE"/>
        </w:rPr>
        <w:t xml:space="preserve">Benedict, Hans-Jürgen. „Das </w:t>
      </w:r>
      <w:r>
        <w:rPr>
          <w:rFonts w:ascii="Times New Roman" w:hAnsi="Times New Roman" w:cs="Times New Roman"/>
        </w:rPr>
        <w:t xml:space="preserve">Eis </w:t>
      </w:r>
      <w:r>
        <w:rPr>
          <w:rFonts w:ascii="Times New Roman" w:hAnsi="Times New Roman" w:cs="Times New Roman"/>
          <w:lang w:val="de-DE" w:eastAsia="de-DE" w:bidi="de-DE"/>
        </w:rPr>
        <w:t xml:space="preserve">der Seele spalten. Dorothee Sölle als Gottespoetin - eine kritische Analyse“. In Kuhlmann, Helga (Hg.). </w:t>
      </w:r>
      <w:r>
        <w:rPr>
          <w:rFonts w:ascii="Times New Roman" w:hAnsi="Times New Roman" w:cs="Times New Roman"/>
          <w:i/>
          <w:iCs/>
          <w:lang w:val="de-DE" w:eastAsia="de-DE" w:bidi="de-DE"/>
        </w:rPr>
        <w:t>E</w:t>
      </w:r>
      <w:r>
        <w:rPr>
          <w:rFonts w:ascii="Times New Roman" w:hAnsi="Times New Roman" w:cs="Times New Roman"/>
          <w:i/>
          <w:iCs/>
          <w:lang w:val="de-DE" w:eastAsia="de-DE" w:bidi="de-DE"/>
        </w:rPr>
        <w:t xml:space="preserve">her eine Kunst als eine Wissenschaft. Resonanzen der Theologie Dorothee Sölles. </w:t>
      </w:r>
      <w:r>
        <w:rPr>
          <w:rFonts w:ascii="Times New Roman" w:hAnsi="Times New Roman" w:cs="Times New Roman"/>
          <w:lang w:val="de-DE" w:eastAsia="de-DE" w:bidi="de-DE"/>
        </w:rPr>
        <w:t>Stuttgart: Kreuz Verlag, 2007, s. 284.</w:t>
      </w:r>
    </w:p>
    <w:p w:rsidR="001E6622" w:rsidRDefault="004A55F1">
      <w:pPr>
        <w:tabs>
          <w:tab w:val="left" w:pos="2569"/>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61</w:t>
      </w:r>
      <w:r>
        <w:rPr>
          <w:rFonts w:ascii="Times New Roman" w:hAnsi="Times New Roman" w:cs="Times New Roman"/>
          <w:lang w:val="de-DE" w:eastAsia="de-DE" w:bidi="de-DE"/>
        </w:rPr>
        <w:tab/>
        <w:t xml:space="preserve">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289.</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a dráždit - volné a nezaji</w:t>
      </w:r>
      <w:r w:rsidRPr="004A55F1">
        <w:rPr>
          <w:rFonts w:ascii="Times New Roman" w:hAnsi="Times New Roman" w:cs="Times New Roman"/>
        </w:rPr>
        <w:t>štěné</w:t>
      </w:r>
      <w:r>
        <w:rPr>
          <w:rFonts w:ascii="Times New Roman" w:hAnsi="Times New Roman" w:cs="Times New Roman"/>
        </w:rPr>
        <w:t xml:space="preserve"> nakládání s termíny a ostenta</w:t>
      </w:r>
      <w:r>
        <w:rPr>
          <w:rFonts w:ascii="Times New Roman" w:hAnsi="Times New Roman" w:cs="Times New Roman"/>
        </w:rPr>
        <w:t xml:space="preserve">tivní směšování různých rovin - modlitba se dostává na stejnou úroveň jako poezie, respektive stává se jejím </w:t>
      </w:r>
      <w:r w:rsidRPr="004A55F1">
        <w:rPr>
          <w:rFonts w:ascii="Times New Roman" w:hAnsi="Times New Roman" w:cs="Times New Roman"/>
          <w:lang w:eastAsia="de-DE" w:bidi="de-DE"/>
        </w:rPr>
        <w:t xml:space="preserve">synonymem </w:t>
      </w:r>
      <w:r>
        <w:rPr>
          <w:rFonts w:ascii="Times New Roman" w:hAnsi="Times New Roman" w:cs="Times New Roman"/>
        </w:rPr>
        <w:t>a zřetelně je odsunuto běžné vědomí, že ne vše, co napíšeme skutečně od srdce, si zasluhuje název „báseň“. „V jistém smyslu je tak devalv</w:t>
      </w:r>
      <w:r>
        <w:rPr>
          <w:rFonts w:ascii="Times New Roman" w:hAnsi="Times New Roman" w:cs="Times New Roman"/>
        </w:rPr>
        <w:t>ováno umění, které vždy předpokládá ,dovednosť a je na životě vyvzdorováno tvrdou prací. Ani žalmy nejsou jednoduše spontánním modlitebním voláním, ale texty, na nichž se dlouho pracovalo.“</w:t>
      </w:r>
      <w:r>
        <w:rPr>
          <w:rFonts w:ascii="Times New Roman" w:hAnsi="Times New Roman" w:cs="Times New Roman"/>
          <w:vertAlign w:val="superscript"/>
        </w:rPr>
        <w:t xml:space="preserve">62 </w:t>
      </w:r>
      <w:r>
        <w:rPr>
          <w:rFonts w:ascii="Times New Roman" w:hAnsi="Times New Roman" w:cs="Times New Roman"/>
        </w:rPr>
        <w:t>Hledání</w:t>
      </w:r>
      <w:r>
        <w:rPr>
          <w:rFonts w:ascii="Times New Roman" w:hAnsi="Times New Roman" w:cs="Times New Roman"/>
          <w:vertAlign w:val="superscript"/>
        </w:rPr>
        <w:t>63</w:t>
      </w:r>
      <w:r>
        <w:rPr>
          <w:rFonts w:ascii="Times New Roman" w:hAnsi="Times New Roman" w:cs="Times New Roman"/>
        </w:rPr>
        <w:t xml:space="preserve"> nového jazyka pro vyjádření náboženské zkušenosti, kte</w:t>
      </w:r>
      <w:r>
        <w:rPr>
          <w:rFonts w:ascii="Times New Roman" w:hAnsi="Times New Roman" w:cs="Times New Roman"/>
        </w:rPr>
        <w:t xml:space="preserve">ré dokládá zájem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o krásnou literaturu, bylo také jedním z podnětů, jež ji přivedly k mystice. Ta se stává ústředním tématem závěrečného tvůrčího období jejího života, jak ukazuje dílo </w:t>
      </w:r>
      <w:r>
        <w:rPr>
          <w:rFonts w:ascii="Times New Roman" w:hAnsi="Times New Roman" w:cs="Times New Roman"/>
          <w:i/>
          <w:iCs/>
        </w:rPr>
        <w:t>Mystika a odpor,</w:t>
      </w:r>
      <w:r>
        <w:rPr>
          <w:rFonts w:ascii="Times New Roman" w:hAnsi="Times New Roman" w:cs="Times New Roman"/>
        </w:rPr>
        <w:t xml:space="preserve"> které považovala za své </w:t>
      </w:r>
      <w:r>
        <w:rPr>
          <w:rFonts w:ascii="Times New Roman" w:hAnsi="Times New Roman" w:cs="Times New Roman"/>
          <w:i/>
          <w:iCs/>
        </w:rPr>
        <w:t xml:space="preserve">opus </w:t>
      </w:r>
      <w:r w:rsidRPr="004A55F1">
        <w:rPr>
          <w:rFonts w:ascii="Times New Roman" w:hAnsi="Times New Roman" w:cs="Times New Roman"/>
          <w:i/>
          <w:iCs/>
          <w:lang w:eastAsia="en-US" w:bidi="en-US"/>
        </w:rPr>
        <w:t>magnum.</w:t>
      </w:r>
      <w:r w:rsidRPr="004A55F1">
        <w:rPr>
          <w:rFonts w:ascii="Times New Roman" w:hAnsi="Times New Roman" w:cs="Times New Roman"/>
          <w:lang w:eastAsia="en-US" w:bidi="en-US"/>
        </w:rPr>
        <w:t xml:space="preserve"> </w:t>
      </w:r>
      <w:r>
        <w:rPr>
          <w:rFonts w:ascii="Times New Roman" w:hAnsi="Times New Roman" w:cs="Times New Roman"/>
        </w:rPr>
        <w:t>Podle Sölleové se mystika na své pouti za originálním, vystižným jazykem brání banalizování skutečnosti.</w:t>
      </w:r>
      <w:r>
        <w:rPr>
          <w:rFonts w:ascii="Times New Roman" w:hAnsi="Times New Roman" w:cs="Times New Roman"/>
          <w:vertAlign w:val="superscript"/>
        </w:rPr>
        <w:t>64</w:t>
      </w:r>
      <w:r>
        <w:rPr>
          <w:rFonts w:ascii="Times New Roman" w:hAnsi="Times New Roman" w:cs="Times New Roman"/>
        </w:rPr>
        <w:t xml:space="preserve"> S hledáním a užitím takového jazyka jsou samozřejmě spojeny značné problémy, které se odrážejí ve třech rysech - negaci, paradoxu a mlčení.</w:t>
      </w:r>
      <w:r>
        <w:rPr>
          <w:rFonts w:ascii="Times New Roman" w:hAnsi="Times New Roman" w:cs="Times New Roman"/>
          <w:vertAlign w:val="superscript"/>
        </w:rPr>
        <w:t>65</w:t>
      </w:r>
      <w:r>
        <w:rPr>
          <w:rFonts w:ascii="Times New Roman" w:hAnsi="Times New Roman" w:cs="Times New Roman"/>
        </w:rPr>
        <w:t xml:space="preserve"> S negac</w:t>
      </w:r>
      <w:r>
        <w:rPr>
          <w:rFonts w:ascii="Times New Roman" w:hAnsi="Times New Roman" w:cs="Times New Roman"/>
        </w:rPr>
        <w:t xml:space="preserve">í souvisí známé „uchopení“ Boha skrze </w:t>
      </w:r>
      <w:r>
        <w:rPr>
          <w:rFonts w:ascii="Times New Roman" w:hAnsi="Times New Roman" w:cs="Times New Roman"/>
          <w:i/>
          <w:iCs/>
        </w:rPr>
        <w:t>via negativa</w:t>
      </w:r>
      <w:r>
        <w:rPr>
          <w:rFonts w:ascii="Times New Roman" w:hAnsi="Times New Roman" w:cs="Times New Roman"/>
        </w:rPr>
        <w:t>,</w:t>
      </w:r>
    </w:p>
    <w:p w:rsidR="001E6622" w:rsidRDefault="001E6622">
      <w:pPr>
        <w:jc w:val="both"/>
        <w:rPr>
          <w:rFonts w:ascii="Times New Roman" w:hAnsi="Times New Roman" w:cs="Times New Roman"/>
        </w:rPr>
      </w:pPr>
    </w:p>
    <w:p w:rsidR="001E6622" w:rsidRDefault="004A55F1">
      <w:pPr>
        <w:tabs>
          <w:tab w:val="left" w:pos="2643"/>
        </w:tabs>
        <w:ind w:left="360" w:hanging="360"/>
        <w:jc w:val="both"/>
        <w:rPr>
          <w:rFonts w:ascii="Times New Roman" w:hAnsi="Times New Roman" w:cs="Times New Roman"/>
        </w:rPr>
      </w:pPr>
      <w:r>
        <w:rPr>
          <w:rFonts w:ascii="Times New Roman" w:hAnsi="Times New Roman" w:cs="Times New Roman"/>
          <w:vertAlign w:val="superscript"/>
        </w:rPr>
        <w:t>62</w:t>
      </w:r>
      <w:r>
        <w:rPr>
          <w:rFonts w:ascii="Times New Roman" w:hAnsi="Times New Roman" w:cs="Times New Roman"/>
        </w:rPr>
        <w:tab/>
      </w:r>
      <w:r>
        <w:rPr>
          <w:rFonts w:ascii="Times New Roman" w:hAnsi="Times New Roman" w:cs="Times New Roman"/>
          <w:lang w:val="de-DE" w:eastAsia="de-DE" w:bidi="de-DE"/>
        </w:rPr>
        <w:t xml:space="preserve">Benedict, Hans-Jürgen. „Das </w:t>
      </w:r>
      <w:r>
        <w:rPr>
          <w:rFonts w:ascii="Times New Roman" w:hAnsi="Times New Roman" w:cs="Times New Roman"/>
        </w:rPr>
        <w:t xml:space="preserve">Eis </w:t>
      </w:r>
      <w:r>
        <w:rPr>
          <w:rFonts w:ascii="Times New Roman" w:hAnsi="Times New Roman" w:cs="Times New Roman"/>
          <w:lang w:val="de-DE" w:eastAsia="de-DE" w:bidi="de-DE"/>
        </w:rPr>
        <w:t xml:space="preserve">der Seele spalten. Dorothee Sölle als Gottespoetin - eine kritische Analyse“. In Kuhlmann, Helga (Hg.). </w:t>
      </w:r>
      <w:r>
        <w:rPr>
          <w:rFonts w:ascii="Times New Roman" w:hAnsi="Times New Roman" w:cs="Times New Roman"/>
          <w:i/>
          <w:iCs/>
          <w:lang w:val="de-DE" w:eastAsia="de-DE" w:bidi="de-DE"/>
        </w:rPr>
        <w:t xml:space="preserve">Eher eine Kunst als eine Wissenschaft. Resonanzen der Theologie </w:t>
      </w:r>
      <w:r>
        <w:rPr>
          <w:rFonts w:ascii="Times New Roman" w:hAnsi="Times New Roman" w:cs="Times New Roman"/>
          <w:i/>
          <w:iCs/>
          <w:lang w:val="de-DE" w:eastAsia="de-DE" w:bidi="de-DE"/>
        </w:rPr>
        <w:t>Dorothee Sölles.</w:t>
      </w:r>
      <w:r>
        <w:rPr>
          <w:rFonts w:ascii="Times New Roman" w:hAnsi="Times New Roman" w:cs="Times New Roman"/>
          <w:lang w:val="de-DE" w:eastAsia="de-DE" w:bidi="de-DE"/>
        </w:rPr>
        <w:t xml:space="preserve"> Stuttgart: Kreuz Verlag, 2007, s. 279.</w:t>
      </w:r>
    </w:p>
    <w:p w:rsidR="001E6622" w:rsidRDefault="004A55F1">
      <w:pPr>
        <w:tabs>
          <w:tab w:val="left" w:pos="2643"/>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63</w:t>
      </w:r>
      <w:r>
        <w:rPr>
          <w:rFonts w:ascii="Times New Roman" w:hAnsi="Times New Roman" w:cs="Times New Roman"/>
          <w:lang w:val="de-DE" w:eastAsia="de-DE" w:bidi="de-DE"/>
        </w:rPr>
        <w:tab/>
      </w:r>
      <w:r>
        <w:rPr>
          <w:rFonts w:ascii="Times New Roman" w:hAnsi="Times New Roman" w:cs="Times New Roman"/>
        </w:rPr>
        <w:t xml:space="preserve">Následující odstavce o mystice volně přejímám ze Zámečník, Jan. </w:t>
      </w:r>
      <w:r>
        <w:rPr>
          <w:rFonts w:ascii="Times New Roman" w:hAnsi="Times New Roman" w:cs="Times New Roman"/>
          <w:i/>
          <w:iCs/>
        </w:rPr>
        <w:t xml:space="preserve">Literatura jako realizace a model. Teologická reflexe beletrie u </w:t>
      </w:r>
      <w:r w:rsidRPr="004A55F1">
        <w:rPr>
          <w:rFonts w:ascii="Times New Roman" w:hAnsi="Times New Roman" w:cs="Times New Roman"/>
          <w:i/>
          <w:iCs/>
          <w:lang w:val="en-US" w:eastAsia="de-DE" w:bidi="de-DE"/>
        </w:rPr>
        <w:t xml:space="preserve">Dorothee </w:t>
      </w:r>
      <w:r>
        <w:rPr>
          <w:rFonts w:ascii="Times New Roman" w:hAnsi="Times New Roman" w:cs="Times New Roman"/>
          <w:i/>
          <w:iCs/>
        </w:rPr>
        <w:t>Sölleové a Dietmara Mietha.</w:t>
      </w:r>
      <w:r>
        <w:rPr>
          <w:rFonts w:ascii="Times New Roman" w:hAnsi="Times New Roman" w:cs="Times New Roman"/>
        </w:rPr>
        <w:t xml:space="preserve"> Praha: ETF UK, 2007, s. 41-47.</w:t>
      </w:r>
    </w:p>
    <w:p w:rsidR="001E6622" w:rsidRDefault="004A55F1">
      <w:pPr>
        <w:tabs>
          <w:tab w:val="left" w:pos="2647"/>
        </w:tabs>
        <w:ind w:left="360" w:hanging="360"/>
        <w:jc w:val="both"/>
        <w:rPr>
          <w:rFonts w:ascii="Times New Roman" w:hAnsi="Times New Roman" w:cs="Times New Roman"/>
        </w:rPr>
      </w:pPr>
      <w:r>
        <w:rPr>
          <w:rFonts w:ascii="Times New Roman" w:hAnsi="Times New Roman" w:cs="Times New Roman"/>
          <w:vertAlign w:val="superscript"/>
        </w:rPr>
        <w:t>64</w:t>
      </w:r>
      <w:r>
        <w:rPr>
          <w:rFonts w:ascii="Times New Roman" w:hAnsi="Times New Roman" w:cs="Times New Roman"/>
        </w:rPr>
        <w:tab/>
        <w:t xml:space="preserve">„Trivializaci života“ považuje Sölleová za možná „nejsilnější antimystickou moc mezi námi“. </w:t>
      </w:r>
      <w:r>
        <w:rPr>
          <w:rFonts w:ascii="Times New Roman" w:hAnsi="Times New Roman" w:cs="Times New Roman"/>
          <w:lang w:val="de-DE" w:eastAsia="de-DE" w:bidi="de-DE"/>
        </w:rPr>
        <w:t xml:space="preserve">Sölle, Dorothee. </w:t>
      </w:r>
      <w:r>
        <w:rPr>
          <w:rFonts w:ascii="Times New Roman" w:hAnsi="Times New Roman" w:cs="Times New Roman"/>
          <w:i/>
          <w:iCs/>
        </w:rPr>
        <w:t xml:space="preserve">Mystik </w:t>
      </w:r>
      <w:r>
        <w:rPr>
          <w:rFonts w:ascii="Times New Roman" w:hAnsi="Times New Roman" w:cs="Times New Roman"/>
          <w:i/>
          <w:iCs/>
          <w:lang w:val="de-DE" w:eastAsia="de-DE" w:bidi="de-DE"/>
        </w:rPr>
        <w:t>und Widerstand. „Du stilles Geschrei“.</w:t>
      </w:r>
      <w:r>
        <w:rPr>
          <w:rFonts w:ascii="Times New Roman" w:hAnsi="Times New Roman" w:cs="Times New Roman"/>
          <w:lang w:val="de-DE" w:eastAsia="de-DE" w:bidi="de-DE"/>
        </w:rPr>
        <w:t xml:space="preserve"> München: Piper, 2003, s. 30.</w:t>
      </w:r>
    </w:p>
    <w:p w:rsidR="001E6622" w:rsidRDefault="004A55F1">
      <w:pPr>
        <w:tabs>
          <w:tab w:val="left" w:pos="2647"/>
        </w:tabs>
        <w:ind w:left="360" w:hanging="360"/>
        <w:jc w:val="both"/>
        <w:rPr>
          <w:rFonts w:ascii="Times New Roman" w:hAnsi="Times New Roman" w:cs="Times New Roman"/>
        </w:rPr>
      </w:pPr>
      <w:r w:rsidRPr="004A55F1">
        <w:rPr>
          <w:rFonts w:ascii="Times New Roman" w:hAnsi="Times New Roman" w:cs="Times New Roman"/>
          <w:vertAlign w:val="superscript"/>
          <w:lang w:eastAsia="de-DE" w:bidi="de-DE"/>
        </w:rPr>
        <w:t>65</w:t>
      </w:r>
      <w:r w:rsidRPr="004A55F1">
        <w:rPr>
          <w:rFonts w:ascii="Times New Roman" w:hAnsi="Times New Roman" w:cs="Times New Roman"/>
          <w:lang w:eastAsia="de-DE" w:bidi="de-DE"/>
        </w:rPr>
        <w:tab/>
      </w:r>
      <w:r>
        <w:rPr>
          <w:rFonts w:ascii="Times New Roman" w:hAnsi="Times New Roman" w:cs="Times New Roman"/>
        </w:rPr>
        <w:t xml:space="preserve">Tamtéž, </w:t>
      </w:r>
      <w:r w:rsidRPr="004A55F1">
        <w:rPr>
          <w:rFonts w:ascii="Times New Roman" w:hAnsi="Times New Roman" w:cs="Times New Roman"/>
          <w:lang w:eastAsia="de-DE" w:bidi="de-DE"/>
        </w:rPr>
        <w:t>s. 93nn.</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tj. vyřknutím toho, co Bůh není. Již tím je dáno</w:t>
      </w:r>
      <w:r>
        <w:rPr>
          <w:rFonts w:ascii="Times New Roman" w:hAnsi="Times New Roman" w:cs="Times New Roman"/>
        </w:rPr>
        <w:t xml:space="preserve"> určité vymezení (definice) a zachována neu</w:t>
      </w:r>
      <w:r w:rsidRPr="004A55F1">
        <w:rPr>
          <w:rFonts w:ascii="Times New Roman" w:hAnsi="Times New Roman" w:cs="Times New Roman"/>
        </w:rPr>
        <w:t>ch</w:t>
      </w:r>
      <w:r>
        <w:rPr>
          <w:rFonts w:ascii="Times New Roman" w:hAnsi="Times New Roman" w:cs="Times New Roman"/>
        </w:rPr>
        <w:t>opitelnost, jež je příznačná rovněž pro paradox. Jako jeho příklady uvádí</w:t>
      </w:r>
      <w:r w:rsidRPr="004A55F1">
        <w:rPr>
          <w:rFonts w:ascii="Times New Roman" w:hAnsi="Times New Roman" w:cs="Times New Roman"/>
        </w:rPr>
        <w:t xml:space="preserve"> </w:t>
      </w:r>
      <w:r>
        <w:rPr>
          <w:rFonts w:ascii="Times New Roman" w:hAnsi="Times New Roman" w:cs="Times New Roman"/>
        </w:rPr>
        <w:t>autorka „hořkosladký“, „naplněná prázdnota“ apod. U mlčení pak vystupuje spíše rys nemožnosti plně zprostředkovat vlastní zkušenost. Ovše</w:t>
      </w:r>
      <w:r>
        <w:rPr>
          <w:rFonts w:ascii="Times New Roman" w:hAnsi="Times New Roman" w:cs="Times New Roman"/>
        </w:rPr>
        <w:t>m, jak Sölleová neopomene dodat, u mlčení je třeba rozlišovat dva druhy - to, jež vyvěrá z chudoby, tj. je apatické a bez jakékoli účasti, a to, které vzniká z přetlaku. „Autenticita mystických textů pramení z toho, že se nacházejí blízko hranice, jež prob</w:t>
      </w:r>
      <w:r>
        <w:rPr>
          <w:rFonts w:ascii="Times New Roman" w:hAnsi="Times New Roman" w:cs="Times New Roman"/>
        </w:rPr>
        <w:t xml:space="preserve">íhá mezi řečí a její nemožností </w:t>
      </w:r>
      <w:r w:rsidRPr="004A55F1">
        <w:rPr>
          <w:rFonts w:ascii="Times New Roman" w:hAnsi="Times New Roman" w:cs="Times New Roman"/>
          <w:i/>
          <w:iCs/>
          <w:lang w:eastAsia="de-DE" w:bidi="de-DE"/>
        </w:rPr>
        <w:t>(Sprachlosigkeit</w:t>
      </w:r>
      <w:r w:rsidRPr="004A55F1">
        <w:rPr>
          <w:rFonts w:ascii="Times New Roman" w:hAnsi="Times New Roman" w:cs="Times New Roman"/>
          <w:lang w:eastAsia="de-DE" w:bidi="de-DE"/>
        </w:rPr>
        <w:t>)</w:t>
      </w:r>
      <w:r>
        <w:rPr>
          <w:rFonts w:ascii="Times New Roman" w:hAnsi="Times New Roman" w:cs="Times New Roman"/>
        </w:rPr>
        <w:t xml:space="preserve">.“ </w:t>
      </w:r>
      <w:r>
        <w:rPr>
          <w:rFonts w:ascii="Times New Roman" w:hAnsi="Times New Roman" w:cs="Times New Roman"/>
          <w:vertAlign w:val="superscript"/>
        </w:rPr>
        <w:t>66</w:t>
      </w:r>
    </w:p>
    <w:p w:rsidR="001E6622" w:rsidRDefault="004A55F1">
      <w:pPr>
        <w:ind w:firstLine="360"/>
        <w:jc w:val="both"/>
        <w:rPr>
          <w:rFonts w:ascii="Times New Roman" w:hAnsi="Times New Roman" w:cs="Times New Roman"/>
        </w:rPr>
      </w:pPr>
      <w:r w:rsidRPr="004A55F1">
        <w:rPr>
          <w:rFonts w:ascii="Times New Roman" w:hAnsi="Times New Roman" w:cs="Times New Roman"/>
          <w:lang w:eastAsia="de-DE" w:bidi="de-DE"/>
        </w:rPr>
        <w:t xml:space="preserve">Pro Sölleovou </w:t>
      </w:r>
      <w:r>
        <w:rPr>
          <w:rFonts w:ascii="Times New Roman" w:hAnsi="Times New Roman" w:cs="Times New Roman"/>
        </w:rPr>
        <w:t>je opět příznačné, že implicitně poukazuje na zaměnitelnost mystika a spisovatele (respektive mystiky a literatury), když upozorňuje, že se v tvorbě některých umělců (např. I. Bachmannové</w:t>
      </w:r>
      <w:r>
        <w:rPr>
          <w:rFonts w:ascii="Times New Roman" w:hAnsi="Times New Roman" w:cs="Times New Roman"/>
        </w:rPr>
        <w:t>) objevuje negace, paradox i mlčení.</w:t>
      </w:r>
      <w:r>
        <w:rPr>
          <w:rFonts w:ascii="Times New Roman" w:hAnsi="Times New Roman" w:cs="Times New Roman"/>
          <w:vertAlign w:val="superscript"/>
        </w:rPr>
        <w:t>67</w:t>
      </w:r>
    </w:p>
    <w:p w:rsidR="001E6622" w:rsidRDefault="004A55F1">
      <w:pPr>
        <w:ind w:firstLine="360"/>
        <w:jc w:val="both"/>
        <w:rPr>
          <w:rFonts w:ascii="Times New Roman" w:hAnsi="Times New Roman" w:cs="Times New Roman"/>
        </w:rPr>
      </w:pPr>
      <w:r>
        <w:rPr>
          <w:rFonts w:ascii="Times New Roman" w:hAnsi="Times New Roman" w:cs="Times New Roman"/>
        </w:rPr>
        <w:t>Negací, paradoxem a mlčením se nicméně, domnívá se autorka, mystický jazyk nevyčerpává; tvrdí, že „obtíž mystického jazyka nevedla pouze vždy znovu k mlčení, nýbrž často - přímo protikladně - k pokusu rozdělit cestu k</w:t>
      </w:r>
      <w:r>
        <w:rPr>
          <w:rFonts w:ascii="Times New Roman" w:hAnsi="Times New Roman" w:cs="Times New Roman"/>
        </w:rPr>
        <w:t xml:space="preserve"> mystické zkušenosti co možná nejpřesněji na stupně, oddíly a stadia“.</w:t>
      </w:r>
      <w:r>
        <w:rPr>
          <w:rFonts w:ascii="Times New Roman" w:hAnsi="Times New Roman" w:cs="Times New Roman"/>
          <w:vertAlign w:val="superscript"/>
        </w:rPr>
        <w:t>68</w:t>
      </w:r>
      <w:r>
        <w:rPr>
          <w:rFonts w:ascii="Times New Roman" w:hAnsi="Times New Roman" w:cs="Times New Roman"/>
        </w:rPr>
        <w:t xml:space="preserve"> Dvě základní stadia této cesty</w:t>
      </w:r>
    </w:p>
    <w:p w:rsidR="001E6622" w:rsidRDefault="001E6622">
      <w:pPr>
        <w:ind w:firstLine="360"/>
        <w:jc w:val="both"/>
        <w:rPr>
          <w:rFonts w:ascii="Times New Roman" w:hAnsi="Times New Roman" w:cs="Times New Roman"/>
        </w:rPr>
      </w:pPr>
    </w:p>
    <w:p w:rsidR="001E6622" w:rsidRDefault="004A55F1">
      <w:pPr>
        <w:tabs>
          <w:tab w:val="left" w:pos="2202"/>
        </w:tabs>
        <w:ind w:left="360" w:hanging="360"/>
        <w:jc w:val="both"/>
        <w:rPr>
          <w:rFonts w:ascii="Times New Roman" w:hAnsi="Times New Roman" w:cs="Times New Roman"/>
        </w:rPr>
      </w:pPr>
      <w:r>
        <w:rPr>
          <w:rFonts w:ascii="Times New Roman" w:hAnsi="Times New Roman" w:cs="Times New Roman"/>
          <w:vertAlign w:val="superscript"/>
        </w:rPr>
        <w:t>66</w:t>
      </w:r>
      <w:r>
        <w:rPr>
          <w:rFonts w:ascii="Times New Roman" w:hAnsi="Times New Roman" w:cs="Times New Roman"/>
        </w:rPr>
        <w:tab/>
        <w:t xml:space="preserve">Tamtéž, s. 101. Andrea Bielerová upozorňuje v analýze pojetí modlitby u </w:t>
      </w:r>
      <w:r w:rsidRPr="004A55F1">
        <w:rPr>
          <w:rFonts w:ascii="Times New Roman" w:hAnsi="Times New Roman" w:cs="Times New Roman"/>
          <w:lang w:eastAsia="de-DE" w:bidi="de-DE"/>
        </w:rPr>
        <w:t xml:space="preserve">Dorothee </w:t>
      </w:r>
      <w:r>
        <w:rPr>
          <w:rFonts w:ascii="Times New Roman" w:hAnsi="Times New Roman" w:cs="Times New Roman"/>
        </w:rPr>
        <w:t>Sölleové na velkou žánrovou pestrost mystických textů (aforismy, bi</w:t>
      </w:r>
      <w:r>
        <w:rPr>
          <w:rFonts w:ascii="Times New Roman" w:hAnsi="Times New Roman" w:cs="Times New Roman"/>
        </w:rPr>
        <w:t xml:space="preserve">ografické texty, básně atd.). Také ta vyjadřuje hledání formy, jež by fungovala jako médium téžko vyjádřitelného. Viz Bieler, Andrea. „The </w:t>
      </w:r>
      <w:r>
        <w:rPr>
          <w:rFonts w:ascii="Times New Roman" w:hAnsi="Times New Roman" w:cs="Times New Roman"/>
          <w:lang w:val="en-US" w:eastAsia="en-US" w:bidi="en-US"/>
        </w:rPr>
        <w:t xml:space="preserve">Language of Prayer between Truth Telling and Mysticism“. In Pinnock, Sarah K. (ed.). </w:t>
      </w:r>
      <w:r>
        <w:rPr>
          <w:rFonts w:ascii="Times New Roman" w:hAnsi="Times New Roman" w:cs="Times New Roman"/>
          <w:i/>
          <w:iCs/>
          <w:lang w:val="en-US" w:eastAsia="en-US" w:bidi="en-US"/>
        </w:rPr>
        <w:t xml:space="preserve">The Theology of </w:t>
      </w:r>
      <w:r w:rsidRPr="004A55F1">
        <w:rPr>
          <w:rFonts w:ascii="Times New Roman" w:hAnsi="Times New Roman" w:cs="Times New Roman"/>
          <w:i/>
          <w:iCs/>
          <w:lang w:val="en-US" w:eastAsia="de-DE" w:bidi="de-DE"/>
        </w:rPr>
        <w:t xml:space="preserve">Dorothee </w:t>
      </w:r>
      <w:r>
        <w:rPr>
          <w:rFonts w:ascii="Times New Roman" w:hAnsi="Times New Roman" w:cs="Times New Roman"/>
          <w:i/>
          <w:iCs/>
          <w:lang w:val="en-US" w:eastAsia="en-US" w:bidi="en-US"/>
        </w:rPr>
        <w:t>Soelle.</w:t>
      </w:r>
      <w:r>
        <w:rPr>
          <w:rFonts w:ascii="Times New Roman" w:hAnsi="Times New Roman" w:cs="Times New Roman"/>
          <w:lang w:val="en-US" w:eastAsia="en-US" w:bidi="en-US"/>
        </w:rPr>
        <w:t xml:space="preserve"> </w:t>
      </w:r>
      <w:r w:rsidRPr="004A55F1">
        <w:rPr>
          <w:rFonts w:ascii="Times New Roman" w:hAnsi="Times New Roman" w:cs="Times New Roman"/>
          <w:lang w:val="de-DE" w:eastAsia="en-US" w:bidi="en-US"/>
        </w:rPr>
        <w:t>Harrisburg: Trinity Press International, 2003, s. 66.</w:t>
      </w:r>
    </w:p>
    <w:p w:rsidR="001E6622" w:rsidRDefault="004A55F1">
      <w:pPr>
        <w:tabs>
          <w:tab w:val="left" w:pos="2042"/>
        </w:tabs>
        <w:ind w:left="360" w:hanging="360"/>
        <w:jc w:val="both"/>
        <w:rPr>
          <w:rFonts w:ascii="Times New Roman" w:hAnsi="Times New Roman" w:cs="Times New Roman"/>
        </w:rPr>
      </w:pPr>
      <w:r w:rsidRPr="004A55F1">
        <w:rPr>
          <w:rFonts w:ascii="Times New Roman" w:hAnsi="Times New Roman" w:cs="Times New Roman"/>
          <w:vertAlign w:val="superscript"/>
          <w:lang w:val="de-DE" w:eastAsia="en-US" w:bidi="en-US"/>
        </w:rPr>
        <w:t>67</w:t>
      </w:r>
      <w:r w:rsidRPr="004A55F1">
        <w:rPr>
          <w:rFonts w:ascii="Times New Roman" w:hAnsi="Times New Roman" w:cs="Times New Roman"/>
          <w:lang w:val="de-DE" w:eastAsia="en-US" w:bidi="en-US"/>
        </w:rPr>
        <w:tab/>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Mystik und Widerstand. „Du stilles Geschrei“.</w:t>
      </w:r>
      <w:r>
        <w:rPr>
          <w:rFonts w:ascii="Times New Roman" w:hAnsi="Times New Roman" w:cs="Times New Roman"/>
          <w:lang w:val="de-DE" w:eastAsia="de-DE" w:bidi="de-DE"/>
        </w:rPr>
        <w:t xml:space="preserve"> München: Piper, 2003, s. 102n.</w:t>
      </w:r>
    </w:p>
    <w:p w:rsidR="001E6622" w:rsidRDefault="004A55F1">
      <w:pPr>
        <w:tabs>
          <w:tab w:val="left" w:pos="2042"/>
        </w:tabs>
        <w:jc w:val="both"/>
        <w:rPr>
          <w:rFonts w:ascii="Times New Roman" w:hAnsi="Times New Roman" w:cs="Times New Roman"/>
        </w:rPr>
      </w:pPr>
      <w:r>
        <w:rPr>
          <w:rFonts w:ascii="Times New Roman" w:hAnsi="Times New Roman" w:cs="Times New Roman"/>
          <w:vertAlign w:val="superscript"/>
          <w:lang w:val="de-DE" w:eastAsia="de-DE" w:bidi="de-DE"/>
        </w:rPr>
        <w:t>68</w:t>
      </w:r>
      <w:r w:rsidRPr="004A55F1">
        <w:rPr>
          <w:rFonts w:ascii="Times New Roman" w:hAnsi="Times New Roman" w:cs="Times New Roman"/>
          <w:vertAlign w:val="superscript"/>
          <w:lang w:val="de-DE" w:eastAsia="de-DE" w:bidi="de-DE"/>
        </w:rPr>
        <w:t xml:space="preserve"> </w:t>
      </w:r>
      <w:r>
        <w:rPr>
          <w:rFonts w:ascii="Times New Roman" w:hAnsi="Times New Roman" w:cs="Times New Roman"/>
        </w:rPr>
        <w:t xml:space="preserve">Tamtéž, </w:t>
      </w:r>
      <w:r>
        <w:rPr>
          <w:rFonts w:ascii="Times New Roman" w:hAnsi="Times New Roman" w:cs="Times New Roman"/>
          <w:lang w:val="de-DE" w:eastAsia="de-DE" w:bidi="de-DE"/>
        </w:rPr>
        <w:t>s. 108.</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přitom představuje putování dovnitř </w:t>
      </w:r>
      <w:r>
        <w:rPr>
          <w:rFonts w:ascii="Times New Roman" w:hAnsi="Times New Roman" w:cs="Times New Roman"/>
          <w:i/>
          <w:iCs/>
          <w:lang w:val="de-DE" w:eastAsia="de-DE" w:bidi="de-DE"/>
        </w:rPr>
        <w:t>(Hinreise)</w:t>
      </w:r>
      <w:r>
        <w:rPr>
          <w:rFonts w:ascii="Times New Roman" w:hAnsi="Times New Roman" w:cs="Times New Roman"/>
          <w:vertAlign w:val="superscript"/>
          <w:lang w:val="de-DE" w:eastAsia="de-DE" w:bidi="de-DE"/>
        </w:rPr>
        <w:t>69</w:t>
      </w:r>
      <w:r>
        <w:rPr>
          <w:rFonts w:ascii="Times New Roman" w:hAnsi="Times New Roman" w:cs="Times New Roman"/>
          <w:lang w:val="de-DE" w:eastAsia="de-DE" w:bidi="de-DE"/>
        </w:rPr>
        <w:t xml:space="preserve"> </w:t>
      </w:r>
      <w:r>
        <w:rPr>
          <w:rFonts w:ascii="Times New Roman" w:hAnsi="Times New Roman" w:cs="Times New Roman"/>
        </w:rPr>
        <w:t xml:space="preserve">a zpět </w:t>
      </w:r>
      <w:r>
        <w:rPr>
          <w:rFonts w:ascii="Times New Roman" w:hAnsi="Times New Roman" w:cs="Times New Roman"/>
          <w:i/>
          <w:iCs/>
        </w:rPr>
        <w:t>(</w:t>
      </w:r>
      <w:r>
        <w:rPr>
          <w:rFonts w:ascii="Times New Roman" w:hAnsi="Times New Roman" w:cs="Times New Roman"/>
          <w:i/>
          <w:iCs/>
          <w:lang w:val="de-DE" w:eastAsia="de-DE" w:bidi="de-DE"/>
        </w:rPr>
        <w:t>Rückreise</w:t>
      </w:r>
      <w:r>
        <w:rPr>
          <w:rFonts w:ascii="Times New Roman" w:hAnsi="Times New Roman" w:cs="Times New Roman"/>
        </w:rPr>
        <w:t>), které podle</w:t>
      </w:r>
      <w:r>
        <w:rPr>
          <w:rFonts w:ascii="Times New Roman" w:hAnsi="Times New Roman" w:cs="Times New Roman"/>
        </w:rPr>
        <w:t xml:space="preserve"> Sölleové zakouší např. i pohádkový hrdina.</w:t>
      </w:r>
      <w:r>
        <w:rPr>
          <w:rFonts w:ascii="Times New Roman" w:hAnsi="Times New Roman" w:cs="Times New Roman"/>
          <w:vertAlign w:val="superscript"/>
        </w:rPr>
        <w:t>70</w:t>
      </w:r>
      <w:r>
        <w:rPr>
          <w:rFonts w:ascii="Times New Roman" w:hAnsi="Times New Roman" w:cs="Times New Roman"/>
        </w:rPr>
        <w:t xml:space="preserve"> Člověk prožívá nejprve regresi, propad, jenž se může podobat až fascinaci smrtí,</w:t>
      </w:r>
      <w:r>
        <w:rPr>
          <w:rFonts w:ascii="Times New Roman" w:hAnsi="Times New Roman" w:cs="Times New Roman"/>
          <w:vertAlign w:val="superscript"/>
        </w:rPr>
        <w:t>71</w:t>
      </w:r>
      <w:r>
        <w:rPr>
          <w:rFonts w:ascii="Times New Roman" w:hAnsi="Times New Roman" w:cs="Times New Roman"/>
        </w:rPr>
        <w:t xml:space="preserve"> aby znovu vyšel k druhým, posílen o klíčovou událost „sestupu“. Putování dovnitř a zpět je tedy - lépe řečeno: mělo by být - ne</w:t>
      </w:r>
      <w:r>
        <w:rPr>
          <w:rFonts w:ascii="Times New Roman" w:hAnsi="Times New Roman" w:cs="Times New Roman"/>
        </w:rPr>
        <w:t>oddělitelné. Sölleová to demonstruje na ilustrativním příkladu - příběhu ze života Jindřicha Susa. Jednou k n</w:t>
      </w:r>
      <w:r w:rsidRPr="004A55F1">
        <w:rPr>
          <w:rFonts w:ascii="Times New Roman" w:hAnsi="Times New Roman" w:cs="Times New Roman"/>
        </w:rPr>
        <w:t>ě</w:t>
      </w:r>
      <w:r>
        <w:rPr>
          <w:rFonts w:ascii="Times New Roman" w:hAnsi="Times New Roman" w:cs="Times New Roman"/>
        </w:rPr>
        <w:t>mu přišla žena, která se chtěla vyzpovídat. Suso zrovna prožíval „sestup“, nechtěl být rušen, a žadatelku odmítl. Místo radosti však pocítil dušev</w:t>
      </w:r>
      <w:r>
        <w:rPr>
          <w:rFonts w:ascii="Times New Roman" w:hAnsi="Times New Roman" w:cs="Times New Roman"/>
        </w:rPr>
        <w:t>ní vyprahlost. Bůh se navrátil, až když mystik plačící ženu vyhledal.</w:t>
      </w:r>
      <w:r>
        <w:rPr>
          <w:rFonts w:ascii="Times New Roman" w:hAnsi="Times New Roman" w:cs="Times New Roman"/>
          <w:vertAlign w:val="superscript"/>
        </w:rPr>
        <w:t>72</w:t>
      </w:r>
    </w:p>
    <w:p w:rsidR="001E6622" w:rsidRDefault="004A55F1">
      <w:pPr>
        <w:ind w:firstLine="360"/>
        <w:jc w:val="both"/>
        <w:rPr>
          <w:rFonts w:ascii="Times New Roman" w:hAnsi="Times New Roman" w:cs="Times New Roman"/>
        </w:rPr>
      </w:pPr>
      <w:r>
        <w:rPr>
          <w:rFonts w:ascii="Times New Roman" w:hAnsi="Times New Roman" w:cs="Times New Roman"/>
        </w:rPr>
        <w:t xml:space="preserve">Ze Susova příběhu je patrné, že putování zpět vlastně znamená snahu pomoci bližnímu a v širším - o to však zásadnějším - smyslu úsilí o přetváření světa. V tomto ohledu lze se </w:t>
      </w:r>
      <w:r w:rsidRPr="004A55F1">
        <w:rPr>
          <w:rFonts w:ascii="Times New Roman" w:hAnsi="Times New Roman" w:cs="Times New Roman"/>
          <w:lang w:eastAsia="de-DE" w:bidi="de-DE"/>
        </w:rPr>
        <w:t>Sölleovo</w:t>
      </w:r>
      <w:r w:rsidRPr="004A55F1">
        <w:rPr>
          <w:rFonts w:ascii="Times New Roman" w:hAnsi="Times New Roman" w:cs="Times New Roman"/>
          <w:lang w:eastAsia="de-DE" w:bidi="de-DE"/>
        </w:rPr>
        <w:t xml:space="preserve">u </w:t>
      </w:r>
      <w:r>
        <w:rPr>
          <w:rFonts w:ascii="Times New Roman" w:hAnsi="Times New Roman" w:cs="Times New Roman"/>
        </w:rPr>
        <w:t xml:space="preserve">hovořit o směřování od </w:t>
      </w:r>
      <w:r>
        <w:rPr>
          <w:rFonts w:ascii="Times New Roman" w:hAnsi="Times New Roman" w:cs="Times New Roman"/>
          <w:i/>
          <w:iCs/>
        </w:rPr>
        <w:t>via positiv a</w:t>
      </w:r>
      <w:r>
        <w:rPr>
          <w:rFonts w:ascii="Times New Roman" w:hAnsi="Times New Roman" w:cs="Times New Roman"/>
        </w:rPr>
        <w:t xml:space="preserve"> (lidský údiv) a </w:t>
      </w:r>
      <w:r>
        <w:rPr>
          <w:rFonts w:ascii="Times New Roman" w:hAnsi="Times New Roman" w:cs="Times New Roman"/>
          <w:i/>
          <w:iCs/>
        </w:rPr>
        <w:t>via negativa</w:t>
      </w:r>
      <w:r>
        <w:rPr>
          <w:rFonts w:ascii="Times New Roman" w:hAnsi="Times New Roman" w:cs="Times New Roman"/>
        </w:rPr>
        <w:t xml:space="preserve"> (oproštěnost, které odpovídá </w:t>
      </w:r>
      <w:r w:rsidRPr="004A55F1">
        <w:rPr>
          <w:rFonts w:ascii="Times New Roman" w:hAnsi="Times New Roman" w:cs="Times New Roman"/>
          <w:i/>
          <w:iCs/>
          <w:lang w:eastAsia="de-DE" w:bidi="de-DE"/>
        </w:rPr>
        <w:t>Hinreise)</w:t>
      </w:r>
      <w:r w:rsidRPr="004A55F1">
        <w:rPr>
          <w:rFonts w:ascii="Times New Roman" w:hAnsi="Times New Roman" w:cs="Times New Roman"/>
          <w:lang w:eastAsia="de-DE" w:bidi="de-DE"/>
        </w:rPr>
        <w:t xml:space="preserve"> </w:t>
      </w:r>
      <w:r>
        <w:rPr>
          <w:rFonts w:ascii="Times New Roman" w:hAnsi="Times New Roman" w:cs="Times New Roman"/>
        </w:rPr>
        <w:t xml:space="preserve">k </w:t>
      </w:r>
      <w:r>
        <w:rPr>
          <w:rFonts w:ascii="Times New Roman" w:hAnsi="Times New Roman" w:cs="Times New Roman"/>
          <w:i/>
          <w:iCs/>
        </w:rPr>
        <w:t>via transformativa</w:t>
      </w:r>
      <w:r>
        <w:rPr>
          <w:rFonts w:ascii="Times New Roman" w:hAnsi="Times New Roman" w:cs="Times New Roman"/>
        </w:rPr>
        <w:t xml:space="preserve"> (úsilí o přetváření světa, které odpovídá </w:t>
      </w:r>
      <w:r w:rsidRPr="004A55F1">
        <w:rPr>
          <w:rFonts w:ascii="Times New Roman" w:hAnsi="Times New Roman" w:cs="Times New Roman"/>
          <w:i/>
          <w:iCs/>
          <w:lang w:eastAsia="de-DE" w:bidi="de-DE"/>
        </w:rPr>
        <w:t>Rückreise).</w:t>
      </w:r>
      <w:r w:rsidRPr="004A55F1">
        <w:rPr>
          <w:rFonts w:ascii="Times New Roman" w:hAnsi="Times New Roman" w:cs="Times New Roman"/>
          <w:lang w:eastAsia="de-DE" w:bidi="de-DE"/>
        </w:rPr>
        <w:t xml:space="preserve"> </w:t>
      </w:r>
      <w:r>
        <w:rPr>
          <w:rFonts w:ascii="Times New Roman" w:hAnsi="Times New Roman" w:cs="Times New Roman"/>
        </w:rPr>
        <w:t xml:space="preserve">Člověk nesmí ustrnout v kontemplativní fázi, ale musí vyjít do světa, aby </w:t>
      </w:r>
      <w:r>
        <w:rPr>
          <w:rFonts w:ascii="Times New Roman" w:hAnsi="Times New Roman" w:cs="Times New Roman"/>
        </w:rPr>
        <w:t>jej proměnil. I mystika tak vlastně u Sölleové nabývá podoby teologie osvobození.</w:t>
      </w:r>
    </w:p>
    <w:p w:rsidR="001E6622" w:rsidRDefault="004A55F1">
      <w:pPr>
        <w:ind w:firstLine="360"/>
        <w:jc w:val="both"/>
        <w:rPr>
          <w:rFonts w:ascii="Times New Roman" w:hAnsi="Times New Roman" w:cs="Times New Roman"/>
        </w:rPr>
      </w:pPr>
      <w:r>
        <w:rPr>
          <w:rFonts w:ascii="Times New Roman" w:hAnsi="Times New Roman" w:cs="Times New Roman"/>
        </w:rPr>
        <w:t>Autorka sice stále méně doufá v revoluci, tj. radikální možnost změny světa, nicméně věří v konkrétní</w:t>
      </w:r>
    </w:p>
    <w:p w:rsidR="001E6622" w:rsidRDefault="001E6622">
      <w:pPr>
        <w:ind w:firstLine="360"/>
        <w:jc w:val="both"/>
        <w:rPr>
          <w:rFonts w:ascii="Times New Roman" w:hAnsi="Times New Roman" w:cs="Times New Roman"/>
        </w:rPr>
      </w:pPr>
    </w:p>
    <w:p w:rsidR="001E6622" w:rsidRDefault="004A55F1">
      <w:pPr>
        <w:tabs>
          <w:tab w:val="left" w:pos="2914"/>
        </w:tabs>
        <w:ind w:left="360" w:hanging="360"/>
        <w:jc w:val="both"/>
        <w:rPr>
          <w:rFonts w:ascii="Times New Roman" w:hAnsi="Times New Roman" w:cs="Times New Roman"/>
        </w:rPr>
      </w:pPr>
      <w:r>
        <w:rPr>
          <w:rFonts w:ascii="Times New Roman" w:hAnsi="Times New Roman" w:cs="Times New Roman"/>
          <w:vertAlign w:val="superscript"/>
        </w:rPr>
        <w:t>69</w:t>
      </w:r>
      <w:r>
        <w:rPr>
          <w:rFonts w:ascii="Times New Roman" w:hAnsi="Times New Roman" w:cs="Times New Roman"/>
        </w:rPr>
        <w:tab/>
        <w:t xml:space="preserve">Ve stejnojmenné knize </w:t>
      </w:r>
      <w:r w:rsidRPr="004A55F1">
        <w:rPr>
          <w:rFonts w:ascii="Times New Roman" w:hAnsi="Times New Roman" w:cs="Times New Roman"/>
          <w:i/>
          <w:iCs/>
          <w:lang w:eastAsia="de-DE" w:bidi="de-DE"/>
        </w:rPr>
        <w:t>(Hinreise),</w:t>
      </w:r>
      <w:r w:rsidRPr="004A55F1">
        <w:rPr>
          <w:rFonts w:ascii="Times New Roman" w:hAnsi="Times New Roman" w:cs="Times New Roman"/>
          <w:lang w:eastAsia="de-DE" w:bidi="de-DE"/>
        </w:rPr>
        <w:t xml:space="preserve"> </w:t>
      </w:r>
      <w:r>
        <w:rPr>
          <w:rFonts w:ascii="Times New Roman" w:hAnsi="Times New Roman" w:cs="Times New Roman"/>
        </w:rPr>
        <w:t>která vyšla již v roce 1975, Sölle</w:t>
      </w:r>
      <w:r>
        <w:rPr>
          <w:rFonts w:ascii="Times New Roman" w:hAnsi="Times New Roman" w:cs="Times New Roman"/>
        </w:rPr>
        <w:t>ová poprvé projevuje výraznější zájem o mystiku.</w:t>
      </w:r>
    </w:p>
    <w:p w:rsidR="001E6622" w:rsidRDefault="004A55F1">
      <w:pPr>
        <w:tabs>
          <w:tab w:val="left" w:pos="2914"/>
        </w:tabs>
        <w:ind w:left="360" w:hanging="360"/>
        <w:jc w:val="both"/>
        <w:rPr>
          <w:rFonts w:ascii="Times New Roman" w:hAnsi="Times New Roman" w:cs="Times New Roman"/>
        </w:rPr>
      </w:pPr>
      <w:r>
        <w:rPr>
          <w:rFonts w:ascii="Times New Roman" w:hAnsi="Times New Roman" w:cs="Times New Roman"/>
          <w:vertAlign w:val="superscript"/>
        </w:rPr>
        <w:t>70</w:t>
      </w:r>
      <w:r>
        <w:rPr>
          <w:rFonts w:ascii="Times New Roman" w:hAnsi="Times New Roman" w:cs="Times New Roman"/>
        </w:rPr>
        <w:tab/>
        <w:t xml:space="preserve">Viz Zámečník, </w:t>
      </w:r>
      <w:r w:rsidRPr="004A55F1">
        <w:rPr>
          <w:rFonts w:ascii="Times New Roman" w:hAnsi="Times New Roman" w:cs="Times New Roman"/>
          <w:lang w:val="en-US" w:eastAsia="de-DE" w:bidi="de-DE"/>
        </w:rPr>
        <w:t xml:space="preserve">Jan. „Dorothee Sölle </w:t>
      </w:r>
      <w:r>
        <w:rPr>
          <w:rFonts w:ascii="Times New Roman" w:hAnsi="Times New Roman" w:cs="Times New Roman"/>
        </w:rPr>
        <w:t xml:space="preserve">a potřeba jazyka náboženství a literatury“. </w:t>
      </w:r>
      <w:r>
        <w:rPr>
          <w:rFonts w:ascii="Times New Roman" w:hAnsi="Times New Roman" w:cs="Times New Roman"/>
          <w:i/>
          <w:iCs/>
        </w:rPr>
        <w:t>Teologická reflexe,</w:t>
      </w:r>
      <w:r>
        <w:rPr>
          <w:rFonts w:ascii="Times New Roman" w:hAnsi="Times New Roman" w:cs="Times New Roman"/>
        </w:rPr>
        <w:t xml:space="preserve"> 2005, roč. XI, č. 1, s. 53-58.</w:t>
      </w:r>
    </w:p>
    <w:p w:rsidR="001E6622" w:rsidRDefault="004A55F1">
      <w:pPr>
        <w:tabs>
          <w:tab w:val="left" w:pos="2914"/>
        </w:tabs>
        <w:ind w:left="360" w:hanging="360"/>
        <w:jc w:val="both"/>
        <w:rPr>
          <w:rFonts w:ascii="Times New Roman" w:hAnsi="Times New Roman" w:cs="Times New Roman"/>
        </w:rPr>
      </w:pPr>
      <w:r>
        <w:rPr>
          <w:rFonts w:ascii="Times New Roman" w:hAnsi="Times New Roman" w:cs="Times New Roman"/>
          <w:vertAlign w:val="superscript"/>
        </w:rPr>
        <w:t>71</w:t>
      </w:r>
      <w:r>
        <w:rPr>
          <w:rFonts w:ascii="Times New Roman" w:hAnsi="Times New Roman" w:cs="Times New Roman"/>
        </w:rPr>
        <w:tab/>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Hinreise. Zur religiösen Erfahrung - Texte und Übe</w:t>
      </w:r>
      <w:r>
        <w:rPr>
          <w:rFonts w:ascii="Times New Roman" w:hAnsi="Times New Roman" w:cs="Times New Roman"/>
          <w:i/>
          <w:iCs/>
          <w:lang w:val="de-DE" w:eastAsia="de-DE" w:bidi="de-DE"/>
        </w:rPr>
        <w:t>rlegungen.</w:t>
      </w:r>
      <w:r>
        <w:rPr>
          <w:rFonts w:ascii="Times New Roman" w:hAnsi="Times New Roman" w:cs="Times New Roman"/>
          <w:lang w:val="de-DE" w:eastAsia="de-DE" w:bidi="de-DE"/>
        </w:rPr>
        <w:t xml:space="preserve"> Stuttgart: Kreuz Verlag, 1977, s. 113.</w:t>
      </w:r>
    </w:p>
    <w:p w:rsidR="001E6622" w:rsidRDefault="004A55F1">
      <w:pPr>
        <w:tabs>
          <w:tab w:val="left" w:pos="2914"/>
        </w:tabs>
        <w:jc w:val="both"/>
        <w:rPr>
          <w:rFonts w:ascii="Times New Roman" w:hAnsi="Times New Roman" w:cs="Times New Roman"/>
        </w:rPr>
      </w:pPr>
      <w:r>
        <w:rPr>
          <w:rFonts w:ascii="Times New Roman" w:hAnsi="Times New Roman" w:cs="Times New Roman"/>
          <w:vertAlign w:val="superscript"/>
          <w:lang w:val="de-DE" w:eastAsia="de-DE" w:bidi="de-DE"/>
        </w:rPr>
        <w:t>72</w:t>
      </w:r>
      <w:r w:rsidRPr="004A55F1">
        <w:rPr>
          <w:rFonts w:ascii="Times New Roman" w:hAnsi="Times New Roman" w:cs="Times New Roman"/>
          <w:vertAlign w:val="superscript"/>
          <w:lang w:val="de-DE" w:eastAsia="de-DE" w:bidi="de-DE"/>
        </w:rPr>
        <w:t xml:space="preserve"> </w:t>
      </w:r>
      <w:r>
        <w:rPr>
          <w:rFonts w:ascii="Times New Roman" w:hAnsi="Times New Roman" w:cs="Times New Roman"/>
        </w:rPr>
        <w:t xml:space="preserve">Tamtéž, </w:t>
      </w:r>
      <w:r>
        <w:rPr>
          <w:rFonts w:ascii="Times New Roman" w:hAnsi="Times New Roman" w:cs="Times New Roman"/>
          <w:lang w:val="de-DE" w:eastAsia="de-DE" w:bidi="de-DE"/>
        </w:rPr>
        <w:t>s. 117.</w:t>
      </w:r>
    </w:p>
    <w:p w:rsidR="001E6622" w:rsidRDefault="001E6622">
      <w:pPr>
        <w:jc w:val="both"/>
        <w:rPr>
          <w:rFonts w:ascii="Times New Roman" w:hAnsi="Times New Roman" w:cs="Times New Roman"/>
          <w:sz w:val="2"/>
          <w:szCs w:val="2"/>
        </w:rPr>
      </w:pPr>
    </w:p>
    <w:p w:rsidR="001E6622" w:rsidRDefault="004A55F1">
      <w:pPr>
        <w:jc w:val="both"/>
        <w:rPr>
          <w:rFonts w:ascii="Times New Roman" w:hAnsi="Times New Roman" w:cs="Times New Roman"/>
        </w:rPr>
      </w:pPr>
      <w:r>
        <w:rPr>
          <w:rFonts w:ascii="Times New Roman" w:hAnsi="Times New Roman" w:cs="Times New Roman"/>
        </w:rPr>
        <w:t xml:space="preserve">uskutečnitelné transformace, k </w:t>
      </w:r>
      <w:r w:rsidRPr="004A55F1">
        <w:rPr>
          <w:rFonts w:ascii="Times New Roman" w:hAnsi="Times New Roman" w:cs="Times New Roman"/>
          <w:lang w:val="de-DE"/>
        </w:rPr>
        <w:t>ni</w:t>
      </w:r>
      <w:r>
        <w:rPr>
          <w:rFonts w:ascii="Times New Roman" w:hAnsi="Times New Roman" w:cs="Times New Roman"/>
        </w:rPr>
        <w:t xml:space="preserve">mž nám dává sílu Bůh. Důraz, který klade na to, že čerpáme sílu od Boha, je přitom znakem jejího teologického posunu. Jednak je odvratem od naprosto </w:t>
      </w:r>
      <w:r>
        <w:rPr>
          <w:rFonts w:ascii="Times New Roman" w:hAnsi="Times New Roman" w:cs="Times New Roman"/>
        </w:rPr>
        <w:t>radikální christocentričnosti, ve které nehrál Bůh Otec téměř žádnou roli,</w:t>
      </w:r>
      <w:r>
        <w:rPr>
          <w:rFonts w:ascii="Times New Roman" w:hAnsi="Times New Roman" w:cs="Times New Roman"/>
          <w:vertAlign w:val="superscript"/>
        </w:rPr>
        <w:t>73</w:t>
      </w:r>
      <w:r>
        <w:rPr>
          <w:rFonts w:ascii="Times New Roman" w:hAnsi="Times New Roman" w:cs="Times New Roman"/>
        </w:rPr>
        <w:t xml:space="preserve"> jednak znamená nové pojetí moci. Mystický Bůh totiž není </w:t>
      </w:r>
      <w:r w:rsidRPr="004A55F1">
        <w:rPr>
          <w:rFonts w:ascii="Times New Roman" w:hAnsi="Times New Roman" w:cs="Times New Roman"/>
          <w:lang w:eastAsia="de-DE" w:bidi="de-DE"/>
        </w:rPr>
        <w:t xml:space="preserve">pro Sölleovou </w:t>
      </w:r>
      <w:r>
        <w:rPr>
          <w:rFonts w:ascii="Times New Roman" w:hAnsi="Times New Roman" w:cs="Times New Roman"/>
        </w:rPr>
        <w:t xml:space="preserve">teistickým všemohoucím Bohem, ba ani Bohem bezmocným, nýbrž Bohem, jenž </w:t>
      </w:r>
      <w:r>
        <w:rPr>
          <w:rFonts w:ascii="Times New Roman" w:hAnsi="Times New Roman" w:cs="Times New Roman"/>
          <w:i/>
          <w:iCs/>
        </w:rPr>
        <w:t>zmocňuje</w:t>
      </w:r>
      <w:r>
        <w:rPr>
          <w:rFonts w:ascii="Times New Roman" w:hAnsi="Times New Roman" w:cs="Times New Roman"/>
        </w:rPr>
        <w:t>, tj. je zdrojem lidské moci</w:t>
      </w:r>
      <w:r>
        <w:rPr>
          <w:rFonts w:ascii="Times New Roman" w:hAnsi="Times New Roman" w:cs="Times New Roman"/>
        </w:rPr>
        <w:t xml:space="preserve"> a síly něco konat.</w:t>
      </w:r>
      <w:r>
        <w:rPr>
          <w:rFonts w:ascii="Times New Roman" w:hAnsi="Times New Roman" w:cs="Times New Roman"/>
          <w:vertAlign w:val="superscript"/>
        </w:rPr>
        <w:t>74</w:t>
      </w:r>
      <w:r>
        <w:rPr>
          <w:rFonts w:ascii="Times New Roman" w:hAnsi="Times New Roman" w:cs="Times New Roman"/>
        </w:rPr>
        <w:t xml:space="preserve"> Zdá se tedy, že Sölleová nalezla v mystice to, co po celý život hledala - Boha, který nezasahuje z „nadsvětské“ sféry, ale je přítomen v praxi a zároveň je v mystické řeči vyjádřen spíše narativně než dogmaticky.</w:t>
      </w:r>
      <w:r>
        <w:rPr>
          <w:rFonts w:ascii="Times New Roman" w:hAnsi="Times New Roman" w:cs="Times New Roman"/>
          <w:vertAlign w:val="superscript"/>
        </w:rPr>
        <w:t>75</w:t>
      </w:r>
    </w:p>
    <w:p w:rsidR="001E6622" w:rsidRDefault="004A55F1">
      <w:pPr>
        <w:ind w:firstLine="360"/>
        <w:jc w:val="both"/>
        <w:rPr>
          <w:rFonts w:ascii="Times New Roman" w:hAnsi="Times New Roman" w:cs="Times New Roman"/>
        </w:rPr>
      </w:pPr>
      <w:r>
        <w:rPr>
          <w:rFonts w:ascii="Times New Roman" w:hAnsi="Times New Roman" w:cs="Times New Roman"/>
        </w:rPr>
        <w:t>Mystika nakonec dáv</w:t>
      </w:r>
      <w:r>
        <w:rPr>
          <w:rFonts w:ascii="Times New Roman" w:hAnsi="Times New Roman" w:cs="Times New Roman"/>
        </w:rPr>
        <w:t xml:space="preserve">á Sölleové i odpověď na palčivou otázku smysluplnosti lidského konání. Tato odpověď se paradoxně skrývá v Eckhartově termínu </w:t>
      </w:r>
      <w:r w:rsidRPr="004A55F1">
        <w:rPr>
          <w:rFonts w:ascii="Times New Roman" w:hAnsi="Times New Roman" w:cs="Times New Roman"/>
          <w:i/>
          <w:iCs/>
          <w:lang w:eastAsia="en-US" w:bidi="en-US"/>
        </w:rPr>
        <w:t xml:space="preserve">sunder </w:t>
      </w:r>
      <w:r>
        <w:rPr>
          <w:rFonts w:ascii="Times New Roman" w:hAnsi="Times New Roman" w:cs="Times New Roman"/>
          <w:i/>
          <w:iCs/>
        </w:rPr>
        <w:t>warumbe</w:t>
      </w:r>
      <w:r>
        <w:rPr>
          <w:rFonts w:ascii="Times New Roman" w:hAnsi="Times New Roman" w:cs="Times New Roman"/>
        </w:rPr>
        <w:t xml:space="preserve"> (bez proč). Podobně jako </w:t>
      </w:r>
      <w:r w:rsidRPr="004A55F1">
        <w:rPr>
          <w:rFonts w:ascii="Times New Roman" w:hAnsi="Times New Roman" w:cs="Times New Roman"/>
          <w:lang w:eastAsia="de-DE" w:bidi="de-DE"/>
        </w:rPr>
        <w:t xml:space="preserve">Angelus </w:t>
      </w:r>
      <w:r>
        <w:rPr>
          <w:rFonts w:ascii="Times New Roman" w:hAnsi="Times New Roman" w:cs="Times New Roman"/>
        </w:rPr>
        <w:t>Silesius hovoří v básni o růži, jež je „bez proč“ a kvete proto, že kvete,</w:t>
      </w:r>
      <w:r>
        <w:rPr>
          <w:rFonts w:ascii="Times New Roman" w:hAnsi="Times New Roman" w:cs="Times New Roman"/>
          <w:vertAlign w:val="superscript"/>
        </w:rPr>
        <w:t>76</w:t>
      </w:r>
      <w:r>
        <w:rPr>
          <w:rFonts w:ascii="Times New Roman" w:hAnsi="Times New Roman" w:cs="Times New Roman"/>
        </w:rPr>
        <w:t xml:space="preserve"> má i l</w:t>
      </w:r>
      <w:r>
        <w:rPr>
          <w:rFonts w:ascii="Times New Roman" w:hAnsi="Times New Roman" w:cs="Times New Roman"/>
        </w:rPr>
        <w:t xml:space="preserve">idské jednání smysl v sobě samém, tak jako láska. „Pokud věta </w:t>
      </w:r>
      <w:r w:rsidRPr="004A55F1">
        <w:rPr>
          <w:rFonts w:ascii="Times New Roman" w:hAnsi="Times New Roman" w:cs="Times New Roman"/>
        </w:rPr>
        <w:t>"</w:t>
      </w:r>
      <w:r>
        <w:rPr>
          <w:rFonts w:ascii="Times New Roman" w:hAnsi="Times New Roman" w:cs="Times New Roman"/>
        </w:rPr>
        <w:t>miluji tě</w:t>
      </w:r>
      <w:r w:rsidRPr="004A55F1">
        <w:rPr>
          <w:rFonts w:ascii="Times New Roman" w:hAnsi="Times New Roman" w:cs="Times New Roman"/>
        </w:rPr>
        <w:t>"</w:t>
      </w:r>
      <w:r>
        <w:rPr>
          <w:rFonts w:ascii="Times New Roman" w:hAnsi="Times New Roman" w:cs="Times New Roman"/>
        </w:rPr>
        <w:t xml:space="preserve"> znamená, že bych s tebou chtěla spát nebo že bych chtěla, aby sis mě vzal,</w:t>
      </w:r>
    </w:p>
    <w:p w:rsidR="001E6622" w:rsidRDefault="001E6622">
      <w:pPr>
        <w:ind w:firstLine="360"/>
        <w:jc w:val="both"/>
        <w:rPr>
          <w:rFonts w:ascii="Times New Roman" w:hAnsi="Times New Roman" w:cs="Times New Roman"/>
        </w:rPr>
      </w:pPr>
    </w:p>
    <w:p w:rsidR="001E6622" w:rsidRDefault="004A55F1">
      <w:pPr>
        <w:tabs>
          <w:tab w:val="left" w:pos="2720"/>
        </w:tabs>
        <w:ind w:left="360" w:hanging="360"/>
        <w:jc w:val="both"/>
        <w:rPr>
          <w:rFonts w:ascii="Times New Roman" w:hAnsi="Times New Roman" w:cs="Times New Roman"/>
        </w:rPr>
      </w:pPr>
      <w:r>
        <w:rPr>
          <w:rFonts w:ascii="Times New Roman" w:hAnsi="Times New Roman" w:cs="Times New Roman"/>
          <w:vertAlign w:val="superscript"/>
        </w:rPr>
        <w:t>73</w:t>
      </w:r>
      <w:r>
        <w:rPr>
          <w:rFonts w:ascii="Times New Roman" w:hAnsi="Times New Roman" w:cs="Times New Roman"/>
        </w:rPr>
        <w:tab/>
        <w:t xml:space="preserve">Viz např.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 xml:space="preserve">Das Recht ein anderer zu werden. Theologische Texte. </w:t>
      </w:r>
      <w:r>
        <w:rPr>
          <w:rFonts w:ascii="Times New Roman" w:hAnsi="Times New Roman" w:cs="Times New Roman"/>
          <w:lang w:val="de-DE" w:eastAsia="de-DE" w:bidi="de-DE"/>
        </w:rPr>
        <w:t xml:space="preserve">Neuwied - Berlin: </w:t>
      </w:r>
      <w:r>
        <w:rPr>
          <w:rFonts w:ascii="Times New Roman" w:hAnsi="Times New Roman" w:cs="Times New Roman"/>
          <w:lang w:val="de-DE" w:eastAsia="de-DE" w:bidi="de-DE"/>
        </w:rPr>
        <w:t>Luchterhand, 1971, s. 78.</w:t>
      </w:r>
    </w:p>
    <w:p w:rsidR="001E6622" w:rsidRDefault="004A55F1">
      <w:pPr>
        <w:tabs>
          <w:tab w:val="left" w:pos="2724"/>
        </w:tabs>
        <w:ind w:left="360" w:hanging="360"/>
        <w:jc w:val="both"/>
        <w:rPr>
          <w:rFonts w:ascii="Times New Roman" w:hAnsi="Times New Roman" w:cs="Times New Roman"/>
        </w:rPr>
      </w:pPr>
      <w:r w:rsidRPr="004A55F1">
        <w:rPr>
          <w:rFonts w:ascii="Times New Roman" w:hAnsi="Times New Roman" w:cs="Times New Roman"/>
          <w:vertAlign w:val="superscript"/>
          <w:lang w:val="en-US" w:eastAsia="de-DE" w:bidi="de-DE"/>
        </w:rPr>
        <w:t>74</w:t>
      </w:r>
      <w:r w:rsidRPr="004A55F1">
        <w:rPr>
          <w:rFonts w:ascii="Times New Roman" w:hAnsi="Times New Roman" w:cs="Times New Roman"/>
          <w:lang w:val="en-US" w:eastAsia="de-DE" w:bidi="de-DE"/>
        </w:rPr>
        <w:tab/>
      </w:r>
      <w:r>
        <w:rPr>
          <w:rFonts w:ascii="Times New Roman" w:hAnsi="Times New Roman" w:cs="Times New Roman"/>
        </w:rPr>
        <w:t xml:space="preserve">Podrobněji se zabývá pojetím moci u </w:t>
      </w:r>
      <w:r w:rsidRPr="004A55F1">
        <w:rPr>
          <w:rFonts w:ascii="Times New Roman" w:hAnsi="Times New Roman" w:cs="Times New Roman"/>
          <w:lang w:val="en-US" w:eastAsia="de-DE" w:bidi="de-DE"/>
        </w:rPr>
        <w:t xml:space="preserve">Dorothee </w:t>
      </w:r>
      <w:r>
        <w:rPr>
          <w:rFonts w:ascii="Times New Roman" w:hAnsi="Times New Roman" w:cs="Times New Roman"/>
        </w:rPr>
        <w:t xml:space="preserve">Sölleové Tuija Numminenová v knize </w:t>
      </w:r>
      <w:r>
        <w:rPr>
          <w:rFonts w:ascii="Times New Roman" w:hAnsi="Times New Roman" w:cs="Times New Roman"/>
          <w:i/>
          <w:iCs/>
        </w:rPr>
        <w:t xml:space="preserve">God, Power and Justice </w:t>
      </w:r>
      <w:r>
        <w:rPr>
          <w:rFonts w:ascii="Times New Roman" w:hAnsi="Times New Roman" w:cs="Times New Roman"/>
          <w:i/>
          <w:iCs/>
          <w:lang w:val="en-US" w:eastAsia="en-US" w:bidi="en-US"/>
        </w:rPr>
        <w:t xml:space="preserve">in Texts of </w:t>
      </w:r>
      <w:r>
        <w:rPr>
          <w:rFonts w:ascii="Times New Roman" w:hAnsi="Times New Roman" w:cs="Times New Roman"/>
          <w:i/>
          <w:iCs/>
        </w:rPr>
        <w:t xml:space="preserve">Simone </w:t>
      </w:r>
      <w:r w:rsidRPr="004A55F1">
        <w:rPr>
          <w:rFonts w:ascii="Times New Roman" w:hAnsi="Times New Roman" w:cs="Times New Roman"/>
          <w:i/>
          <w:iCs/>
          <w:lang w:val="en-US" w:eastAsia="de-DE" w:bidi="de-DE"/>
        </w:rPr>
        <w:t xml:space="preserve">Weil </w:t>
      </w:r>
      <w:r>
        <w:rPr>
          <w:rFonts w:ascii="Times New Roman" w:hAnsi="Times New Roman" w:cs="Times New Roman"/>
          <w:i/>
          <w:iCs/>
        </w:rPr>
        <w:t xml:space="preserve">and </w:t>
      </w:r>
      <w:r w:rsidRPr="004A55F1">
        <w:rPr>
          <w:rFonts w:ascii="Times New Roman" w:hAnsi="Times New Roman" w:cs="Times New Roman"/>
          <w:i/>
          <w:iCs/>
          <w:lang w:val="en-US" w:eastAsia="de-DE" w:bidi="de-DE"/>
        </w:rPr>
        <w:t xml:space="preserve">Dorothee Sölle. </w:t>
      </w:r>
      <w:r w:rsidRPr="004A55F1">
        <w:rPr>
          <w:rFonts w:ascii="Times New Roman" w:hAnsi="Times New Roman" w:cs="Times New Roman"/>
          <w:lang w:val="en-US" w:eastAsia="de-DE" w:bidi="de-DE"/>
        </w:rPr>
        <w:t xml:space="preserve">Äbo: </w:t>
      </w:r>
      <w:r>
        <w:rPr>
          <w:rFonts w:ascii="Times New Roman" w:hAnsi="Times New Roman" w:cs="Times New Roman"/>
        </w:rPr>
        <w:t xml:space="preserve">Ábo </w:t>
      </w:r>
      <w:r w:rsidRPr="004A55F1">
        <w:rPr>
          <w:rFonts w:ascii="Times New Roman" w:hAnsi="Times New Roman" w:cs="Times New Roman"/>
          <w:lang w:val="en-US" w:eastAsia="de-DE" w:bidi="de-DE"/>
        </w:rPr>
        <w:t xml:space="preserve">Akademi </w:t>
      </w:r>
      <w:r>
        <w:rPr>
          <w:rFonts w:ascii="Times New Roman" w:hAnsi="Times New Roman" w:cs="Times New Roman"/>
        </w:rPr>
        <w:t xml:space="preserve">University </w:t>
      </w:r>
      <w:r w:rsidRPr="004A55F1">
        <w:rPr>
          <w:rFonts w:ascii="Times New Roman" w:hAnsi="Times New Roman" w:cs="Times New Roman"/>
          <w:lang w:val="en-US" w:eastAsia="de-DE" w:bidi="de-DE"/>
        </w:rPr>
        <w:t xml:space="preserve">Press, 2001. </w:t>
      </w:r>
      <w:r>
        <w:rPr>
          <w:rFonts w:ascii="Times New Roman" w:hAnsi="Times New Roman" w:cs="Times New Roman"/>
        </w:rPr>
        <w:t xml:space="preserve">Numminenová na </w:t>
      </w:r>
      <w:r w:rsidRPr="004A55F1">
        <w:rPr>
          <w:rFonts w:ascii="Times New Roman" w:hAnsi="Times New Roman" w:cs="Times New Roman"/>
          <w:lang w:val="en-US" w:eastAsia="de-DE" w:bidi="de-DE"/>
        </w:rPr>
        <w:t xml:space="preserve">s. 205 </w:t>
      </w:r>
      <w:r>
        <w:rPr>
          <w:rFonts w:ascii="Times New Roman" w:hAnsi="Times New Roman" w:cs="Times New Roman"/>
        </w:rPr>
        <w:t>uvádí: „Moc, kter</w:t>
      </w:r>
      <w:r>
        <w:rPr>
          <w:rFonts w:ascii="Times New Roman" w:hAnsi="Times New Roman" w:cs="Times New Roman"/>
        </w:rPr>
        <w:t>ou Sölleová v první řadě připisuje Bohu, je moc přesvědčit (</w:t>
      </w:r>
      <w:r>
        <w:rPr>
          <w:rFonts w:ascii="Times New Roman" w:hAnsi="Times New Roman" w:cs="Times New Roman"/>
          <w:i/>
          <w:iCs/>
          <w:lang w:val="en-US" w:eastAsia="en-US" w:bidi="en-US"/>
        </w:rPr>
        <w:t>persuasive power),</w:t>
      </w:r>
      <w:r>
        <w:rPr>
          <w:rFonts w:ascii="Times New Roman" w:hAnsi="Times New Roman" w:cs="Times New Roman"/>
          <w:lang w:val="en-US" w:eastAsia="en-US" w:bidi="en-US"/>
        </w:rPr>
        <w:t xml:space="preserve"> </w:t>
      </w:r>
      <w:r>
        <w:rPr>
          <w:rFonts w:ascii="Times New Roman" w:hAnsi="Times New Roman" w:cs="Times New Roman"/>
        </w:rPr>
        <w:t>jež pomáhá lidem najít vlastní moc, což ústí ve spolupráci za účelem dosažení společného cíle.“</w:t>
      </w:r>
    </w:p>
    <w:p w:rsidR="001E6622" w:rsidRDefault="004A55F1">
      <w:pPr>
        <w:tabs>
          <w:tab w:val="left" w:pos="2724"/>
        </w:tabs>
        <w:ind w:left="360" w:hanging="360"/>
        <w:jc w:val="both"/>
        <w:rPr>
          <w:rFonts w:ascii="Times New Roman" w:hAnsi="Times New Roman" w:cs="Times New Roman"/>
        </w:rPr>
      </w:pPr>
      <w:r>
        <w:rPr>
          <w:rFonts w:ascii="Times New Roman" w:hAnsi="Times New Roman" w:cs="Times New Roman"/>
          <w:vertAlign w:val="superscript"/>
        </w:rPr>
        <w:t>75</w:t>
      </w:r>
      <w:r>
        <w:rPr>
          <w:rFonts w:ascii="Times New Roman" w:hAnsi="Times New Roman" w:cs="Times New Roman"/>
        </w:rPr>
        <w:tab/>
        <w:t xml:space="preserve">Viz </w:t>
      </w:r>
      <w:r>
        <w:rPr>
          <w:rFonts w:ascii="Times New Roman" w:hAnsi="Times New Roman" w:cs="Times New Roman"/>
          <w:lang w:val="de-DE" w:eastAsia="de-DE" w:bidi="de-DE"/>
        </w:rPr>
        <w:t xml:space="preserve">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62nn.</w:t>
      </w:r>
    </w:p>
    <w:p w:rsidR="001E6622" w:rsidRDefault="004A55F1">
      <w:pPr>
        <w:tabs>
          <w:tab w:val="left" w:pos="2724"/>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76</w:t>
      </w:r>
      <w:r>
        <w:rPr>
          <w:rFonts w:ascii="Times New Roman" w:hAnsi="Times New Roman" w:cs="Times New Roman"/>
          <w:lang w:val="de-DE" w:eastAsia="de-DE" w:bidi="de-DE"/>
        </w:rPr>
        <w:tab/>
      </w:r>
      <w:r w:rsidRPr="004A55F1">
        <w:rPr>
          <w:rFonts w:ascii="Times New Roman" w:hAnsi="Times New Roman" w:cs="Times New Roman"/>
          <w:lang w:val="de-DE" w:eastAsia="en-US" w:bidi="en-US"/>
        </w:rPr>
        <w:t xml:space="preserve">Viz Hawkins, </w:t>
      </w:r>
      <w:r>
        <w:rPr>
          <w:rFonts w:ascii="Times New Roman" w:hAnsi="Times New Roman" w:cs="Times New Roman"/>
          <w:lang w:val="de-DE" w:eastAsia="de-DE" w:bidi="de-DE"/>
        </w:rPr>
        <w:t xml:space="preserve">Nancy. </w:t>
      </w:r>
      <w:r>
        <w:rPr>
          <w:rFonts w:ascii="Times New Roman" w:hAnsi="Times New Roman" w:cs="Times New Roman"/>
          <w:lang w:val="en-US" w:eastAsia="en-US" w:bidi="en-US"/>
        </w:rPr>
        <w:t xml:space="preserve">„Conversations with </w:t>
      </w:r>
      <w:r w:rsidRPr="004A55F1">
        <w:rPr>
          <w:rFonts w:ascii="Times New Roman" w:hAnsi="Times New Roman" w:cs="Times New Roman"/>
          <w:lang w:val="en-US" w:eastAsia="de-DE" w:bidi="de-DE"/>
        </w:rPr>
        <w:t xml:space="preserve">Meister Eckhart and Dorothee Soelle“. In Pinnock, Sarah K. (ed.). </w:t>
      </w:r>
      <w:r>
        <w:rPr>
          <w:rFonts w:ascii="Times New Roman" w:hAnsi="Times New Roman" w:cs="Times New Roman"/>
          <w:i/>
          <w:iCs/>
          <w:lang w:val="en-US" w:eastAsia="en-US" w:bidi="en-US"/>
        </w:rPr>
        <w:t xml:space="preserve">The Theology of </w:t>
      </w:r>
      <w:r w:rsidRPr="004A55F1">
        <w:rPr>
          <w:rFonts w:ascii="Times New Roman" w:hAnsi="Times New Roman" w:cs="Times New Roman"/>
          <w:i/>
          <w:iCs/>
          <w:lang w:val="en-US" w:eastAsia="de-DE" w:bidi="de-DE"/>
        </w:rPr>
        <w:t>Dorothee Soelle.</w:t>
      </w:r>
      <w:r w:rsidRPr="004A55F1">
        <w:rPr>
          <w:rFonts w:ascii="Times New Roman" w:hAnsi="Times New Roman" w:cs="Times New Roman"/>
          <w:lang w:val="en-US" w:eastAsia="de-DE" w:bidi="de-DE"/>
        </w:rPr>
        <w:t xml:space="preserve"> Harrisburg: </w:t>
      </w:r>
      <w:r>
        <w:rPr>
          <w:rFonts w:ascii="Times New Roman" w:hAnsi="Times New Roman" w:cs="Times New Roman"/>
          <w:lang w:val="en-US" w:eastAsia="en-US" w:bidi="en-US"/>
        </w:rPr>
        <w:t xml:space="preserve">Trinity </w:t>
      </w:r>
      <w:r w:rsidRPr="004A55F1">
        <w:rPr>
          <w:rFonts w:ascii="Times New Roman" w:hAnsi="Times New Roman" w:cs="Times New Roman"/>
          <w:lang w:val="en-US" w:eastAsia="de-DE" w:bidi="de-DE"/>
        </w:rPr>
        <w:t>Press International, 2003, s. 176.</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tak je ještě stále v říši účelů. Pokud </w:t>
      </w:r>
      <w:r w:rsidRPr="004A55F1">
        <w:rPr>
          <w:rFonts w:ascii="Times New Roman" w:hAnsi="Times New Roman" w:cs="Times New Roman"/>
        </w:rPr>
        <w:t>"</w:t>
      </w:r>
      <w:r>
        <w:rPr>
          <w:rFonts w:ascii="Times New Roman" w:hAnsi="Times New Roman" w:cs="Times New Roman"/>
        </w:rPr>
        <w:t>miluji tě</w:t>
      </w:r>
      <w:r w:rsidRPr="004A55F1">
        <w:rPr>
          <w:rFonts w:ascii="Times New Roman" w:hAnsi="Times New Roman" w:cs="Times New Roman"/>
        </w:rPr>
        <w:t>"</w:t>
      </w:r>
      <w:r>
        <w:rPr>
          <w:rFonts w:ascii="Times New Roman" w:hAnsi="Times New Roman" w:cs="Times New Roman"/>
        </w:rPr>
        <w:t xml:space="preserve"> znamená</w:t>
      </w:r>
      <w:r>
        <w:rPr>
          <w:rFonts w:ascii="Times New Roman" w:hAnsi="Times New Roman" w:cs="Times New Roman"/>
        </w:rPr>
        <w:t>, že máš ideální míry či dobré post</w:t>
      </w:r>
      <w:r w:rsidRPr="004A55F1">
        <w:rPr>
          <w:rFonts w:ascii="Times New Roman" w:hAnsi="Times New Roman" w:cs="Times New Roman"/>
        </w:rPr>
        <w:t>av</w:t>
      </w:r>
      <w:r>
        <w:rPr>
          <w:rFonts w:ascii="Times New Roman" w:hAnsi="Times New Roman" w:cs="Times New Roman"/>
        </w:rPr>
        <w:t>ení, tak jsme ještě stále v říši zdůvodňování, jež jsou pro lásku destruktivní.“</w:t>
      </w:r>
      <w:r w:rsidRPr="004A55F1">
        <w:rPr>
          <w:rFonts w:ascii="Times New Roman" w:hAnsi="Times New Roman" w:cs="Times New Roman"/>
          <w:vertAlign w:val="superscript"/>
          <w:lang w:eastAsia="de-DE" w:bidi="de-DE"/>
        </w:rPr>
        <w:t>7</w:t>
      </w:r>
      <w:r w:rsidRPr="004A55F1">
        <w:rPr>
          <w:rFonts w:ascii="Times New Roman" w:hAnsi="Times New Roman" w:cs="Times New Roman"/>
          <w:vertAlign w:val="superscript"/>
          <w:lang w:eastAsia="de-DE" w:bidi="de-DE"/>
        </w:rPr>
        <w:t>7</w:t>
      </w:r>
    </w:p>
    <w:p w:rsidR="001E6622" w:rsidRDefault="004A55F1">
      <w:pPr>
        <w:ind w:firstLine="360"/>
        <w:jc w:val="both"/>
        <w:rPr>
          <w:rFonts w:ascii="Times New Roman" w:hAnsi="Times New Roman" w:cs="Times New Roman"/>
        </w:rPr>
      </w:pPr>
      <w:r>
        <w:rPr>
          <w:rFonts w:ascii="Times New Roman" w:hAnsi="Times New Roman" w:cs="Times New Roman"/>
        </w:rPr>
        <w:t xml:space="preserve">Koncentrace na konání jako takové znamená, že se člověk neváže na úspěchy; nesvazuje ho vědomí, že musí něčeho dosáhnout, jinak je jeho </w:t>
      </w:r>
      <w:r>
        <w:rPr>
          <w:rFonts w:ascii="Times New Roman" w:hAnsi="Times New Roman" w:cs="Times New Roman"/>
        </w:rPr>
        <w:t>práce marná.</w:t>
      </w:r>
      <w:r>
        <w:rPr>
          <w:rFonts w:ascii="Times New Roman" w:hAnsi="Times New Roman" w:cs="Times New Roman"/>
          <w:vertAlign w:val="superscript"/>
        </w:rPr>
        <w:t xml:space="preserve">78 </w:t>
      </w:r>
      <w:r>
        <w:rPr>
          <w:rFonts w:ascii="Times New Roman" w:hAnsi="Times New Roman" w:cs="Times New Roman"/>
        </w:rPr>
        <w:t xml:space="preserve">Ani vztah k Bohu se nesmí zakládat na očekávání životního zdaru v běžně chápaném smyslu. „Úspěch není Božím jménem,“ opakuje </w:t>
      </w:r>
      <w:r w:rsidRPr="004A55F1">
        <w:rPr>
          <w:rFonts w:ascii="Times New Roman" w:hAnsi="Times New Roman" w:cs="Times New Roman"/>
          <w:lang w:eastAsia="de-DE" w:bidi="de-DE"/>
        </w:rPr>
        <w:t xml:space="preserve">Dorothee </w:t>
      </w:r>
      <w:r>
        <w:rPr>
          <w:rFonts w:ascii="Times New Roman" w:hAnsi="Times New Roman" w:cs="Times New Roman"/>
        </w:rPr>
        <w:t>Sölleová po Martinu Buberovi.</w:t>
      </w:r>
      <w:r>
        <w:rPr>
          <w:rFonts w:ascii="Times New Roman" w:hAnsi="Times New Roman" w:cs="Times New Roman"/>
          <w:vertAlign w:val="superscript"/>
        </w:rPr>
        <w:t>79</w:t>
      </w:r>
    </w:p>
    <w:p w:rsidR="001E6622" w:rsidRPr="004A55F1" w:rsidRDefault="004A55F1">
      <w:pPr>
        <w:ind w:firstLine="360"/>
        <w:jc w:val="both"/>
        <w:rPr>
          <w:rFonts w:ascii="Times New Roman" w:hAnsi="Times New Roman" w:cs="Times New Roman"/>
        </w:rPr>
      </w:pPr>
      <w:r>
        <w:rPr>
          <w:rFonts w:ascii="Times New Roman" w:hAnsi="Times New Roman" w:cs="Times New Roman"/>
        </w:rPr>
        <w:t xml:space="preserve">Ve </w:t>
      </w:r>
      <w:r>
        <w:rPr>
          <w:rFonts w:ascii="Times New Roman" w:hAnsi="Times New Roman" w:cs="Times New Roman"/>
          <w:i/>
          <w:iCs/>
        </w:rPr>
        <w:t>Fantazii a poslušnost</w:t>
      </w:r>
      <w:r>
        <w:rPr>
          <w:rFonts w:ascii="Times New Roman" w:hAnsi="Times New Roman" w:cs="Times New Roman"/>
        </w:rPr>
        <w:t xml:space="preserve">i sice Sölleová rehabilituje štěstí jako důležitou </w:t>
      </w:r>
      <w:r>
        <w:rPr>
          <w:rFonts w:ascii="Times New Roman" w:hAnsi="Times New Roman" w:cs="Times New Roman"/>
        </w:rPr>
        <w:t>hodnotu a za jejími slovy můžeme slyšet hlas Dietricha Bonhoeffera: „Boha máme nalézat a milovat v tom, co právě dává; když se Bohu zlíbí a dopřeje nám okusit úchvatné pozemské štěstí, nemáme být zbožnější než on a nechat toto štěstí zčervivět nadutými myš</w:t>
      </w:r>
      <w:r>
        <w:rPr>
          <w:rFonts w:ascii="Times New Roman" w:hAnsi="Times New Roman" w:cs="Times New Roman"/>
        </w:rPr>
        <w:t>lenkami a požadavky nebo přebujelou náboženskou fantazií, která nemá nikdy dost na tom, co Bůh dává.“</w:t>
      </w:r>
      <w:r>
        <w:rPr>
          <w:rFonts w:ascii="Times New Roman" w:hAnsi="Times New Roman" w:cs="Times New Roman"/>
          <w:vertAlign w:val="superscript"/>
        </w:rPr>
        <w:t>80</w:t>
      </w:r>
      <w:r>
        <w:rPr>
          <w:rFonts w:ascii="Times New Roman" w:hAnsi="Times New Roman" w:cs="Times New Roman"/>
        </w:rPr>
        <w:t xml:space="preserve"> Jedná se ovšem o štěstí, jehož podstatou je nalezení vlastního já, nikoli konzumní vyžití. Předpokladem objevení vlastního já je totiž většinou bolestné</w:t>
      </w:r>
      <w:r>
        <w:rPr>
          <w:rFonts w:ascii="Times New Roman" w:hAnsi="Times New Roman" w:cs="Times New Roman"/>
        </w:rPr>
        <w:t xml:space="preserve"> hledání a zápas, tedy něco, čemu se často v úzkostech snažíme vyhnout. Lze dokonce konstatovat, že </w:t>
      </w:r>
      <w:r w:rsidRPr="004A55F1">
        <w:rPr>
          <w:rFonts w:ascii="Times New Roman" w:hAnsi="Times New Roman" w:cs="Times New Roman"/>
          <w:lang w:eastAsia="de-DE" w:bidi="de-DE"/>
        </w:rPr>
        <w:t xml:space="preserve">pro Sölleovou </w:t>
      </w:r>
      <w:r>
        <w:rPr>
          <w:rFonts w:ascii="Times New Roman" w:hAnsi="Times New Roman" w:cs="Times New Roman"/>
        </w:rPr>
        <w:t>v posledním tvůrčím období je</w:t>
      </w:r>
      <w:r w:rsidRPr="004A55F1">
        <w:rPr>
          <w:rFonts w:ascii="Times New Roman" w:hAnsi="Times New Roman" w:cs="Times New Roman"/>
        </w:rPr>
        <w:t>jího</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vertAlign w:val="superscript"/>
          <w:lang w:val="de-DE" w:eastAsia="de-DE" w:bidi="de-DE"/>
        </w:rPr>
        <w:t>7</w:t>
      </w:r>
      <w:r w:rsidRPr="004A55F1">
        <w:rPr>
          <w:rFonts w:ascii="Times New Roman" w:hAnsi="Times New Roman" w:cs="Times New Roman"/>
          <w:vertAlign w:val="superscript"/>
          <w:lang w:val="de-DE" w:eastAsia="de-DE" w:bidi="de-DE"/>
        </w:rPr>
        <w:t xml:space="preserve">7 </w:t>
      </w:r>
      <w:r>
        <w:rPr>
          <w:rFonts w:ascii="Times New Roman" w:hAnsi="Times New Roman" w:cs="Times New Roman"/>
          <w:lang w:val="de-DE" w:eastAsia="de-DE" w:bidi="de-DE"/>
        </w:rPr>
        <w:t xml:space="preserve">Sölle, Dorothee. </w:t>
      </w:r>
      <w:r>
        <w:rPr>
          <w:rFonts w:ascii="Times New Roman" w:hAnsi="Times New Roman" w:cs="Times New Roman"/>
          <w:i/>
          <w:iCs/>
        </w:rPr>
        <w:t xml:space="preserve">Mystik </w:t>
      </w:r>
      <w:r>
        <w:rPr>
          <w:rFonts w:ascii="Times New Roman" w:hAnsi="Times New Roman" w:cs="Times New Roman"/>
          <w:i/>
          <w:iCs/>
          <w:lang w:val="de-DE" w:eastAsia="de-DE" w:bidi="de-DE"/>
        </w:rPr>
        <w:t>und Widerstand. „Du stilles Geschrei</w:t>
      </w:r>
      <w:r>
        <w:rPr>
          <w:rFonts w:ascii="Times New Roman" w:hAnsi="Times New Roman" w:cs="Times New Roman"/>
          <w:lang w:val="de-DE" w:eastAsia="de-DE" w:bidi="de-DE"/>
        </w:rPr>
        <w:t>“. München: Piper, 2003, s. 90.</w:t>
      </w:r>
    </w:p>
    <w:p w:rsidR="001E6622" w:rsidRDefault="004A55F1">
      <w:pPr>
        <w:tabs>
          <w:tab w:val="left" w:pos="751"/>
        </w:tabs>
        <w:jc w:val="both"/>
        <w:rPr>
          <w:rFonts w:ascii="Times New Roman" w:hAnsi="Times New Roman" w:cs="Times New Roman"/>
        </w:rPr>
      </w:pPr>
      <w:r>
        <w:rPr>
          <w:rFonts w:ascii="Times New Roman" w:hAnsi="Times New Roman" w:cs="Times New Roman"/>
          <w:vertAlign w:val="superscript"/>
          <w:lang w:val="de-DE" w:eastAsia="de-DE" w:bidi="de-DE"/>
        </w:rPr>
        <w:t>78</w:t>
      </w:r>
      <w:r>
        <w:rPr>
          <w:rFonts w:ascii="Times New Roman" w:hAnsi="Times New Roman" w:cs="Times New Roman"/>
          <w:lang w:val="de-DE" w:eastAsia="de-DE" w:bidi="de-DE"/>
        </w:rPr>
        <w:tab/>
      </w:r>
      <w:r>
        <w:rPr>
          <w:rFonts w:ascii="Times New Roman" w:hAnsi="Times New Roman" w:cs="Times New Roman"/>
        </w:rPr>
        <w:t xml:space="preserve">Viz tamtéž, </w:t>
      </w:r>
      <w:r>
        <w:rPr>
          <w:rFonts w:ascii="Times New Roman" w:hAnsi="Times New Roman" w:cs="Times New Roman"/>
          <w:lang w:val="de-DE" w:eastAsia="de-DE" w:bidi="de-DE"/>
        </w:rPr>
        <w:t>s. 290n.</w:t>
      </w:r>
    </w:p>
    <w:p w:rsidR="001E6622" w:rsidRDefault="004A55F1">
      <w:pPr>
        <w:tabs>
          <w:tab w:val="left" w:pos="751"/>
        </w:tabs>
        <w:jc w:val="both"/>
        <w:rPr>
          <w:rFonts w:ascii="Times New Roman" w:hAnsi="Times New Roman" w:cs="Times New Roman"/>
        </w:rPr>
      </w:pPr>
      <w:r>
        <w:rPr>
          <w:rFonts w:ascii="Times New Roman" w:hAnsi="Times New Roman" w:cs="Times New Roman"/>
          <w:vertAlign w:val="superscript"/>
          <w:lang w:val="de-DE" w:eastAsia="de-DE" w:bidi="de-DE"/>
        </w:rPr>
        <w:t>79</w:t>
      </w:r>
      <w:r>
        <w:rPr>
          <w:rFonts w:ascii="Times New Roman" w:hAnsi="Times New Roman" w:cs="Times New Roman"/>
          <w:lang w:val="de-DE" w:eastAsia="de-DE" w:bidi="de-DE"/>
        </w:rPr>
        <w:tab/>
      </w:r>
      <w:r>
        <w:rPr>
          <w:rFonts w:ascii="Times New Roman" w:hAnsi="Times New Roman" w:cs="Times New Roman"/>
        </w:rPr>
        <w:t xml:space="preserve">Viz tamtéž, </w:t>
      </w:r>
      <w:r>
        <w:rPr>
          <w:rFonts w:ascii="Times New Roman" w:hAnsi="Times New Roman" w:cs="Times New Roman"/>
          <w:lang w:val="de-DE" w:eastAsia="de-DE" w:bidi="de-DE"/>
        </w:rPr>
        <w:t>s. 288.</w:t>
      </w:r>
    </w:p>
    <w:p w:rsidR="001E6622" w:rsidRDefault="004A55F1">
      <w:pPr>
        <w:tabs>
          <w:tab w:val="left" w:pos="751"/>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80</w:t>
      </w:r>
      <w:r>
        <w:rPr>
          <w:rFonts w:ascii="Times New Roman" w:hAnsi="Times New Roman" w:cs="Times New Roman"/>
          <w:lang w:val="de-DE" w:eastAsia="de-DE" w:bidi="de-DE"/>
        </w:rPr>
        <w:tab/>
        <w:t xml:space="preserve">Bonhoeffer, Dietrich. </w:t>
      </w:r>
      <w:r>
        <w:rPr>
          <w:rFonts w:ascii="Times New Roman" w:hAnsi="Times New Roman" w:cs="Times New Roman"/>
          <w:i/>
          <w:iCs/>
        </w:rPr>
        <w:t xml:space="preserve">Na cestě </w:t>
      </w:r>
      <w:r>
        <w:rPr>
          <w:rFonts w:ascii="Times New Roman" w:hAnsi="Times New Roman" w:cs="Times New Roman"/>
          <w:i/>
          <w:iCs/>
          <w:lang w:val="de-DE" w:eastAsia="de-DE" w:bidi="de-DE"/>
        </w:rPr>
        <w:t xml:space="preserve">k </w:t>
      </w:r>
      <w:r>
        <w:rPr>
          <w:rFonts w:ascii="Times New Roman" w:hAnsi="Times New Roman" w:cs="Times New Roman"/>
          <w:i/>
          <w:iCs/>
        </w:rPr>
        <w:t>svobodě. Listy z vězení.</w:t>
      </w:r>
      <w:r>
        <w:rPr>
          <w:rFonts w:ascii="Times New Roman" w:hAnsi="Times New Roman" w:cs="Times New Roman"/>
        </w:rPr>
        <w:t xml:space="preserve"> Přel. Miloš Černý, Miroslav Heryán a Jan Šimsa. Praha: Vyšehrad, 1991, s. 157.</w:t>
      </w:r>
    </w:p>
    <w:p w:rsidR="001E6622" w:rsidRDefault="001E6622">
      <w:pPr>
        <w:tabs>
          <w:tab w:val="left" w:pos="751"/>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života splynulo nalezení vlastního já s oproštěností od já. Ne náhodou </w:t>
      </w:r>
      <w:r>
        <w:rPr>
          <w:rFonts w:ascii="Times New Roman" w:hAnsi="Times New Roman" w:cs="Times New Roman"/>
        </w:rPr>
        <w:t xml:space="preserve">nese její poslední přednáška název </w:t>
      </w:r>
      <w:r>
        <w:rPr>
          <w:rFonts w:ascii="Times New Roman" w:hAnsi="Times New Roman" w:cs="Times New Roman"/>
          <w:i/>
          <w:iCs/>
        </w:rPr>
        <w:t>Chceš-li pouze št</w:t>
      </w:r>
      <w:r w:rsidRPr="004A55F1">
        <w:rPr>
          <w:rFonts w:ascii="Times New Roman" w:hAnsi="Times New Roman" w:cs="Times New Roman"/>
          <w:i/>
          <w:iCs/>
        </w:rPr>
        <w:t>ěstí,</w:t>
      </w:r>
      <w:r>
        <w:rPr>
          <w:rFonts w:ascii="Times New Roman" w:hAnsi="Times New Roman" w:cs="Times New Roman"/>
          <w:i/>
          <w:iCs/>
        </w:rPr>
        <w:t xml:space="preserve"> nechceš Boha</w:t>
      </w:r>
      <w:r>
        <w:rPr>
          <w:rFonts w:ascii="Times New Roman" w:hAnsi="Times New Roman" w:cs="Times New Roman"/>
        </w:rPr>
        <w:t xml:space="preserve"> (</w:t>
      </w:r>
      <w:r w:rsidRPr="004A55F1">
        <w:rPr>
          <w:rFonts w:ascii="Times New Roman" w:hAnsi="Times New Roman" w:cs="Times New Roman"/>
          <w:i/>
          <w:iCs/>
          <w:lang w:eastAsia="de-DE" w:bidi="de-DE"/>
        </w:rPr>
        <w:t>We</w:t>
      </w:r>
      <w:r w:rsidRPr="004A55F1">
        <w:rPr>
          <w:rFonts w:ascii="Times New Roman" w:hAnsi="Times New Roman" w:cs="Times New Roman"/>
          <w:i/>
          <w:iCs/>
          <w:lang w:eastAsia="de-DE" w:bidi="de-DE"/>
        </w:rPr>
        <w:t>nn du nur das Glück willst</w:t>
      </w:r>
      <w:r w:rsidRPr="004A55F1">
        <w:rPr>
          <w:rFonts w:ascii="Times New Roman" w:hAnsi="Times New Roman" w:cs="Times New Roman"/>
          <w:lang w:eastAsia="de-DE" w:bidi="de-DE"/>
        </w:rPr>
        <w:t xml:space="preserve">, </w:t>
      </w:r>
      <w:r w:rsidRPr="004A55F1">
        <w:rPr>
          <w:rFonts w:ascii="Times New Roman" w:hAnsi="Times New Roman" w:cs="Times New Roman"/>
          <w:i/>
          <w:iCs/>
          <w:lang w:eastAsia="de-DE" w:bidi="de-DE"/>
        </w:rPr>
        <w:t>willst du nicht Gott).</w:t>
      </w:r>
      <w:r w:rsidRPr="004A55F1">
        <w:rPr>
          <w:rFonts w:ascii="Times New Roman" w:hAnsi="Times New Roman" w:cs="Times New Roman"/>
          <w:lang w:eastAsia="de-DE" w:bidi="de-DE"/>
        </w:rPr>
        <w:t xml:space="preserve"> </w:t>
      </w:r>
      <w:r>
        <w:rPr>
          <w:rFonts w:ascii="Times New Roman" w:hAnsi="Times New Roman" w:cs="Times New Roman"/>
        </w:rPr>
        <w:t>Štěstí, které není spojeno s oproštěností od majetku, moci a ega a nevede k soucitu a snaze o nastolení spravedlnosti,</w:t>
      </w:r>
      <w:r>
        <w:rPr>
          <w:rFonts w:ascii="Times New Roman" w:hAnsi="Times New Roman" w:cs="Times New Roman"/>
          <w:vertAlign w:val="superscript"/>
        </w:rPr>
        <w:t>81</w:t>
      </w:r>
      <w:r>
        <w:rPr>
          <w:rFonts w:ascii="Times New Roman" w:hAnsi="Times New Roman" w:cs="Times New Roman"/>
        </w:rPr>
        <w:t xml:space="preserve"> je ustrnut</w:t>
      </w:r>
      <w:r>
        <w:rPr>
          <w:rFonts w:ascii="Times New Roman" w:hAnsi="Times New Roman" w:cs="Times New Roman"/>
        </w:rPr>
        <w:t xml:space="preserve">ím, jež z nás činí zajatce okolí i sebe samých. Uskutečnit se znamená </w:t>
      </w:r>
      <w:r w:rsidRPr="004A55F1">
        <w:rPr>
          <w:rFonts w:ascii="Times New Roman" w:hAnsi="Times New Roman" w:cs="Times New Roman"/>
          <w:lang w:eastAsia="de-DE" w:bidi="de-DE"/>
        </w:rPr>
        <w:t xml:space="preserve">pro Sölleovou </w:t>
      </w:r>
      <w:r>
        <w:rPr>
          <w:rFonts w:ascii="Times New Roman" w:hAnsi="Times New Roman" w:cs="Times New Roman"/>
        </w:rPr>
        <w:t xml:space="preserve">stavět se na odpor, tedy nepropadnout apatii. Jde přitom o odpor konstruktivní, který se nezastavuje u protestu proti stávajícím pořádkům, ale snaží se nastolit lidštější, </w:t>
      </w:r>
      <w:r>
        <w:rPr>
          <w:rFonts w:ascii="Times New Roman" w:hAnsi="Times New Roman" w:cs="Times New Roman"/>
        </w:rPr>
        <w:t>tj. svobodnější společnost. Toto pojetí však má daleko k revoluci, jež sní o beztřídní společnosti, protože Sölleová si byla příliš dobře vědoma toho, že „ráj na zemi“ nikdy nenastane.</w:t>
      </w:r>
    </w:p>
    <w:p w:rsidR="001E6622" w:rsidRDefault="004A55F1">
      <w:pPr>
        <w:ind w:firstLine="360"/>
        <w:jc w:val="both"/>
        <w:rPr>
          <w:rFonts w:ascii="Times New Roman" w:hAnsi="Times New Roman" w:cs="Times New Roman"/>
        </w:rPr>
      </w:pPr>
      <w:r>
        <w:rPr>
          <w:rFonts w:ascii="Times New Roman" w:hAnsi="Times New Roman" w:cs="Times New Roman"/>
        </w:rPr>
        <w:t>Autorka se přibližuje utopickým důrazům Adornovy filosofie, i když ji n</w:t>
      </w:r>
      <w:r>
        <w:rPr>
          <w:rFonts w:ascii="Times New Roman" w:hAnsi="Times New Roman" w:cs="Times New Roman"/>
        </w:rPr>
        <w:t xml:space="preserve">euspokojuje pouhá negace a touhu po osvobození často spojuje s konkrétními věcnými požadavky. Odkazoval-li </w:t>
      </w:r>
      <w:r w:rsidRPr="004A55F1">
        <w:rPr>
          <w:rFonts w:ascii="Times New Roman" w:hAnsi="Times New Roman" w:cs="Times New Roman"/>
          <w:lang w:eastAsia="de-DE" w:bidi="de-DE"/>
        </w:rPr>
        <w:t xml:space="preserve">Adorno </w:t>
      </w:r>
      <w:r>
        <w:rPr>
          <w:rFonts w:ascii="Times New Roman" w:hAnsi="Times New Roman" w:cs="Times New Roman"/>
        </w:rPr>
        <w:t>„na neukojitelnou touhu po světě bez viny“,</w:t>
      </w:r>
      <w:r>
        <w:rPr>
          <w:rFonts w:ascii="Times New Roman" w:hAnsi="Times New Roman" w:cs="Times New Roman"/>
          <w:vertAlign w:val="superscript"/>
        </w:rPr>
        <w:t>82</w:t>
      </w:r>
      <w:r>
        <w:rPr>
          <w:rFonts w:ascii="Times New Roman" w:hAnsi="Times New Roman" w:cs="Times New Roman"/>
        </w:rPr>
        <w:t xml:space="preserve"> Sölleová se k němu v tomto volání nejen přidala, ale navíc zdůraznila sílu, kterou nám k nikdy nekončící transformaci dává Bůh. Nakonec se však v tomto přetvářejícím díle autorce ztratil jednotlivec. Smrt člověka se pro ni stala součástí řádu přírody, kte</w:t>
      </w:r>
      <w:r>
        <w:rPr>
          <w:rFonts w:ascii="Times New Roman" w:hAnsi="Times New Roman" w:cs="Times New Roman"/>
        </w:rPr>
        <w:t xml:space="preserve">rá jej přesahuje - jedinec umírá jako list, který padá k zemi, ale strom se na jaře vždy znovu zazelená. </w:t>
      </w:r>
      <w:r w:rsidRPr="004A55F1">
        <w:rPr>
          <w:rFonts w:ascii="Times New Roman" w:hAnsi="Times New Roman" w:cs="Times New Roman"/>
          <w:lang w:eastAsia="de-DE" w:bidi="de-DE"/>
        </w:rPr>
        <w:t xml:space="preserve">Dorothee </w:t>
      </w:r>
      <w:r>
        <w:rPr>
          <w:rFonts w:ascii="Times New Roman" w:hAnsi="Times New Roman" w:cs="Times New Roman"/>
        </w:rPr>
        <w:t>Sölleová konstatuje: „Mám za to, že se</w:t>
      </w:r>
    </w:p>
    <w:p w:rsidR="001E6622" w:rsidRDefault="001E6622">
      <w:pPr>
        <w:ind w:firstLine="360"/>
        <w:jc w:val="both"/>
        <w:rPr>
          <w:rFonts w:ascii="Times New Roman" w:hAnsi="Times New Roman" w:cs="Times New Roman"/>
        </w:rPr>
      </w:pPr>
    </w:p>
    <w:p w:rsidR="001E6622" w:rsidRDefault="004A55F1">
      <w:pPr>
        <w:tabs>
          <w:tab w:val="left" w:pos="336"/>
        </w:tabs>
        <w:jc w:val="both"/>
        <w:rPr>
          <w:rFonts w:ascii="Times New Roman" w:hAnsi="Times New Roman" w:cs="Times New Roman"/>
        </w:rPr>
      </w:pPr>
      <w:r>
        <w:rPr>
          <w:rFonts w:ascii="Times New Roman" w:hAnsi="Times New Roman" w:cs="Times New Roman"/>
          <w:vertAlign w:val="superscript"/>
        </w:rPr>
        <w:t>81</w:t>
      </w:r>
      <w:r>
        <w:rPr>
          <w:rFonts w:ascii="Times New Roman" w:hAnsi="Times New Roman" w:cs="Times New Roman"/>
        </w:rPr>
        <w:tab/>
        <w:t xml:space="preserve">Srov. </w:t>
      </w:r>
      <w:r w:rsidRPr="004A55F1">
        <w:rPr>
          <w:rFonts w:ascii="Times New Roman" w:hAnsi="Times New Roman" w:cs="Times New Roman"/>
          <w:lang w:eastAsia="de-DE" w:bidi="de-DE"/>
        </w:rPr>
        <w:t xml:space="preserve">Sölle, Dorothee. </w:t>
      </w:r>
      <w:r>
        <w:rPr>
          <w:rFonts w:ascii="Times New Roman" w:hAnsi="Times New Roman" w:cs="Times New Roman"/>
        </w:rPr>
        <w:t xml:space="preserve">„,Wenn </w:t>
      </w:r>
      <w:r>
        <w:rPr>
          <w:rFonts w:ascii="Times New Roman" w:hAnsi="Times New Roman" w:cs="Times New Roman"/>
          <w:lang w:val="de-DE" w:eastAsia="de-DE" w:bidi="de-DE"/>
        </w:rPr>
        <w:t>du nur das Glück willst, willst du nicht Gott'“.</w:t>
      </w:r>
      <w:r w:rsidRPr="004A55F1">
        <w:rPr>
          <w:rFonts w:ascii="Times New Roman" w:hAnsi="Times New Roman" w:cs="Times New Roman"/>
          <w:lang w:val="de-DE" w:eastAsia="de-DE" w:bidi="de-DE"/>
        </w:rPr>
        <w:t xml:space="preserve"> </w:t>
      </w:r>
      <w:r>
        <w:rPr>
          <w:rFonts w:ascii="Times New Roman" w:hAnsi="Times New Roman" w:cs="Times New Roman"/>
          <w:lang w:val="de-DE" w:eastAsia="de-DE" w:bidi="de-DE"/>
        </w:rPr>
        <w:t>In Kuhlmann, Helga (</w:t>
      </w:r>
      <w:r>
        <w:rPr>
          <w:rFonts w:ascii="Times New Roman" w:hAnsi="Times New Roman" w:cs="Times New Roman"/>
          <w:lang w:val="de-DE" w:eastAsia="de-DE" w:bidi="de-DE"/>
        </w:rPr>
        <w:t xml:space="preserve">Hg.). </w:t>
      </w:r>
      <w:r>
        <w:rPr>
          <w:rFonts w:ascii="Times New Roman" w:hAnsi="Times New Roman" w:cs="Times New Roman"/>
          <w:i/>
          <w:iCs/>
          <w:lang w:val="de-DE" w:eastAsia="de-DE" w:bidi="de-DE"/>
        </w:rPr>
        <w:t>Eher eine Kunst als eine Wissenschaft. Resonanzen</w:t>
      </w:r>
      <w:r w:rsidRPr="004A55F1">
        <w:rPr>
          <w:rFonts w:ascii="Times New Roman" w:hAnsi="Times New Roman" w:cs="Times New Roman"/>
          <w:i/>
          <w:iCs/>
          <w:lang w:val="de-DE" w:eastAsia="de-DE" w:bidi="de-DE"/>
        </w:rPr>
        <w:t xml:space="preserve"> </w:t>
      </w:r>
      <w:r>
        <w:rPr>
          <w:rFonts w:ascii="Times New Roman" w:hAnsi="Times New Roman" w:cs="Times New Roman"/>
          <w:i/>
          <w:iCs/>
          <w:lang w:val="de-DE" w:eastAsia="de-DE" w:bidi="de-DE"/>
        </w:rPr>
        <w:t>der Theologie Dorothee Sölles.</w:t>
      </w:r>
      <w:r>
        <w:rPr>
          <w:rFonts w:ascii="Times New Roman" w:hAnsi="Times New Roman" w:cs="Times New Roman"/>
          <w:lang w:val="de-DE" w:eastAsia="de-DE" w:bidi="de-DE"/>
        </w:rPr>
        <w:t xml:space="preserve"> Stuttgart: Kreuz Verlag, 2007, s. 21.</w:t>
      </w:r>
    </w:p>
    <w:p w:rsidR="001E6622" w:rsidRDefault="004A55F1">
      <w:pPr>
        <w:tabs>
          <w:tab w:val="left" w:pos="353"/>
        </w:tabs>
        <w:jc w:val="both"/>
        <w:rPr>
          <w:rFonts w:ascii="Times New Roman" w:hAnsi="Times New Roman" w:cs="Times New Roman"/>
        </w:rPr>
      </w:pPr>
      <w:r>
        <w:rPr>
          <w:rFonts w:ascii="Times New Roman" w:hAnsi="Times New Roman" w:cs="Times New Roman"/>
          <w:vertAlign w:val="superscript"/>
          <w:lang w:val="de-DE" w:eastAsia="de-DE" w:bidi="de-DE"/>
        </w:rPr>
        <w:t>82</w:t>
      </w:r>
      <w:r>
        <w:rPr>
          <w:rFonts w:ascii="Times New Roman" w:hAnsi="Times New Roman" w:cs="Times New Roman"/>
          <w:lang w:val="de-DE" w:eastAsia="de-DE" w:bidi="de-DE"/>
        </w:rPr>
        <w:tab/>
        <w:t xml:space="preserve">Coreth, Emerich - Ehlen, Peter - Haeffner, Gerd et al. </w:t>
      </w:r>
      <w:r>
        <w:rPr>
          <w:rFonts w:ascii="Times New Roman" w:hAnsi="Times New Roman" w:cs="Times New Roman"/>
          <w:i/>
          <w:iCs/>
        </w:rPr>
        <w:t xml:space="preserve">Filosofie </w:t>
      </w:r>
      <w:r>
        <w:rPr>
          <w:rFonts w:ascii="Times New Roman" w:hAnsi="Times New Roman" w:cs="Times New Roman"/>
          <w:i/>
          <w:iCs/>
          <w:lang w:val="de-DE" w:eastAsia="de-DE" w:bidi="de-DE"/>
        </w:rPr>
        <w:t xml:space="preserve">20. </w:t>
      </w:r>
      <w:r>
        <w:rPr>
          <w:rFonts w:ascii="Times New Roman" w:hAnsi="Times New Roman" w:cs="Times New Roman"/>
          <w:i/>
          <w:iCs/>
        </w:rPr>
        <w:t>století.</w:t>
      </w:r>
      <w:r>
        <w:rPr>
          <w:rFonts w:ascii="Times New Roman" w:hAnsi="Times New Roman" w:cs="Times New Roman"/>
        </w:rPr>
        <w:t xml:space="preserve"> Přel.</w:t>
      </w:r>
      <w:r w:rsidRPr="004A55F1">
        <w:rPr>
          <w:rFonts w:ascii="Times New Roman" w:hAnsi="Times New Roman" w:cs="Times New Roman"/>
          <w:lang w:val="de-DE"/>
        </w:rPr>
        <w:t xml:space="preserve"> </w:t>
      </w:r>
      <w:r>
        <w:rPr>
          <w:rFonts w:ascii="Times New Roman" w:hAnsi="Times New Roman" w:cs="Times New Roman"/>
        </w:rPr>
        <w:t>Břetislav Horyna. Olomouc: Nakladatelství Ol</w:t>
      </w:r>
      <w:r>
        <w:rPr>
          <w:rFonts w:ascii="Times New Roman" w:hAnsi="Times New Roman" w:cs="Times New Roman"/>
        </w:rPr>
        <w:t>omouc, 2006, s. 124.</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můžeme naučit mnoho od v</w:t>
      </w:r>
      <w:r w:rsidRPr="004A55F1">
        <w:rPr>
          <w:rFonts w:ascii="Times New Roman" w:hAnsi="Times New Roman" w:cs="Times New Roman"/>
        </w:rPr>
        <w:t>ýchodo</w:t>
      </w:r>
      <w:r>
        <w:rPr>
          <w:rFonts w:ascii="Times New Roman" w:hAnsi="Times New Roman" w:cs="Times New Roman"/>
        </w:rPr>
        <w:t>asijských náboženství, která to viděla obzvláště jasně: Důvěra v celek a celek je více než jeho části a já jsem jednou z částí.“</w:t>
      </w:r>
      <w:r>
        <w:rPr>
          <w:rFonts w:ascii="Times New Roman" w:hAnsi="Times New Roman" w:cs="Times New Roman"/>
          <w:vertAlign w:val="superscript"/>
        </w:rPr>
        <w:t xml:space="preserve">83 </w:t>
      </w:r>
      <w:r>
        <w:rPr>
          <w:rFonts w:ascii="Times New Roman" w:hAnsi="Times New Roman" w:cs="Times New Roman"/>
        </w:rPr>
        <w:t xml:space="preserve">Jednotlivý člověk je tedy uchován pouze ve vzpomínce, ale i tak je často důležité spíše to, zač bojoval, než on sám v předivu osobních vztahů, v jedinečnosti pohledu a hlasu. I zastřelený sansalvadorský arcibiskup </w:t>
      </w:r>
      <w:r w:rsidRPr="004A55F1">
        <w:rPr>
          <w:rFonts w:ascii="Times New Roman" w:hAnsi="Times New Roman" w:cs="Times New Roman"/>
          <w:lang w:eastAsia="en-US" w:bidi="en-US"/>
        </w:rPr>
        <w:t xml:space="preserve">Oscar Romero </w:t>
      </w:r>
      <w:r>
        <w:rPr>
          <w:rFonts w:ascii="Times New Roman" w:hAnsi="Times New Roman" w:cs="Times New Roman"/>
        </w:rPr>
        <w:t>je „živější než dříve“ a „neb</w:t>
      </w:r>
      <w:r>
        <w:rPr>
          <w:rFonts w:ascii="Times New Roman" w:hAnsi="Times New Roman" w:cs="Times New Roman"/>
        </w:rPr>
        <w:t>ylo ho možné zabít“,</w:t>
      </w:r>
      <w:r>
        <w:rPr>
          <w:rFonts w:ascii="Times New Roman" w:hAnsi="Times New Roman" w:cs="Times New Roman"/>
          <w:vertAlign w:val="superscript"/>
        </w:rPr>
        <w:t>84</w:t>
      </w:r>
      <w:r>
        <w:rPr>
          <w:rFonts w:ascii="Times New Roman" w:hAnsi="Times New Roman" w:cs="Times New Roman"/>
        </w:rPr>
        <w:t xml:space="preserve"> neboť jsou tu lidé, pro něž je jeho příběh živý a kteří bojují za stejnou věc. Mrtví mohou a mají být našimi učiteli, a pokud je vytěsníme z mysli, zůstanou nesmířeni a navždy pohřbeni pod vrstvou neprostupné zeminy.</w:t>
      </w:r>
      <w:r>
        <w:rPr>
          <w:rFonts w:ascii="Times New Roman" w:hAnsi="Times New Roman" w:cs="Times New Roman"/>
          <w:vertAlign w:val="superscript"/>
        </w:rPr>
        <w:t>85</w:t>
      </w:r>
      <w:r>
        <w:rPr>
          <w:rFonts w:ascii="Times New Roman" w:hAnsi="Times New Roman" w:cs="Times New Roman"/>
        </w:rPr>
        <w:t xml:space="preserve"> Osvobodíme je </w:t>
      </w:r>
      <w:r>
        <w:rPr>
          <w:rFonts w:ascii="Times New Roman" w:hAnsi="Times New Roman" w:cs="Times New Roman"/>
        </w:rPr>
        <w:t>a dopřejeme jim pokoj jedině tak, že budeme pokračovat v jejich činnosti a přestaneme být voyeury příběhů utrpení.</w:t>
      </w:r>
      <w:r>
        <w:rPr>
          <w:rFonts w:ascii="Times New Roman" w:hAnsi="Times New Roman" w:cs="Times New Roman"/>
          <w:vertAlign w:val="superscript"/>
        </w:rPr>
        <w:t>86</w:t>
      </w:r>
    </w:p>
    <w:p w:rsidR="001E6622" w:rsidRDefault="004A55F1">
      <w:pPr>
        <w:ind w:firstLine="360"/>
        <w:jc w:val="both"/>
        <w:rPr>
          <w:rFonts w:ascii="Times New Roman" w:hAnsi="Times New Roman" w:cs="Times New Roman"/>
          <w:vertAlign w:val="superscript"/>
        </w:rPr>
      </w:pPr>
      <w:r w:rsidRPr="004A55F1">
        <w:rPr>
          <w:rFonts w:ascii="Times New Roman" w:hAnsi="Times New Roman" w:cs="Times New Roman"/>
          <w:lang w:eastAsia="de-DE" w:bidi="de-DE"/>
        </w:rPr>
        <w:t xml:space="preserve">Dorothee </w:t>
      </w:r>
      <w:r>
        <w:rPr>
          <w:rFonts w:ascii="Times New Roman" w:hAnsi="Times New Roman" w:cs="Times New Roman"/>
        </w:rPr>
        <w:t>Sölleová zemřela nečekaně v roce 2003 na srdeční infarkt. Na sklonku života nezamlčovala strach před nastupujícím stářím a před um</w:t>
      </w:r>
      <w:r>
        <w:rPr>
          <w:rFonts w:ascii="Times New Roman" w:hAnsi="Times New Roman" w:cs="Times New Roman"/>
        </w:rPr>
        <w:t>íráním, jež by bylo spojeno s napojením na hadičky a přístroje. Věděla o bolesti odloučení a v závěru dopisu, který adresovala smrti, napsala: „Někdy mám za to, že láska - víme-li vůbec, co tímto slovem říkáme - je to jediné, před čím máte úctu.“</w:t>
      </w:r>
      <w:r>
        <w:rPr>
          <w:rFonts w:ascii="Times New Roman" w:hAnsi="Times New Roman" w:cs="Times New Roman"/>
          <w:vertAlign w:val="superscript"/>
        </w:rPr>
        <w:t>87</w:t>
      </w:r>
    </w:p>
    <w:p w:rsidR="001E6622" w:rsidRDefault="001E6622">
      <w:pPr>
        <w:ind w:firstLine="360"/>
        <w:jc w:val="both"/>
        <w:rPr>
          <w:rFonts w:ascii="Times New Roman" w:hAnsi="Times New Roman" w:cs="Times New Roman"/>
        </w:rPr>
      </w:pPr>
    </w:p>
    <w:p w:rsidR="001E6622" w:rsidRDefault="004A55F1">
      <w:pPr>
        <w:tabs>
          <w:tab w:val="left" w:pos="685"/>
        </w:tabs>
        <w:ind w:left="360" w:hanging="360"/>
        <w:jc w:val="both"/>
        <w:rPr>
          <w:rFonts w:ascii="Times New Roman" w:hAnsi="Times New Roman" w:cs="Times New Roman"/>
        </w:rPr>
      </w:pPr>
      <w:r>
        <w:rPr>
          <w:rFonts w:ascii="Times New Roman" w:hAnsi="Times New Roman" w:cs="Times New Roman"/>
          <w:vertAlign w:val="superscript"/>
        </w:rPr>
        <w:t>83</w:t>
      </w:r>
      <w:r>
        <w:rPr>
          <w:rFonts w:ascii="Times New Roman" w:hAnsi="Times New Roman" w:cs="Times New Roman"/>
        </w:rPr>
        <w:tab/>
      </w:r>
      <w:r>
        <w:rPr>
          <w:rFonts w:ascii="Times New Roman" w:hAnsi="Times New Roman" w:cs="Times New Roman"/>
          <w:lang w:val="de-DE" w:eastAsia="de-DE" w:bidi="de-DE"/>
        </w:rPr>
        <w:t>Söl</w:t>
      </w:r>
      <w:r>
        <w:rPr>
          <w:rFonts w:ascii="Times New Roman" w:hAnsi="Times New Roman" w:cs="Times New Roman"/>
          <w:lang w:val="de-DE" w:eastAsia="de-DE" w:bidi="de-DE"/>
        </w:rPr>
        <w:t xml:space="preserve">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303.</w:t>
      </w:r>
    </w:p>
    <w:p w:rsidR="001E6622" w:rsidRDefault="004A55F1">
      <w:pPr>
        <w:tabs>
          <w:tab w:val="left" w:pos="694"/>
        </w:tabs>
        <w:ind w:left="360" w:hanging="360"/>
        <w:jc w:val="both"/>
        <w:rPr>
          <w:rFonts w:ascii="Times New Roman" w:hAnsi="Times New Roman" w:cs="Times New Roman"/>
        </w:rPr>
      </w:pPr>
      <w:r>
        <w:rPr>
          <w:rFonts w:ascii="Times New Roman" w:hAnsi="Times New Roman" w:cs="Times New Roman"/>
          <w:vertAlign w:val="superscript"/>
          <w:lang w:val="de-DE" w:eastAsia="de-DE" w:bidi="de-DE"/>
        </w:rPr>
        <w:t>84</w:t>
      </w:r>
      <w:r>
        <w:rPr>
          <w:rFonts w:ascii="Times New Roman" w:hAnsi="Times New Roman" w:cs="Times New Roman"/>
          <w:lang w:val="de-DE" w:eastAsia="de-DE" w:bidi="de-DE"/>
        </w:rPr>
        <w:tab/>
      </w:r>
      <w:r>
        <w:rPr>
          <w:rFonts w:ascii="Times New Roman" w:hAnsi="Times New Roman" w:cs="Times New Roman"/>
        </w:rPr>
        <w:t xml:space="preserve">Tamtéž, </w:t>
      </w:r>
      <w:r>
        <w:rPr>
          <w:rFonts w:ascii="Times New Roman" w:hAnsi="Times New Roman" w:cs="Times New Roman"/>
          <w:lang w:val="de-DE" w:eastAsia="de-DE" w:bidi="de-DE"/>
        </w:rPr>
        <w:t>s. 191.</w:t>
      </w: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lang w:val="de-DE" w:eastAsia="de-DE" w:bidi="de-DE"/>
        </w:rPr>
        <w:t>85</w:t>
      </w:r>
      <w:r>
        <w:rPr>
          <w:rFonts w:ascii="Times New Roman" w:hAnsi="Times New Roman" w:cs="Times New Roman"/>
          <w:lang w:val="de-DE" w:eastAsia="de-DE" w:bidi="de-DE"/>
        </w:rPr>
        <w:t xml:space="preserve">Srov. Sölle, Dorothee. </w:t>
      </w:r>
      <w:r>
        <w:rPr>
          <w:rFonts w:ascii="Times New Roman" w:hAnsi="Times New Roman" w:cs="Times New Roman"/>
          <w:i/>
          <w:iCs/>
          <w:lang w:val="de-DE" w:eastAsia="de-DE" w:bidi="de-DE"/>
        </w:rPr>
        <w:t xml:space="preserve">Atheistisch an Gott glauben. Beiträge zur Theologie. </w:t>
      </w:r>
      <w:r>
        <w:rPr>
          <w:rFonts w:ascii="Times New Roman" w:hAnsi="Times New Roman" w:cs="Times New Roman"/>
          <w:lang w:val="de-DE" w:eastAsia="de-DE" w:bidi="de-DE"/>
        </w:rPr>
        <w:t>Olten - Freiburg im Breisgau: Walter-Verlag, 1968, s. 124.</w:t>
      </w: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lang w:val="de-DE" w:eastAsia="de-DE" w:bidi="de-DE"/>
        </w:rPr>
        <w:t>86</w:t>
      </w:r>
      <w:r>
        <w:rPr>
          <w:rFonts w:ascii="Times New Roman" w:hAnsi="Times New Roman" w:cs="Times New Roman"/>
          <w:lang w:val="de-DE" w:eastAsia="de-DE" w:bidi="de-DE"/>
        </w:rPr>
        <w:t xml:space="preserve"> Srov. Sölle, Dorothee. </w:t>
      </w:r>
      <w:r>
        <w:rPr>
          <w:rFonts w:ascii="Times New Roman" w:hAnsi="Times New Roman" w:cs="Times New Roman"/>
          <w:i/>
          <w:iCs/>
          <w:lang w:val="de-DE" w:eastAsia="de-DE" w:bidi="de-DE"/>
        </w:rPr>
        <w:t>Welches Christentum hat Zukunft? Dorothee Sölle und Johann Baptist Metz im Gespräch mit Karl-Josef Kuschel.</w:t>
      </w:r>
      <w:r>
        <w:rPr>
          <w:rFonts w:ascii="Times New Roman" w:hAnsi="Times New Roman" w:cs="Times New Roman"/>
          <w:lang w:val="de-DE" w:eastAsia="de-DE" w:bidi="de-DE"/>
        </w:rPr>
        <w:t xml:space="preserve"> Stuttgart: Kreuz Verlag, 1990, s. 59.</w:t>
      </w: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lang w:val="de-DE" w:eastAsia="de-DE" w:bidi="de-DE"/>
        </w:rPr>
        <w:t>8</w:t>
      </w:r>
      <w:r w:rsidRPr="004A55F1">
        <w:rPr>
          <w:rFonts w:ascii="Times New Roman" w:hAnsi="Times New Roman" w:cs="Times New Roman"/>
          <w:vertAlign w:val="superscript"/>
          <w:lang w:val="de-DE" w:eastAsia="de-DE" w:bidi="de-DE"/>
        </w:rPr>
        <w:t>7</w:t>
      </w:r>
      <w:r>
        <w:rPr>
          <w:rFonts w:ascii="Times New Roman" w:hAnsi="Times New Roman" w:cs="Times New Roman"/>
          <w:lang w:val="de-DE" w:eastAsia="de-DE" w:bidi="de-DE"/>
        </w:rPr>
        <w:t xml:space="preserve"> Sölle, Dorothee. </w:t>
      </w:r>
      <w:r>
        <w:rPr>
          <w:rFonts w:ascii="Times New Roman" w:hAnsi="Times New Roman" w:cs="Times New Roman"/>
          <w:i/>
          <w:iCs/>
          <w:lang w:val="de-DE" w:eastAsia="de-DE" w:bidi="de-DE"/>
        </w:rPr>
        <w:t>Mystik des Todes. Ein Fragment.</w:t>
      </w:r>
      <w:r>
        <w:rPr>
          <w:rFonts w:ascii="Times New Roman" w:hAnsi="Times New Roman" w:cs="Times New Roman"/>
          <w:lang w:val="de-DE" w:eastAsia="de-DE" w:bidi="de-DE"/>
        </w:rPr>
        <w:t xml:space="preserve"> Stuttgart: Kreuz Verlag, 2003, s. 14.</w:t>
      </w:r>
    </w:p>
    <w:p w:rsidR="001E6622" w:rsidRDefault="001E6622">
      <w:pPr>
        <w:jc w:val="both"/>
        <w:rPr>
          <w:rFonts w:ascii="Times New Roman" w:hAnsi="Times New Roman" w:cs="Times New Roman"/>
        </w:rPr>
      </w:pPr>
    </w:p>
    <w:p w:rsidR="001E6622" w:rsidRDefault="001E6622">
      <w:pPr>
        <w:jc w:val="both"/>
      </w:pPr>
    </w:p>
    <w:p w:rsidR="001E6622" w:rsidRDefault="004A55F1">
      <w:pPr>
        <w:jc w:val="center"/>
        <w:rPr>
          <w:rFonts w:ascii="Times New Roman" w:hAnsi="Times New Roman" w:cs="Times New Roman"/>
          <w:lang w:val="de-DE" w:eastAsia="de-DE" w:bidi="de-DE"/>
        </w:rPr>
      </w:pPr>
      <w:r w:rsidRPr="004A55F1">
        <w:rPr>
          <w:rFonts w:ascii="Times New Roman" w:hAnsi="Times New Roman" w:cs="Times New Roman"/>
          <w:lang w:val="de-DE"/>
        </w:rPr>
        <w:br w:type="page"/>
      </w:r>
      <w:r>
        <w:rPr>
          <w:rFonts w:ascii="Times New Roman" w:hAnsi="Times New Roman" w:cs="Times New Roman"/>
          <w:b/>
          <w:bCs/>
        </w:rPr>
        <w:t xml:space="preserve">NĚKOLIK </w:t>
      </w:r>
      <w:r>
        <w:rPr>
          <w:rFonts w:ascii="Times New Roman" w:hAnsi="Times New Roman" w:cs="Times New Roman"/>
          <w:b/>
          <w:bCs/>
          <w:lang w:val="el-GR" w:eastAsia="el-GR" w:bidi="el-GR"/>
        </w:rPr>
        <w:t>ΡΟΖ</w:t>
      </w:r>
      <w:r w:rsidRPr="004A55F1">
        <w:rPr>
          <w:rFonts w:ascii="Times New Roman" w:hAnsi="Times New Roman" w:cs="Times New Roman"/>
          <w:b/>
          <w:bCs/>
          <w:lang w:val="de-DE" w:eastAsia="el-GR" w:bidi="el-GR"/>
        </w:rPr>
        <w:t>N</w:t>
      </w:r>
      <w:r>
        <w:rPr>
          <w:rFonts w:ascii="Times New Roman" w:hAnsi="Times New Roman" w:cs="Times New Roman"/>
          <w:b/>
          <w:bCs/>
        </w:rPr>
        <w:t xml:space="preserve">ÁMEK K RECEPCI TEOLOGIE </w:t>
      </w:r>
      <w:r>
        <w:rPr>
          <w:rFonts w:ascii="Times New Roman" w:hAnsi="Times New Roman" w:cs="Times New Roman"/>
          <w:b/>
          <w:bCs/>
          <w:lang w:val="de-DE" w:eastAsia="de-DE" w:bidi="de-DE"/>
        </w:rPr>
        <w:t>DOROTHEE SÖLLEOV</w:t>
      </w:r>
      <w:r w:rsidRPr="004A55F1">
        <w:rPr>
          <w:rFonts w:ascii="Times New Roman" w:hAnsi="Times New Roman" w:cs="Times New Roman"/>
          <w:b/>
          <w:bCs/>
          <w:lang w:val="de-DE" w:eastAsia="de-DE" w:bidi="de-DE"/>
        </w:rPr>
        <w:t>É</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Dílo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vzbuzovalo od začátku vzrušené diskuse a nezřídka naráželo na rozhodný odpor. Již její knihu </w:t>
      </w:r>
      <w:r>
        <w:rPr>
          <w:rFonts w:ascii="Times New Roman" w:hAnsi="Times New Roman" w:cs="Times New Roman"/>
          <w:i/>
          <w:iCs/>
        </w:rPr>
        <w:t>Zástupnost. Kapitola teologie po „smrti Boha“</w:t>
      </w:r>
      <w:r>
        <w:rPr>
          <w:rFonts w:ascii="Times New Roman" w:hAnsi="Times New Roman" w:cs="Times New Roman"/>
        </w:rPr>
        <w:t xml:space="preserve"> odmítlo jedno nakladatelství vydat - kvůli provokujícímu podtitulu.</w:t>
      </w:r>
      <w:r>
        <w:rPr>
          <w:rFonts w:ascii="Times New Roman" w:hAnsi="Times New Roman" w:cs="Times New Roman"/>
          <w:vertAlign w:val="superscript"/>
        </w:rPr>
        <w:t>88</w:t>
      </w:r>
      <w:r>
        <w:rPr>
          <w:rFonts w:ascii="Times New Roman" w:hAnsi="Times New Roman" w:cs="Times New Roman"/>
        </w:rPr>
        <w:t xml:space="preserve"> A po jejím vyjití se pisatelka dočkala mj. kritické odezvy z pera významného teologa Helmuta </w:t>
      </w:r>
      <w:r w:rsidRPr="004A55F1">
        <w:rPr>
          <w:rFonts w:ascii="Times New Roman" w:hAnsi="Times New Roman" w:cs="Times New Roman"/>
          <w:lang w:eastAsia="de-DE" w:bidi="de-DE"/>
        </w:rPr>
        <w:t>Gollwitzera.</w:t>
      </w:r>
      <w:r w:rsidRPr="004A55F1">
        <w:rPr>
          <w:rFonts w:ascii="Times New Roman" w:hAnsi="Times New Roman" w:cs="Times New Roman"/>
          <w:vertAlign w:val="superscript"/>
          <w:lang w:eastAsia="de-DE" w:bidi="de-DE"/>
        </w:rPr>
        <w:t>89</w:t>
      </w:r>
      <w:r w:rsidRPr="004A55F1">
        <w:rPr>
          <w:rFonts w:ascii="Times New Roman" w:hAnsi="Times New Roman" w:cs="Times New Roman"/>
          <w:lang w:eastAsia="de-DE" w:bidi="de-DE"/>
        </w:rPr>
        <w:t xml:space="preserve"> </w:t>
      </w:r>
      <w:r>
        <w:rPr>
          <w:rFonts w:ascii="Times New Roman" w:hAnsi="Times New Roman" w:cs="Times New Roman"/>
        </w:rPr>
        <w:t>I v širším církevním prostoru se Sölleová potýkala s nemalými obtížemi; přest</w:t>
      </w:r>
      <w:r>
        <w:rPr>
          <w:rFonts w:ascii="Times New Roman" w:hAnsi="Times New Roman" w:cs="Times New Roman"/>
        </w:rPr>
        <w:t>o se však její spisy těšily velké pozornosti a autorka se postupně stala známou nejen v Německu, ale i v dalších zemích.</w:t>
      </w:r>
    </w:p>
    <w:p w:rsidR="001E6622" w:rsidRDefault="004A55F1">
      <w:pPr>
        <w:ind w:firstLine="360"/>
        <w:jc w:val="both"/>
        <w:rPr>
          <w:rFonts w:ascii="Times New Roman" w:hAnsi="Times New Roman" w:cs="Times New Roman"/>
        </w:rPr>
      </w:pPr>
      <w:r>
        <w:rPr>
          <w:rFonts w:ascii="Times New Roman" w:hAnsi="Times New Roman" w:cs="Times New Roman"/>
        </w:rPr>
        <w:t xml:space="preserve">V americké oblasti představuje pokus o zhodnocení významu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sborník </w:t>
      </w:r>
      <w:r>
        <w:rPr>
          <w:rFonts w:ascii="Times New Roman" w:hAnsi="Times New Roman" w:cs="Times New Roman"/>
          <w:i/>
          <w:iCs/>
        </w:rPr>
        <w:t xml:space="preserve">Teologie </w:t>
      </w:r>
      <w:r w:rsidRPr="004A55F1">
        <w:rPr>
          <w:rFonts w:ascii="Times New Roman" w:hAnsi="Times New Roman" w:cs="Times New Roman"/>
          <w:i/>
          <w:iCs/>
          <w:lang w:eastAsia="de-DE" w:bidi="de-DE"/>
        </w:rPr>
        <w:t xml:space="preserve">Dorothee </w:t>
      </w:r>
      <w:r>
        <w:rPr>
          <w:rFonts w:ascii="Times New Roman" w:hAnsi="Times New Roman" w:cs="Times New Roman"/>
          <w:i/>
          <w:iCs/>
        </w:rPr>
        <w:t xml:space="preserve">Sölleové (The Theology </w:t>
      </w:r>
      <w:r w:rsidRPr="004A55F1">
        <w:rPr>
          <w:rFonts w:ascii="Times New Roman" w:hAnsi="Times New Roman" w:cs="Times New Roman"/>
          <w:i/>
          <w:iCs/>
          <w:lang w:eastAsia="en-US" w:bidi="en-US"/>
        </w:rPr>
        <w:t xml:space="preserve">of </w:t>
      </w:r>
      <w:r w:rsidRPr="004A55F1">
        <w:rPr>
          <w:rFonts w:ascii="Times New Roman" w:hAnsi="Times New Roman" w:cs="Times New Roman"/>
          <w:i/>
          <w:iCs/>
          <w:lang w:eastAsia="de-DE" w:bidi="de-DE"/>
        </w:rPr>
        <w:t>Dorothe</w:t>
      </w:r>
      <w:r w:rsidRPr="004A55F1">
        <w:rPr>
          <w:rFonts w:ascii="Times New Roman" w:hAnsi="Times New Roman" w:cs="Times New Roman"/>
          <w:i/>
          <w:iCs/>
          <w:lang w:eastAsia="de-DE" w:bidi="de-DE"/>
        </w:rPr>
        <w:t xml:space="preserve">e </w:t>
      </w:r>
      <w:r>
        <w:rPr>
          <w:rFonts w:ascii="Times New Roman" w:hAnsi="Times New Roman" w:cs="Times New Roman"/>
          <w:i/>
          <w:iCs/>
        </w:rPr>
        <w:t>Soelle),</w:t>
      </w:r>
      <w:r>
        <w:rPr>
          <w:rFonts w:ascii="Times New Roman" w:hAnsi="Times New Roman" w:cs="Times New Roman"/>
        </w:rPr>
        <w:t xml:space="preserve"> vydaný po autorčině smrti, v roce 2003. Editorka </w:t>
      </w:r>
      <w:r w:rsidRPr="004A55F1">
        <w:rPr>
          <w:rFonts w:ascii="Times New Roman" w:hAnsi="Times New Roman" w:cs="Times New Roman"/>
          <w:lang w:eastAsia="en-US" w:bidi="en-US"/>
        </w:rPr>
        <w:t xml:space="preserve">Sarah </w:t>
      </w:r>
      <w:r>
        <w:rPr>
          <w:rFonts w:ascii="Times New Roman" w:hAnsi="Times New Roman" w:cs="Times New Roman"/>
        </w:rPr>
        <w:t>K. Pinnocková v úvodu konstatuje, že Sölleová je jakožto badatelka pravděpodobně nejlépe přijímána v USA, zatímco v Německu se těší pozornosti spíše v neakademických kruzích.</w:t>
      </w:r>
      <w:r>
        <w:rPr>
          <w:rFonts w:ascii="Times New Roman" w:hAnsi="Times New Roman" w:cs="Times New Roman"/>
          <w:vertAlign w:val="superscript"/>
        </w:rPr>
        <w:t>90</w:t>
      </w:r>
      <w:r>
        <w:rPr>
          <w:rFonts w:ascii="Times New Roman" w:hAnsi="Times New Roman" w:cs="Times New Roman"/>
        </w:rPr>
        <w:t xml:space="preserve"> </w:t>
      </w:r>
      <w:r w:rsidRPr="004A55F1">
        <w:rPr>
          <w:rFonts w:ascii="Times New Roman" w:hAnsi="Times New Roman" w:cs="Times New Roman"/>
          <w:lang w:eastAsia="en-US" w:bidi="en-US"/>
        </w:rPr>
        <w:t xml:space="preserve">Beverly </w:t>
      </w:r>
      <w:r>
        <w:rPr>
          <w:rFonts w:ascii="Times New Roman" w:hAnsi="Times New Roman" w:cs="Times New Roman"/>
        </w:rPr>
        <w:t xml:space="preserve">W. </w:t>
      </w:r>
      <w:r>
        <w:rPr>
          <w:rFonts w:ascii="Times New Roman" w:hAnsi="Times New Roman" w:cs="Times New Roman"/>
        </w:rPr>
        <w:t>Harrisonová považuje v příspěvku</w:t>
      </w:r>
    </w:p>
    <w:p w:rsidR="001E6622" w:rsidRDefault="001E6622">
      <w:pPr>
        <w:ind w:firstLine="360"/>
        <w:jc w:val="both"/>
        <w:rPr>
          <w:rFonts w:ascii="Times New Roman" w:hAnsi="Times New Roman" w:cs="Times New Roman"/>
        </w:rPr>
      </w:pPr>
    </w:p>
    <w:p w:rsidR="001E6622" w:rsidRDefault="004A55F1">
      <w:pPr>
        <w:jc w:val="both"/>
        <w:rPr>
          <w:rFonts w:ascii="Times New Roman" w:hAnsi="Times New Roman" w:cs="Times New Roman"/>
        </w:rPr>
      </w:pPr>
      <w:r w:rsidRPr="004A55F1">
        <w:rPr>
          <w:rFonts w:ascii="Times New Roman" w:hAnsi="Times New Roman" w:cs="Times New Roman"/>
          <w:vertAlign w:val="superscript"/>
          <w:lang w:val="de-DE" w:eastAsia="de-DE" w:bidi="de-DE"/>
        </w:rPr>
        <w:t>88</w:t>
      </w:r>
      <w:r w:rsidRPr="004A55F1">
        <w:rPr>
          <w:rFonts w:ascii="Times New Roman" w:hAnsi="Times New Roman" w:cs="Times New Roman"/>
          <w:lang w:val="de-DE" w:eastAsia="en-US" w:bidi="en-US"/>
        </w:rPr>
        <w:t xml:space="preserve">Viz Ludwig, </w:t>
      </w:r>
      <w:r>
        <w:rPr>
          <w:rFonts w:ascii="Times New Roman" w:hAnsi="Times New Roman" w:cs="Times New Roman"/>
          <w:lang w:val="de-DE" w:eastAsia="de-DE" w:bidi="de-DE"/>
        </w:rPr>
        <w:t xml:space="preserve">Ralph. </w:t>
      </w:r>
      <w:r>
        <w:rPr>
          <w:rFonts w:ascii="Times New Roman" w:hAnsi="Times New Roman" w:cs="Times New Roman"/>
          <w:i/>
          <w:iCs/>
          <w:lang w:val="de-DE" w:eastAsia="de-DE" w:bidi="de-DE"/>
        </w:rPr>
        <w:t xml:space="preserve">Die Prophetin. Wie Dorothee Sölle zur Mystikerin wurde. </w:t>
      </w:r>
      <w:r>
        <w:rPr>
          <w:rFonts w:ascii="Times New Roman" w:hAnsi="Times New Roman" w:cs="Times New Roman"/>
          <w:lang w:val="de-DE" w:eastAsia="de-DE" w:bidi="de-DE"/>
        </w:rPr>
        <w:t>Berlin: Wichern-Verlag, 2008, s. 43.</w:t>
      </w:r>
    </w:p>
    <w:p w:rsidR="001E6622" w:rsidRDefault="004A55F1">
      <w:pPr>
        <w:jc w:val="both"/>
        <w:rPr>
          <w:rFonts w:ascii="Times New Roman" w:hAnsi="Times New Roman" w:cs="Times New Roman"/>
        </w:rPr>
      </w:pPr>
      <w:r w:rsidRPr="004A55F1">
        <w:rPr>
          <w:rFonts w:ascii="Times New Roman" w:hAnsi="Times New Roman" w:cs="Times New Roman"/>
          <w:vertAlign w:val="superscript"/>
          <w:lang w:val="de-DE" w:eastAsia="de-DE" w:bidi="de-DE"/>
        </w:rPr>
        <w:t>89</w:t>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Gollwitzer, Helmut. </w:t>
      </w:r>
      <w:r>
        <w:rPr>
          <w:rFonts w:ascii="Times New Roman" w:hAnsi="Times New Roman" w:cs="Times New Roman"/>
          <w:i/>
          <w:iCs/>
          <w:lang w:val="de-DE" w:eastAsia="de-DE" w:bidi="de-DE"/>
        </w:rPr>
        <w:t>Von der Stellvertretung Gottes. Christlicher Glaube in der Erfahrung der Verborgen</w:t>
      </w:r>
      <w:r>
        <w:rPr>
          <w:rFonts w:ascii="Times New Roman" w:hAnsi="Times New Roman" w:cs="Times New Roman"/>
          <w:i/>
          <w:iCs/>
          <w:lang w:val="de-DE" w:eastAsia="de-DE" w:bidi="de-DE"/>
        </w:rPr>
        <w:t>heit Gottes.</w:t>
      </w:r>
      <w:r>
        <w:rPr>
          <w:rFonts w:ascii="Times New Roman" w:hAnsi="Times New Roman" w:cs="Times New Roman"/>
          <w:lang w:val="de-DE" w:eastAsia="de-DE" w:bidi="de-DE"/>
        </w:rPr>
        <w:t xml:space="preserve"> </w:t>
      </w:r>
      <w:r w:rsidRPr="004A55F1">
        <w:rPr>
          <w:rFonts w:ascii="Times New Roman" w:hAnsi="Times New Roman" w:cs="Times New Roman"/>
          <w:lang w:val="en-US" w:eastAsia="de-DE" w:bidi="de-DE"/>
        </w:rPr>
        <w:t>München: Kaiser, 1967.</w:t>
      </w:r>
    </w:p>
    <w:p w:rsidR="001E6622" w:rsidRDefault="004A55F1">
      <w:pPr>
        <w:ind w:left="360" w:hanging="360"/>
        <w:jc w:val="both"/>
        <w:rPr>
          <w:rFonts w:ascii="Times New Roman" w:hAnsi="Times New Roman" w:cs="Times New Roman"/>
        </w:rPr>
      </w:pPr>
      <w:r w:rsidRPr="004A55F1">
        <w:rPr>
          <w:rFonts w:ascii="Times New Roman" w:hAnsi="Times New Roman" w:cs="Times New Roman"/>
          <w:vertAlign w:val="superscript"/>
          <w:lang w:val="en-US" w:eastAsia="de-DE" w:bidi="de-DE"/>
        </w:rPr>
        <w:t>9</w:t>
      </w:r>
      <w:r>
        <w:rPr>
          <w:rFonts w:ascii="Times New Roman" w:hAnsi="Times New Roman" w:cs="Times New Roman"/>
          <w:vertAlign w:val="superscript"/>
          <w:lang w:val="en-US" w:eastAsia="de-DE" w:bidi="de-DE"/>
        </w:rPr>
        <w:t>0</w:t>
      </w:r>
      <w:r w:rsidRPr="004A55F1">
        <w:rPr>
          <w:rFonts w:ascii="Times New Roman" w:hAnsi="Times New Roman" w:cs="Times New Roman"/>
          <w:lang w:val="en-US" w:eastAsia="de-DE" w:bidi="de-DE"/>
        </w:rPr>
        <w:t xml:space="preserve"> Pinnock, Sarah K. </w:t>
      </w:r>
      <w:r>
        <w:rPr>
          <w:rFonts w:ascii="Times New Roman" w:hAnsi="Times New Roman" w:cs="Times New Roman"/>
          <w:lang w:val="en-US" w:eastAsia="en-US" w:bidi="en-US"/>
        </w:rPr>
        <w:t xml:space="preserve">„Introduction“. </w:t>
      </w:r>
      <w:r w:rsidRPr="004A55F1">
        <w:rPr>
          <w:rFonts w:ascii="Times New Roman" w:hAnsi="Times New Roman" w:cs="Times New Roman"/>
          <w:lang w:val="en-US" w:eastAsia="de-DE" w:bidi="de-DE"/>
        </w:rPr>
        <w:t xml:space="preserve">In Pinnock, Sarah K. (ed.). </w:t>
      </w:r>
      <w:r>
        <w:rPr>
          <w:rFonts w:ascii="Times New Roman" w:hAnsi="Times New Roman" w:cs="Times New Roman"/>
          <w:i/>
          <w:iCs/>
          <w:lang w:val="en-US" w:eastAsia="en-US" w:bidi="en-US"/>
        </w:rPr>
        <w:t xml:space="preserve">The Theology of </w:t>
      </w:r>
      <w:r w:rsidRPr="004A55F1">
        <w:rPr>
          <w:rFonts w:ascii="Times New Roman" w:hAnsi="Times New Roman" w:cs="Times New Roman"/>
          <w:i/>
          <w:iCs/>
          <w:lang w:val="en-US" w:eastAsia="de-DE" w:bidi="de-DE"/>
        </w:rPr>
        <w:t>Dorothee Soelle.</w:t>
      </w:r>
      <w:r w:rsidRPr="004A55F1">
        <w:rPr>
          <w:rFonts w:ascii="Times New Roman" w:hAnsi="Times New Roman" w:cs="Times New Roman"/>
          <w:lang w:val="en-US" w:eastAsia="de-DE" w:bidi="de-DE"/>
        </w:rPr>
        <w:t xml:space="preserve"> </w:t>
      </w:r>
      <w:r>
        <w:rPr>
          <w:rFonts w:ascii="Times New Roman" w:hAnsi="Times New Roman" w:cs="Times New Roman"/>
          <w:lang w:val="en-US" w:eastAsia="en-US" w:bidi="en-US"/>
        </w:rPr>
        <w:t xml:space="preserve">Harrisburg: Trinity </w:t>
      </w:r>
      <w:r w:rsidRPr="004A55F1">
        <w:rPr>
          <w:rFonts w:ascii="Times New Roman" w:hAnsi="Times New Roman" w:cs="Times New Roman"/>
          <w:lang w:val="en-US" w:eastAsia="de-DE" w:bidi="de-DE"/>
        </w:rPr>
        <w:t>Press International, 2003, s. 3.</w:t>
      </w:r>
    </w:p>
    <w:p w:rsidR="001E6622" w:rsidRDefault="001E6622">
      <w:pPr>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obsaženém v tomtéž sborníku </w:t>
      </w:r>
      <w:r w:rsidRPr="004A55F1">
        <w:rPr>
          <w:rFonts w:ascii="Times New Roman" w:hAnsi="Times New Roman" w:cs="Times New Roman"/>
          <w:lang w:val="en-US" w:eastAsia="de-DE" w:bidi="de-DE"/>
        </w:rPr>
        <w:t>Sölle</w:t>
      </w:r>
      <w:r>
        <w:rPr>
          <w:rFonts w:ascii="Times New Roman" w:hAnsi="Times New Roman" w:cs="Times New Roman"/>
          <w:lang w:val="en-US" w:eastAsia="de-DE" w:bidi="de-DE"/>
        </w:rPr>
        <w:t>ov</w:t>
      </w:r>
      <w:r>
        <w:rPr>
          <w:rFonts w:ascii="Times New Roman" w:hAnsi="Times New Roman" w:cs="Times New Roman"/>
        </w:rPr>
        <w:t>ou za průkopnici postmoderní teologie a její stať se nese - stejně jako články ostatních autorů - v oslavném duchu. Prozrazuje to i odkaz na sdělení profesora Christophera Morse, jenž po cestě do Německa poznamenal, že „slyšel, jak mladý postgraduální stud</w:t>
      </w:r>
      <w:r>
        <w:rPr>
          <w:rFonts w:ascii="Times New Roman" w:hAnsi="Times New Roman" w:cs="Times New Roman"/>
        </w:rPr>
        <w:t xml:space="preserve">ent říká, že on i jeho vrstevníci čtou </w:t>
      </w:r>
      <w:r w:rsidRPr="004A55F1">
        <w:rPr>
          <w:rFonts w:ascii="Times New Roman" w:hAnsi="Times New Roman" w:cs="Times New Roman"/>
          <w:lang w:eastAsia="de-DE" w:bidi="de-DE"/>
        </w:rPr>
        <w:t xml:space="preserve">Sölleovou </w:t>
      </w:r>
      <w:r>
        <w:rPr>
          <w:rFonts w:ascii="Times New Roman" w:hAnsi="Times New Roman" w:cs="Times New Roman"/>
        </w:rPr>
        <w:t>ze stejného důvodu jako dřívější mladí Němci četli Martina Luthera“.</w:t>
      </w:r>
      <w:r>
        <w:rPr>
          <w:rFonts w:ascii="Times New Roman" w:hAnsi="Times New Roman" w:cs="Times New Roman"/>
          <w:vertAlign w:val="superscript"/>
        </w:rPr>
        <w:t>91</w:t>
      </w:r>
    </w:p>
    <w:p w:rsidR="001E6622" w:rsidRDefault="004A55F1">
      <w:pPr>
        <w:ind w:firstLine="360"/>
        <w:jc w:val="both"/>
        <w:rPr>
          <w:rFonts w:ascii="Times New Roman" w:hAnsi="Times New Roman" w:cs="Times New Roman"/>
          <w:i/>
          <w:iCs/>
          <w:lang w:val="de-DE" w:eastAsia="de-DE" w:bidi="de-DE"/>
        </w:rPr>
      </w:pPr>
      <w:r>
        <w:rPr>
          <w:rFonts w:ascii="Times New Roman" w:hAnsi="Times New Roman" w:cs="Times New Roman"/>
        </w:rPr>
        <w:t xml:space="preserve">Podobně oslavný je i německý sborník věnovaný teologii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s názvem </w:t>
      </w:r>
      <w:r>
        <w:rPr>
          <w:rFonts w:ascii="Times New Roman" w:hAnsi="Times New Roman" w:cs="Times New Roman"/>
          <w:i/>
          <w:iCs/>
        </w:rPr>
        <w:t xml:space="preserve">Spíše umění než věda. Rezonance teologie </w:t>
      </w:r>
      <w:r>
        <w:rPr>
          <w:rFonts w:ascii="Times New Roman" w:hAnsi="Times New Roman" w:cs="Times New Roman"/>
          <w:i/>
          <w:iCs/>
          <w:lang w:val="de-DE" w:eastAsia="de-DE" w:bidi="de-DE"/>
        </w:rPr>
        <w:t xml:space="preserve">Dorothee </w:t>
      </w:r>
      <w:r>
        <w:rPr>
          <w:rFonts w:ascii="Times New Roman" w:hAnsi="Times New Roman" w:cs="Times New Roman"/>
          <w:i/>
          <w:iCs/>
        </w:rPr>
        <w:t>Söll</w:t>
      </w:r>
      <w:r>
        <w:rPr>
          <w:rFonts w:ascii="Times New Roman" w:hAnsi="Times New Roman" w:cs="Times New Roman"/>
          <w:i/>
          <w:iCs/>
        </w:rPr>
        <w:t xml:space="preserve">eové </w:t>
      </w:r>
      <w:r>
        <w:rPr>
          <w:rFonts w:ascii="Times New Roman" w:hAnsi="Times New Roman" w:cs="Times New Roman"/>
          <w:i/>
          <w:iCs/>
          <w:lang w:val="de-DE" w:eastAsia="de-DE" w:bidi="de-DE"/>
        </w:rPr>
        <w:t>(Eher eine Kunst als eine Wissenschaft. Resonanzen der Theologie Dorothee Sölles)</w:t>
      </w:r>
      <w:r>
        <w:rPr>
          <w:rFonts w:ascii="Times New Roman" w:hAnsi="Times New Roman" w:cs="Times New Roman"/>
          <w:lang w:val="de-DE" w:eastAsia="de-DE" w:bidi="de-DE"/>
        </w:rPr>
        <w:t xml:space="preserve"> </w:t>
      </w:r>
      <w:r>
        <w:rPr>
          <w:rFonts w:ascii="Times New Roman" w:hAnsi="Times New Roman" w:cs="Times New Roman"/>
        </w:rPr>
        <w:t xml:space="preserve">z roku </w:t>
      </w:r>
      <w:r>
        <w:rPr>
          <w:rFonts w:ascii="Times New Roman" w:hAnsi="Times New Roman" w:cs="Times New Roman"/>
          <w:lang w:val="de-DE" w:eastAsia="de-DE" w:bidi="de-DE"/>
        </w:rPr>
        <w:t xml:space="preserve">2007. </w:t>
      </w:r>
      <w:r>
        <w:rPr>
          <w:rFonts w:ascii="Times New Roman" w:hAnsi="Times New Roman" w:cs="Times New Roman"/>
        </w:rPr>
        <w:t>Přesto se zde objevují i kritické poznámky. Například Monika Tremelová upozorňuje na moralizující tóny, které doprovázejí odsuzování „civilizace smrti“,</w:t>
      </w:r>
      <w:r>
        <w:rPr>
          <w:rFonts w:ascii="Times New Roman" w:hAnsi="Times New Roman" w:cs="Times New Roman"/>
          <w:vertAlign w:val="superscript"/>
        </w:rPr>
        <w:t>92</w:t>
      </w:r>
      <w:r>
        <w:rPr>
          <w:rFonts w:ascii="Times New Roman" w:hAnsi="Times New Roman" w:cs="Times New Roman"/>
        </w:rPr>
        <w:t xml:space="preserve"> a </w:t>
      </w:r>
      <w:r w:rsidRPr="004A55F1">
        <w:rPr>
          <w:rFonts w:ascii="Times New Roman" w:hAnsi="Times New Roman" w:cs="Times New Roman"/>
          <w:lang w:eastAsia="de-DE" w:bidi="de-DE"/>
        </w:rPr>
        <w:t xml:space="preserve">Helga </w:t>
      </w:r>
      <w:r>
        <w:rPr>
          <w:rFonts w:ascii="Times New Roman" w:hAnsi="Times New Roman" w:cs="Times New Roman"/>
        </w:rPr>
        <w:t>Kuhlmannová vidí koncept „vzájemnosti“ jako nedostatečný pro popis vztahu Boha a člověka a spatřuje zde nebezpečí kladení obojího na stejnou rovinu.</w:t>
      </w:r>
      <w:r>
        <w:rPr>
          <w:rFonts w:ascii="Times New Roman" w:hAnsi="Times New Roman" w:cs="Times New Roman"/>
          <w:vertAlign w:val="superscript"/>
        </w:rPr>
        <w:t>93</w:t>
      </w:r>
      <w:r>
        <w:rPr>
          <w:rFonts w:ascii="Times New Roman" w:hAnsi="Times New Roman" w:cs="Times New Roman"/>
        </w:rPr>
        <w:t xml:space="preserve"> Systematickou, podnětnou a v mnohém přesvědčivou kritiku německé teoložky představuje studie Chr</w:t>
      </w:r>
      <w:r>
        <w:rPr>
          <w:rFonts w:ascii="Times New Roman" w:hAnsi="Times New Roman" w:cs="Times New Roman"/>
        </w:rPr>
        <w:t xml:space="preserve">istiane Geisthardtové </w:t>
      </w:r>
      <w:r>
        <w:rPr>
          <w:rFonts w:ascii="Times New Roman" w:hAnsi="Times New Roman" w:cs="Times New Roman"/>
          <w:i/>
          <w:iCs/>
        </w:rPr>
        <w:t xml:space="preserve">Žitý svět </w:t>
      </w:r>
      <w:r w:rsidRPr="004A55F1">
        <w:rPr>
          <w:rFonts w:ascii="Times New Roman" w:hAnsi="Times New Roman" w:cs="Times New Roman"/>
          <w:i/>
          <w:iCs/>
        </w:rPr>
        <w:t>"</w:t>
      </w:r>
      <w:r>
        <w:rPr>
          <w:rFonts w:ascii="Times New Roman" w:hAnsi="Times New Roman" w:cs="Times New Roman"/>
          <w:i/>
          <w:iCs/>
        </w:rPr>
        <w:t>nové křesťanské kultury</w:t>
      </w:r>
      <w:r w:rsidRPr="004A55F1">
        <w:rPr>
          <w:rFonts w:ascii="Times New Roman" w:hAnsi="Times New Roman" w:cs="Times New Roman"/>
          <w:i/>
          <w:iCs/>
        </w:rPr>
        <w:t>."</w:t>
      </w:r>
      <w:r>
        <w:rPr>
          <w:rFonts w:ascii="Times New Roman" w:hAnsi="Times New Roman" w:cs="Times New Roman"/>
          <w:i/>
          <w:iCs/>
        </w:rPr>
        <w:t xml:space="preserve"> Být křesťanem v pojetí </w:t>
      </w:r>
      <w:r>
        <w:rPr>
          <w:rFonts w:ascii="Times New Roman" w:hAnsi="Times New Roman" w:cs="Times New Roman"/>
          <w:i/>
          <w:iCs/>
          <w:lang w:val="de-DE" w:eastAsia="de-DE" w:bidi="de-DE"/>
        </w:rPr>
        <w:t xml:space="preserve">Dorothee </w:t>
      </w:r>
      <w:r>
        <w:rPr>
          <w:rFonts w:ascii="Times New Roman" w:hAnsi="Times New Roman" w:cs="Times New Roman"/>
          <w:i/>
          <w:iCs/>
        </w:rPr>
        <w:t xml:space="preserve">Sölleové </w:t>
      </w:r>
      <w:r>
        <w:rPr>
          <w:rFonts w:ascii="Times New Roman" w:hAnsi="Times New Roman" w:cs="Times New Roman"/>
          <w:i/>
          <w:iCs/>
          <w:lang w:val="de-DE" w:eastAsia="de-DE" w:bidi="de-DE"/>
        </w:rPr>
        <w:t>(Die Lebenswelt der „neuen christlichen Kultur“.</w:t>
      </w:r>
    </w:p>
    <w:p w:rsidR="001E6622" w:rsidRDefault="001E6622">
      <w:pPr>
        <w:ind w:firstLine="360"/>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vertAlign w:val="superscript"/>
        </w:rPr>
        <w:t>9</w:t>
      </w:r>
      <w:r>
        <w:rPr>
          <w:rFonts w:ascii="Times New Roman" w:hAnsi="Times New Roman" w:cs="Times New Roman"/>
          <w:vertAlign w:val="superscript"/>
          <w:lang w:val="en-US"/>
        </w:rPr>
        <w:t>1</w:t>
      </w:r>
      <w:r>
        <w:rPr>
          <w:rFonts w:ascii="Times New Roman" w:hAnsi="Times New Roman" w:cs="Times New Roman"/>
        </w:rPr>
        <w:t xml:space="preserve"> Harrison, </w:t>
      </w:r>
      <w:r w:rsidRPr="004A55F1">
        <w:rPr>
          <w:rFonts w:ascii="Times New Roman" w:hAnsi="Times New Roman" w:cs="Times New Roman"/>
          <w:lang w:val="en-US" w:eastAsia="de-DE" w:bidi="de-DE"/>
        </w:rPr>
        <w:t xml:space="preserve">Beverly Wildling. „Dorothee </w:t>
      </w:r>
      <w:r>
        <w:rPr>
          <w:rFonts w:ascii="Times New Roman" w:hAnsi="Times New Roman" w:cs="Times New Roman"/>
          <w:lang w:val="en-US" w:eastAsia="en-US" w:bidi="en-US"/>
        </w:rPr>
        <w:t xml:space="preserve">Soelle as Pioneering Postmodernist“. In Pinnock, Sarah K. (ed.). </w:t>
      </w:r>
      <w:r>
        <w:rPr>
          <w:rFonts w:ascii="Times New Roman" w:hAnsi="Times New Roman" w:cs="Times New Roman"/>
          <w:i/>
          <w:iCs/>
          <w:lang w:val="en-US" w:eastAsia="en-US" w:bidi="en-US"/>
        </w:rPr>
        <w:t xml:space="preserve">The Theology of </w:t>
      </w:r>
      <w:r w:rsidRPr="004A55F1">
        <w:rPr>
          <w:rFonts w:ascii="Times New Roman" w:hAnsi="Times New Roman" w:cs="Times New Roman"/>
          <w:i/>
          <w:iCs/>
          <w:lang w:val="en-US" w:eastAsia="de-DE" w:bidi="de-DE"/>
        </w:rPr>
        <w:t xml:space="preserve">Dorothee </w:t>
      </w:r>
      <w:r>
        <w:rPr>
          <w:rFonts w:ascii="Times New Roman" w:hAnsi="Times New Roman" w:cs="Times New Roman"/>
          <w:i/>
          <w:iCs/>
          <w:lang w:val="en-US" w:eastAsia="en-US" w:bidi="en-US"/>
        </w:rPr>
        <w:t>Soelle.</w:t>
      </w:r>
      <w:r>
        <w:rPr>
          <w:rFonts w:ascii="Times New Roman" w:hAnsi="Times New Roman" w:cs="Times New Roman"/>
          <w:lang w:val="en-US" w:eastAsia="en-US" w:bidi="en-US"/>
        </w:rPr>
        <w:t xml:space="preserve"> </w:t>
      </w:r>
      <w:r w:rsidRPr="004A55F1">
        <w:rPr>
          <w:rFonts w:ascii="Times New Roman" w:hAnsi="Times New Roman" w:cs="Times New Roman"/>
          <w:lang w:val="de-DE" w:eastAsia="en-US" w:bidi="en-US"/>
        </w:rPr>
        <w:t>Harrisburg: Trinity Press International, 2003, s. 242.</w:t>
      </w:r>
    </w:p>
    <w:p w:rsidR="001E6622" w:rsidRDefault="004A55F1">
      <w:pPr>
        <w:tabs>
          <w:tab w:val="left" w:pos="349"/>
        </w:tabs>
        <w:ind w:left="360" w:hanging="360"/>
        <w:jc w:val="both"/>
        <w:rPr>
          <w:rFonts w:ascii="Times New Roman" w:hAnsi="Times New Roman" w:cs="Times New Roman"/>
        </w:rPr>
      </w:pPr>
      <w:r w:rsidRPr="004A55F1">
        <w:rPr>
          <w:rFonts w:ascii="Times New Roman" w:hAnsi="Times New Roman" w:cs="Times New Roman"/>
          <w:vertAlign w:val="superscript"/>
          <w:lang w:val="de-DE" w:eastAsia="en-US" w:bidi="en-US"/>
        </w:rPr>
        <w:t>92</w:t>
      </w:r>
      <w:r w:rsidRPr="004A55F1">
        <w:rPr>
          <w:rFonts w:ascii="Times New Roman" w:hAnsi="Times New Roman" w:cs="Times New Roman"/>
          <w:lang w:val="de-DE" w:eastAsia="en-US" w:bidi="en-US"/>
        </w:rPr>
        <w:tab/>
        <w:t xml:space="preserve">Viz Tremel, Monika. </w:t>
      </w:r>
      <w:r>
        <w:rPr>
          <w:rFonts w:ascii="Times New Roman" w:hAnsi="Times New Roman" w:cs="Times New Roman"/>
          <w:lang w:val="de-DE" w:eastAsia="de-DE" w:bidi="de-DE"/>
        </w:rPr>
        <w:t>.„Zornige Leidenschaft für das Leben</w:t>
      </w:r>
      <w:r>
        <w:rPr>
          <w:rFonts w:ascii="Times New Roman" w:hAnsi="Times New Roman" w:cs="Times New Roman"/>
          <w:vertAlign w:val="superscript"/>
          <w:lang w:val="de-DE" w:eastAsia="de-DE" w:bidi="de-DE"/>
        </w:rPr>
        <w:t>1</w:t>
      </w:r>
      <w:r>
        <w:rPr>
          <w:rFonts w:ascii="Times New Roman" w:hAnsi="Times New Roman" w:cs="Times New Roman"/>
          <w:lang w:val="de-DE" w:eastAsia="de-DE" w:bidi="de-DE"/>
        </w:rPr>
        <w:t xml:space="preserve">. Dorothee Sölle - eine unbeirrbare Demokratin“. In Kuhlmann, Helga (Hg.). </w:t>
      </w:r>
      <w:r>
        <w:rPr>
          <w:rFonts w:ascii="Times New Roman" w:hAnsi="Times New Roman" w:cs="Times New Roman"/>
          <w:i/>
          <w:iCs/>
          <w:lang w:val="de-DE" w:eastAsia="de-DE" w:bidi="de-DE"/>
        </w:rPr>
        <w:t xml:space="preserve">Eher eine Kunst als eine </w:t>
      </w:r>
      <w:r>
        <w:rPr>
          <w:rFonts w:ascii="Times New Roman" w:hAnsi="Times New Roman" w:cs="Times New Roman"/>
          <w:i/>
          <w:iCs/>
          <w:lang w:val="de-DE" w:eastAsia="de-DE" w:bidi="de-DE"/>
        </w:rPr>
        <w:t>Wissenschaft. Resonanzen der Theologie Dorothee Sölles.</w:t>
      </w:r>
      <w:r>
        <w:rPr>
          <w:rFonts w:ascii="Times New Roman" w:hAnsi="Times New Roman" w:cs="Times New Roman"/>
          <w:lang w:val="de-DE" w:eastAsia="de-DE" w:bidi="de-DE"/>
        </w:rPr>
        <w:t xml:space="preserve"> Stuttgart: Kreuz Verlag, 2007, s. 67.</w:t>
      </w:r>
    </w:p>
    <w:p w:rsidR="001E6622" w:rsidRPr="004A55F1" w:rsidRDefault="004A55F1">
      <w:pPr>
        <w:tabs>
          <w:tab w:val="left" w:pos="349"/>
        </w:tabs>
        <w:ind w:left="360" w:hanging="360"/>
        <w:jc w:val="both"/>
        <w:rPr>
          <w:rFonts w:ascii="Times New Roman" w:hAnsi="Times New Roman" w:cs="Times New Roman"/>
          <w:lang w:val="de-DE" w:eastAsia="de-DE" w:bidi="de-DE"/>
        </w:rPr>
      </w:pPr>
      <w:r>
        <w:rPr>
          <w:rFonts w:ascii="Times New Roman" w:hAnsi="Times New Roman" w:cs="Times New Roman"/>
          <w:vertAlign w:val="superscript"/>
          <w:lang w:val="de-DE" w:eastAsia="de-DE" w:bidi="de-DE"/>
        </w:rPr>
        <w:t>93</w:t>
      </w:r>
      <w:r>
        <w:rPr>
          <w:rFonts w:ascii="Times New Roman" w:hAnsi="Times New Roman" w:cs="Times New Roman"/>
          <w:lang w:val="de-DE" w:eastAsia="de-DE" w:bidi="de-DE"/>
        </w:rPr>
        <w:tab/>
      </w:r>
      <w:r w:rsidRPr="004A55F1">
        <w:rPr>
          <w:rFonts w:ascii="Times New Roman" w:hAnsi="Times New Roman" w:cs="Times New Roman"/>
          <w:lang w:val="de-DE" w:eastAsia="en-US" w:bidi="en-US"/>
        </w:rPr>
        <w:t xml:space="preserve">Viz </w:t>
      </w:r>
      <w:r>
        <w:rPr>
          <w:rFonts w:ascii="Times New Roman" w:hAnsi="Times New Roman" w:cs="Times New Roman"/>
          <w:lang w:val="de-DE" w:eastAsia="de-DE" w:bidi="de-DE"/>
        </w:rPr>
        <w:t xml:space="preserve">Kuhlmann, Helga. „Auf der Reise - Ein Leitmotiv in der Theologie Dorothee Sölles?“. In Kuhlmann, Helga (Hg.). </w:t>
      </w:r>
      <w:r>
        <w:rPr>
          <w:rFonts w:ascii="Times New Roman" w:hAnsi="Times New Roman" w:cs="Times New Roman"/>
          <w:i/>
          <w:iCs/>
          <w:lang w:val="de-DE" w:eastAsia="de-DE" w:bidi="de-DE"/>
        </w:rPr>
        <w:t>Eher eine Kunst als eine Wissenschaft. Resona</w:t>
      </w:r>
      <w:r>
        <w:rPr>
          <w:rFonts w:ascii="Times New Roman" w:hAnsi="Times New Roman" w:cs="Times New Roman"/>
          <w:i/>
          <w:iCs/>
          <w:lang w:val="de-DE" w:eastAsia="de-DE" w:bidi="de-DE"/>
        </w:rPr>
        <w:t>nzen der Theologie Dorothee Sölles.</w:t>
      </w:r>
      <w:r>
        <w:rPr>
          <w:rFonts w:ascii="Times New Roman" w:hAnsi="Times New Roman" w:cs="Times New Roman"/>
          <w:lang w:val="de-DE" w:eastAsia="de-DE" w:bidi="de-DE"/>
        </w:rPr>
        <w:t xml:space="preserve"> Stuttgart: Kreuz Verlag, 2007, s. 243</w:t>
      </w:r>
      <w:r w:rsidRPr="004A55F1">
        <w:rPr>
          <w:rFonts w:ascii="Times New Roman" w:hAnsi="Times New Roman" w:cs="Times New Roman"/>
          <w:lang w:val="de-DE" w:eastAsia="de-DE" w:bidi="de-DE"/>
        </w:rPr>
        <w:t>.</w:t>
      </w:r>
    </w:p>
    <w:p w:rsidR="001E6622" w:rsidRDefault="001E6622">
      <w:pPr>
        <w:tabs>
          <w:tab w:val="left" w:pos="349"/>
        </w:tabs>
        <w:ind w:left="360" w:hanging="360"/>
        <w:jc w:val="both"/>
        <w:rPr>
          <w:rFonts w:ascii="Times New Roman" w:hAnsi="Times New Roman" w:cs="Times New Roman"/>
        </w:rPr>
      </w:pPr>
    </w:p>
    <w:p w:rsidR="001E6622" w:rsidRDefault="004A55F1">
      <w:pPr>
        <w:ind w:firstLine="360"/>
        <w:jc w:val="both"/>
        <w:rPr>
          <w:rFonts w:ascii="Times New Roman" w:hAnsi="Times New Roman" w:cs="Times New Roman"/>
        </w:rPr>
      </w:pPr>
      <w:r>
        <w:rPr>
          <w:rFonts w:ascii="Times New Roman" w:hAnsi="Times New Roman" w:cs="Times New Roman"/>
          <w:i/>
          <w:iCs/>
        </w:rPr>
        <w:t>Christ</w:t>
      </w:r>
      <w:r>
        <w:rPr>
          <w:rFonts w:ascii="Times New Roman" w:hAnsi="Times New Roman" w:cs="Times New Roman"/>
          <w:i/>
          <w:iCs/>
          <w:lang w:val="de-DE" w:eastAsia="de-DE" w:bidi="de-DE"/>
        </w:rPr>
        <w:t>sein nach Dorothee Sölle),</w:t>
      </w:r>
      <w:r>
        <w:rPr>
          <w:rFonts w:ascii="Times New Roman" w:hAnsi="Times New Roman" w:cs="Times New Roman"/>
          <w:lang w:val="de-DE" w:eastAsia="de-DE" w:bidi="de-DE"/>
        </w:rPr>
        <w:t xml:space="preserve"> </w:t>
      </w:r>
      <w:r>
        <w:rPr>
          <w:rFonts w:ascii="Times New Roman" w:hAnsi="Times New Roman" w:cs="Times New Roman"/>
        </w:rPr>
        <w:t xml:space="preserve">která vřazuje </w:t>
      </w:r>
      <w:r>
        <w:rPr>
          <w:rFonts w:ascii="Times New Roman" w:hAnsi="Times New Roman" w:cs="Times New Roman"/>
          <w:lang w:val="de-DE" w:eastAsia="de-DE" w:bidi="de-DE"/>
        </w:rPr>
        <w:t xml:space="preserve">Sölleovou </w:t>
      </w:r>
      <w:r w:rsidRPr="004A55F1">
        <w:rPr>
          <w:rFonts w:ascii="Times New Roman" w:hAnsi="Times New Roman" w:cs="Times New Roman"/>
          <w:lang w:val="de-DE" w:eastAsia="en-US" w:bidi="en-US"/>
        </w:rPr>
        <w:t xml:space="preserve">do </w:t>
      </w:r>
      <w:r>
        <w:rPr>
          <w:rFonts w:ascii="Times New Roman" w:hAnsi="Times New Roman" w:cs="Times New Roman"/>
        </w:rPr>
        <w:t xml:space="preserve">širšího proudu „nové křesťanské </w:t>
      </w:r>
      <w:r w:rsidRPr="004A55F1">
        <w:rPr>
          <w:rFonts w:ascii="Times New Roman" w:hAnsi="Times New Roman" w:cs="Times New Roman"/>
          <w:lang w:val="de-DE"/>
        </w:rPr>
        <w:t>k</w:t>
      </w:r>
      <w:r>
        <w:rPr>
          <w:rFonts w:ascii="Times New Roman" w:hAnsi="Times New Roman" w:cs="Times New Roman"/>
        </w:rPr>
        <w:t xml:space="preserve">ultury“, jež podle jejího soudu substituuje náboženské vyznání politickým, rodinné </w:t>
      </w:r>
      <w:r>
        <w:rPr>
          <w:rFonts w:ascii="Times New Roman" w:hAnsi="Times New Roman" w:cs="Times New Roman"/>
        </w:rPr>
        <w:t>vazby nahrazuje přátelstvím angažovaných lidí, přeceňuje generační zkušenost (a je tedy výrazně subjektivistická), rezignuje na konstruktivní diskusi a „diferencující analýzu komplexní křesťanské tradice“.</w:t>
      </w:r>
      <w:r>
        <w:rPr>
          <w:rFonts w:ascii="Times New Roman" w:hAnsi="Times New Roman" w:cs="Times New Roman"/>
          <w:vertAlign w:val="superscript"/>
        </w:rPr>
        <w:t>94</w:t>
      </w:r>
    </w:p>
    <w:p w:rsidR="001E6622" w:rsidRDefault="004A55F1">
      <w:pPr>
        <w:ind w:firstLine="360"/>
        <w:jc w:val="both"/>
        <w:rPr>
          <w:rFonts w:ascii="Times New Roman" w:hAnsi="Times New Roman" w:cs="Times New Roman"/>
        </w:rPr>
      </w:pPr>
      <w:r>
        <w:rPr>
          <w:rFonts w:ascii="Times New Roman" w:hAnsi="Times New Roman" w:cs="Times New Roman"/>
        </w:rPr>
        <w:t xml:space="preserve">V českém prostředí reflektoval knihu </w:t>
      </w:r>
      <w:r>
        <w:rPr>
          <w:rFonts w:ascii="Times New Roman" w:hAnsi="Times New Roman" w:cs="Times New Roman"/>
          <w:i/>
          <w:iCs/>
        </w:rPr>
        <w:t>Zástupnost.</w:t>
      </w:r>
      <w:r>
        <w:rPr>
          <w:rFonts w:ascii="Times New Roman" w:hAnsi="Times New Roman" w:cs="Times New Roman"/>
          <w:i/>
          <w:iCs/>
        </w:rPr>
        <w:t xml:space="preserve"> Kapitola teologie po</w:t>
      </w:r>
      <w:r>
        <w:rPr>
          <w:rFonts w:ascii="Times New Roman" w:hAnsi="Times New Roman" w:cs="Times New Roman"/>
        </w:rPr>
        <w:t xml:space="preserve"> </w:t>
      </w:r>
      <w:r>
        <w:rPr>
          <w:rFonts w:ascii="Times New Roman" w:hAnsi="Times New Roman" w:cs="Times New Roman"/>
          <w:i/>
          <w:iCs/>
        </w:rPr>
        <w:t>„smrti Boha</w:t>
      </w:r>
      <w:r>
        <w:rPr>
          <w:rFonts w:ascii="Times New Roman" w:hAnsi="Times New Roman" w:cs="Times New Roman"/>
        </w:rPr>
        <w:t xml:space="preserve">“ Josef Smolík ve studii </w:t>
      </w:r>
      <w:r>
        <w:rPr>
          <w:rFonts w:ascii="Times New Roman" w:hAnsi="Times New Roman" w:cs="Times New Roman"/>
          <w:i/>
          <w:iCs/>
        </w:rPr>
        <w:t>Současné pokusy o interpretaci evangelia.</w:t>
      </w:r>
      <w:r>
        <w:rPr>
          <w:rFonts w:ascii="Times New Roman" w:hAnsi="Times New Roman" w:cs="Times New Roman"/>
        </w:rPr>
        <w:t xml:space="preserve"> Ocenil důraz autorky na křesťanskou odpovědnost, ale zároveň konstatoval, že u ní „ztrácí Kristus, jeho dílo svoji theologickou závažnost. Východiskem jsou </w:t>
      </w:r>
      <w:r>
        <w:rPr>
          <w:rFonts w:ascii="Times New Roman" w:hAnsi="Times New Roman" w:cs="Times New Roman"/>
        </w:rPr>
        <w:t xml:space="preserve">antropologické motivy dané stvořením: člověk hledající svou identitu. </w:t>
      </w:r>
      <w:r w:rsidRPr="004A55F1">
        <w:rPr>
          <w:rFonts w:ascii="Times New Roman" w:hAnsi="Times New Roman" w:cs="Times New Roman"/>
          <w:lang w:eastAsia="de-DE" w:bidi="de-DE"/>
        </w:rPr>
        <w:t xml:space="preserve">Christologie </w:t>
      </w:r>
      <w:r>
        <w:rPr>
          <w:rFonts w:ascii="Times New Roman" w:hAnsi="Times New Roman" w:cs="Times New Roman"/>
        </w:rPr>
        <w:t>je pouhou funkcí tohoto hledání.“</w:t>
      </w:r>
      <w:r>
        <w:rPr>
          <w:rFonts w:ascii="Times New Roman" w:hAnsi="Times New Roman" w:cs="Times New Roman"/>
          <w:vertAlign w:val="superscript"/>
        </w:rPr>
        <w:t>95</w:t>
      </w:r>
      <w:r>
        <w:rPr>
          <w:rFonts w:ascii="Times New Roman" w:hAnsi="Times New Roman" w:cs="Times New Roman"/>
        </w:rPr>
        <w:t xml:space="preserve"> Velmi pozitivního přijetí - avšak rovněž nikoli nekritického - se pak spisu dostalo v recenzi Miroslava Buly, jenž u nás významně zasáhl </w:t>
      </w:r>
      <w:r>
        <w:rPr>
          <w:rFonts w:ascii="Times New Roman" w:hAnsi="Times New Roman" w:cs="Times New Roman"/>
        </w:rPr>
        <w:t xml:space="preserve">do diskuse o civilním výkladu evangelia. Bula v samotném závěru své stati označuje </w:t>
      </w:r>
      <w:r>
        <w:rPr>
          <w:rFonts w:ascii="Times New Roman" w:hAnsi="Times New Roman" w:cs="Times New Roman"/>
          <w:i/>
          <w:iCs/>
        </w:rPr>
        <w:t>Zástupnost</w:t>
      </w:r>
      <w:r>
        <w:rPr>
          <w:rFonts w:ascii="Times New Roman" w:hAnsi="Times New Roman" w:cs="Times New Roman"/>
        </w:rPr>
        <w:t xml:space="preserve"> za knihu, „která v evangelium věří víc než v jeho dosavadní bohoslovecký výraz, víc je miluje a víc od něho nadějně očekává. Vyplatí se proto vystavit se jejím po</w:t>
      </w:r>
      <w:r>
        <w:rPr>
          <w:rFonts w:ascii="Times New Roman" w:hAnsi="Times New Roman" w:cs="Times New Roman"/>
        </w:rPr>
        <w:t>dnětům i jejím nesnázím.“</w:t>
      </w:r>
      <w:r>
        <w:rPr>
          <w:rFonts w:ascii="Times New Roman" w:hAnsi="Times New Roman" w:cs="Times New Roman"/>
          <w:vertAlign w:val="superscript"/>
        </w:rPr>
        <w:t>96</w:t>
      </w:r>
      <w:r>
        <w:rPr>
          <w:rFonts w:ascii="Times New Roman" w:hAnsi="Times New Roman" w:cs="Times New Roman"/>
        </w:rPr>
        <w:t xml:space="preserve"> V nedávné době</w:t>
      </w:r>
    </w:p>
    <w:p w:rsidR="001E6622" w:rsidRDefault="001E6622">
      <w:pPr>
        <w:ind w:firstLine="360"/>
        <w:jc w:val="both"/>
        <w:rPr>
          <w:rFonts w:ascii="Times New Roman" w:hAnsi="Times New Roman" w:cs="Times New Roman"/>
        </w:rPr>
      </w:pPr>
    </w:p>
    <w:p w:rsidR="001E6622" w:rsidRDefault="004A55F1">
      <w:pPr>
        <w:tabs>
          <w:tab w:val="left" w:pos="467"/>
        </w:tabs>
        <w:ind w:left="360" w:hanging="360"/>
        <w:jc w:val="both"/>
        <w:rPr>
          <w:rFonts w:ascii="Times New Roman" w:hAnsi="Times New Roman" w:cs="Times New Roman"/>
        </w:rPr>
      </w:pPr>
      <w:r>
        <w:rPr>
          <w:rFonts w:ascii="Times New Roman" w:hAnsi="Times New Roman" w:cs="Times New Roman"/>
          <w:vertAlign w:val="superscript"/>
        </w:rPr>
        <w:t>94</w:t>
      </w:r>
      <w:r>
        <w:rPr>
          <w:rFonts w:ascii="Times New Roman" w:hAnsi="Times New Roman" w:cs="Times New Roman"/>
        </w:rPr>
        <w:tab/>
        <w:t xml:space="preserve">Geisthardt, Christiane. </w:t>
      </w:r>
      <w:r>
        <w:rPr>
          <w:rFonts w:ascii="Times New Roman" w:hAnsi="Times New Roman" w:cs="Times New Roman"/>
          <w:i/>
          <w:iCs/>
          <w:lang w:val="de-DE" w:eastAsia="de-DE" w:bidi="de-DE"/>
        </w:rPr>
        <w:t xml:space="preserve">Die Lebenswelt der „neuen christlichen </w:t>
      </w:r>
      <w:r>
        <w:rPr>
          <w:rFonts w:ascii="Times New Roman" w:hAnsi="Times New Roman" w:cs="Times New Roman"/>
          <w:i/>
          <w:iCs/>
        </w:rPr>
        <w:t xml:space="preserve">Kultur". </w:t>
      </w:r>
      <w:r w:rsidRPr="004A55F1">
        <w:rPr>
          <w:rFonts w:ascii="Times New Roman" w:hAnsi="Times New Roman" w:cs="Times New Roman"/>
          <w:i/>
          <w:iCs/>
          <w:lang w:eastAsia="de-DE" w:bidi="de-DE"/>
        </w:rPr>
        <w:t>Christsein nach Dorothee Sölle.</w:t>
      </w:r>
      <w:r w:rsidRPr="004A55F1">
        <w:rPr>
          <w:rFonts w:ascii="Times New Roman" w:hAnsi="Times New Roman" w:cs="Times New Roman"/>
          <w:lang w:eastAsia="de-DE" w:bidi="de-DE"/>
        </w:rPr>
        <w:t xml:space="preserve"> Frankfurt am Main: Lang, 1992, s. 251. </w:t>
      </w:r>
      <w:r>
        <w:rPr>
          <w:rFonts w:ascii="Times New Roman" w:hAnsi="Times New Roman" w:cs="Times New Roman"/>
        </w:rPr>
        <w:t xml:space="preserve">Publikací </w:t>
      </w:r>
      <w:r w:rsidRPr="004A55F1">
        <w:rPr>
          <w:rFonts w:ascii="Times New Roman" w:hAnsi="Times New Roman" w:cs="Times New Roman"/>
          <w:lang w:eastAsia="de-DE" w:bidi="de-DE"/>
        </w:rPr>
        <w:t xml:space="preserve">o Dorothee </w:t>
      </w:r>
      <w:r>
        <w:rPr>
          <w:rFonts w:ascii="Times New Roman" w:hAnsi="Times New Roman" w:cs="Times New Roman"/>
        </w:rPr>
        <w:t xml:space="preserve">Sölleové v posledních letech rychle přibývá. </w:t>
      </w:r>
      <w:r>
        <w:rPr>
          <w:rFonts w:ascii="Times New Roman" w:hAnsi="Times New Roman" w:cs="Times New Roman"/>
        </w:rPr>
        <w:t xml:space="preserve">Pozornost </w:t>
      </w:r>
      <w:r w:rsidRPr="004A55F1">
        <w:rPr>
          <w:rFonts w:ascii="Times New Roman" w:hAnsi="Times New Roman" w:cs="Times New Roman"/>
          <w:lang w:val="de-DE" w:eastAsia="en-US" w:bidi="en-US"/>
        </w:rPr>
        <w:t xml:space="preserve">si </w:t>
      </w:r>
      <w:r>
        <w:rPr>
          <w:rFonts w:ascii="Times New Roman" w:hAnsi="Times New Roman" w:cs="Times New Roman"/>
        </w:rPr>
        <w:t xml:space="preserve">zasluhuje např. zevrubná disertace Klause Aschricha </w:t>
      </w:r>
      <w:r>
        <w:rPr>
          <w:rFonts w:ascii="Times New Roman" w:hAnsi="Times New Roman" w:cs="Times New Roman"/>
          <w:i/>
          <w:iCs/>
        </w:rPr>
        <w:t xml:space="preserve">Theologie </w:t>
      </w:r>
      <w:r>
        <w:rPr>
          <w:rFonts w:ascii="Times New Roman" w:hAnsi="Times New Roman" w:cs="Times New Roman"/>
          <w:i/>
          <w:iCs/>
          <w:lang w:val="de-DE" w:eastAsia="de-DE" w:bidi="de-DE"/>
        </w:rPr>
        <w:t>schreiben. Dorothee Sölles Weg zu einer Mystik der Befreiung.</w:t>
      </w:r>
      <w:r>
        <w:rPr>
          <w:rFonts w:ascii="Times New Roman" w:hAnsi="Times New Roman" w:cs="Times New Roman"/>
          <w:lang w:val="de-DE" w:eastAsia="de-DE" w:bidi="de-DE"/>
        </w:rPr>
        <w:t xml:space="preserve"> Berlin: </w:t>
      </w:r>
      <w:r w:rsidRPr="004A55F1">
        <w:rPr>
          <w:rFonts w:ascii="Times New Roman" w:hAnsi="Times New Roman" w:cs="Times New Roman"/>
          <w:lang w:val="de-DE" w:eastAsia="en-US" w:bidi="en-US"/>
        </w:rPr>
        <w:t xml:space="preserve">Lit </w:t>
      </w:r>
      <w:r>
        <w:rPr>
          <w:rFonts w:ascii="Times New Roman" w:hAnsi="Times New Roman" w:cs="Times New Roman"/>
          <w:lang w:val="de-DE" w:eastAsia="de-DE" w:bidi="de-DE"/>
        </w:rPr>
        <w:t>Verlag, 2006.</w:t>
      </w:r>
    </w:p>
    <w:p w:rsidR="001E6622" w:rsidRDefault="004A55F1">
      <w:pPr>
        <w:tabs>
          <w:tab w:val="left" w:pos="467"/>
        </w:tabs>
        <w:ind w:left="360" w:hanging="360"/>
        <w:jc w:val="both"/>
        <w:rPr>
          <w:rFonts w:ascii="Times New Roman" w:hAnsi="Times New Roman" w:cs="Times New Roman"/>
        </w:rPr>
      </w:pPr>
      <w:r w:rsidRPr="004A55F1">
        <w:rPr>
          <w:rFonts w:ascii="Times New Roman" w:hAnsi="Times New Roman" w:cs="Times New Roman"/>
          <w:vertAlign w:val="superscript"/>
          <w:lang w:eastAsia="de-DE" w:bidi="de-DE"/>
        </w:rPr>
        <w:t>95</w:t>
      </w:r>
      <w:r w:rsidRPr="004A55F1">
        <w:rPr>
          <w:rFonts w:ascii="Times New Roman" w:hAnsi="Times New Roman" w:cs="Times New Roman"/>
          <w:lang w:eastAsia="de-DE" w:bidi="de-DE"/>
        </w:rPr>
        <w:tab/>
      </w:r>
      <w:r>
        <w:rPr>
          <w:rFonts w:ascii="Times New Roman" w:hAnsi="Times New Roman" w:cs="Times New Roman"/>
        </w:rPr>
        <w:t xml:space="preserve">Smolík, </w:t>
      </w:r>
      <w:r w:rsidRPr="004A55F1">
        <w:rPr>
          <w:rFonts w:ascii="Times New Roman" w:hAnsi="Times New Roman" w:cs="Times New Roman"/>
          <w:lang w:eastAsia="de-DE" w:bidi="de-DE"/>
        </w:rPr>
        <w:t xml:space="preserve">Josef. </w:t>
      </w:r>
      <w:r>
        <w:rPr>
          <w:rFonts w:ascii="Times New Roman" w:hAnsi="Times New Roman" w:cs="Times New Roman"/>
          <w:i/>
          <w:iCs/>
        </w:rPr>
        <w:t>Současné pokusy o interpretaci evangelia.</w:t>
      </w:r>
      <w:r>
        <w:rPr>
          <w:rFonts w:ascii="Times New Roman" w:hAnsi="Times New Roman" w:cs="Times New Roman"/>
        </w:rPr>
        <w:t xml:space="preserve"> Praha: </w:t>
      </w:r>
      <w:r>
        <w:rPr>
          <w:rFonts w:ascii="Times New Roman" w:hAnsi="Times New Roman" w:cs="Times New Roman"/>
          <w:lang w:val="el-GR" w:eastAsia="el-GR" w:bidi="el-GR"/>
        </w:rPr>
        <w:t xml:space="preserve">ΟΙΚΟΥΜΕΝΗ, </w:t>
      </w:r>
      <w:r>
        <w:rPr>
          <w:rFonts w:ascii="Times New Roman" w:hAnsi="Times New Roman" w:cs="Times New Roman"/>
        </w:rPr>
        <w:t>1993, s. 101.</w:t>
      </w:r>
    </w:p>
    <w:p w:rsidR="001E6622" w:rsidRDefault="004A55F1">
      <w:pPr>
        <w:tabs>
          <w:tab w:val="left" w:pos="471"/>
        </w:tabs>
        <w:ind w:left="360" w:hanging="360"/>
        <w:jc w:val="both"/>
        <w:rPr>
          <w:rFonts w:ascii="Times New Roman" w:hAnsi="Times New Roman" w:cs="Times New Roman"/>
        </w:rPr>
      </w:pPr>
      <w:r>
        <w:rPr>
          <w:rFonts w:ascii="Times New Roman" w:hAnsi="Times New Roman" w:cs="Times New Roman"/>
          <w:vertAlign w:val="superscript"/>
        </w:rPr>
        <w:t>96</w:t>
      </w:r>
      <w:r>
        <w:rPr>
          <w:rFonts w:ascii="Times New Roman" w:hAnsi="Times New Roman" w:cs="Times New Roman"/>
        </w:rPr>
        <w:tab/>
        <w:t xml:space="preserve">Bula, Miroslav. „O Boží zastupitelnosti“. </w:t>
      </w:r>
      <w:r>
        <w:rPr>
          <w:rFonts w:ascii="Times New Roman" w:hAnsi="Times New Roman" w:cs="Times New Roman"/>
          <w:i/>
          <w:iCs/>
        </w:rPr>
        <w:t>Křesťanská revue,</w:t>
      </w:r>
      <w:r>
        <w:rPr>
          <w:rFonts w:ascii="Times New Roman" w:hAnsi="Times New Roman" w:cs="Times New Roman"/>
        </w:rPr>
        <w:t xml:space="preserve"> 1967, roč. XXXIV, č. 5, s. 115.</w:t>
      </w:r>
    </w:p>
    <w:p w:rsidR="001E6622" w:rsidRDefault="001E6622">
      <w:pPr>
        <w:tabs>
          <w:tab w:val="left" w:pos="471"/>
        </w:tabs>
        <w:ind w:left="360" w:hanging="360"/>
        <w:jc w:val="both"/>
        <w:rPr>
          <w:rFonts w:ascii="Times New Roman" w:hAnsi="Times New Roman" w:cs="Times New Roman"/>
        </w:rPr>
      </w:pPr>
    </w:p>
    <w:p w:rsidR="001E6622" w:rsidRDefault="004A55F1">
      <w:pPr>
        <w:jc w:val="both"/>
        <w:rPr>
          <w:rFonts w:ascii="Times New Roman" w:hAnsi="Times New Roman" w:cs="Times New Roman"/>
        </w:rPr>
      </w:pPr>
      <w:r>
        <w:rPr>
          <w:rFonts w:ascii="Times New Roman" w:hAnsi="Times New Roman" w:cs="Times New Roman"/>
        </w:rPr>
        <w:t xml:space="preserve">se k teologii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Sölleové  </w:t>
      </w:r>
      <w:r w:rsidRPr="004A55F1">
        <w:rPr>
          <w:rFonts w:ascii="Times New Roman" w:hAnsi="Times New Roman" w:cs="Times New Roman"/>
        </w:rPr>
        <w:t>kla</w:t>
      </w:r>
      <w:r>
        <w:rPr>
          <w:rFonts w:ascii="Times New Roman" w:hAnsi="Times New Roman" w:cs="Times New Roman"/>
        </w:rPr>
        <w:t>dně vyslovil v souvislosti s její kritikou Moltmanno</w:t>
      </w:r>
      <w:r w:rsidRPr="004A55F1">
        <w:rPr>
          <w:rFonts w:ascii="Times New Roman" w:hAnsi="Times New Roman" w:cs="Times New Roman"/>
        </w:rPr>
        <w:t>v</w:t>
      </w:r>
      <w:r>
        <w:rPr>
          <w:rFonts w:ascii="Times New Roman" w:hAnsi="Times New Roman" w:cs="Times New Roman"/>
        </w:rPr>
        <w:t xml:space="preserve">y knihy </w:t>
      </w:r>
      <w:r>
        <w:rPr>
          <w:rFonts w:ascii="Times New Roman" w:hAnsi="Times New Roman" w:cs="Times New Roman"/>
          <w:i/>
          <w:iCs/>
        </w:rPr>
        <w:t>Ukřižovaný Bůh (</w:t>
      </w:r>
      <w:r w:rsidRPr="004A55F1">
        <w:rPr>
          <w:rFonts w:ascii="Times New Roman" w:hAnsi="Times New Roman" w:cs="Times New Roman"/>
          <w:i/>
          <w:iCs/>
          <w:lang w:eastAsia="de-DE" w:bidi="de-DE"/>
        </w:rPr>
        <w:t>Der gekreuzigte Gott)</w:t>
      </w:r>
      <w:r w:rsidRPr="004A55F1">
        <w:rPr>
          <w:rFonts w:ascii="Times New Roman" w:hAnsi="Times New Roman" w:cs="Times New Roman"/>
          <w:lang w:eastAsia="de-DE" w:bidi="de-DE"/>
        </w:rPr>
        <w:t xml:space="preserve"> </w:t>
      </w:r>
      <w:r>
        <w:rPr>
          <w:rFonts w:ascii="Times New Roman" w:hAnsi="Times New Roman" w:cs="Times New Roman"/>
        </w:rPr>
        <w:t>Jakub S. Trojan.</w:t>
      </w:r>
      <w:r>
        <w:rPr>
          <w:rFonts w:ascii="Times New Roman" w:hAnsi="Times New Roman" w:cs="Times New Roman"/>
          <w:vertAlign w:val="superscript"/>
        </w:rPr>
        <w:t>97</w:t>
      </w:r>
    </w:p>
    <w:p w:rsidR="001E6622" w:rsidRDefault="004A55F1">
      <w:pPr>
        <w:ind w:firstLine="360"/>
        <w:jc w:val="both"/>
        <w:rPr>
          <w:rFonts w:ascii="Times New Roman" w:hAnsi="Times New Roman" w:cs="Times New Roman"/>
          <w:vertAlign w:val="superscript"/>
        </w:rPr>
      </w:pPr>
      <w:r>
        <w:rPr>
          <w:rFonts w:ascii="Times New Roman" w:hAnsi="Times New Roman" w:cs="Times New Roman"/>
        </w:rPr>
        <w:t>Teolog</w:t>
      </w:r>
      <w:r>
        <w:rPr>
          <w:rFonts w:ascii="Times New Roman" w:hAnsi="Times New Roman" w:cs="Times New Roman"/>
        </w:rPr>
        <w:t xml:space="preserve">ie </w:t>
      </w:r>
      <w:r w:rsidRPr="004A55F1">
        <w:rPr>
          <w:rFonts w:ascii="Times New Roman" w:hAnsi="Times New Roman" w:cs="Times New Roman"/>
          <w:lang w:eastAsia="de-DE" w:bidi="de-DE"/>
        </w:rPr>
        <w:t xml:space="preserve">Dorothee </w:t>
      </w:r>
      <w:r>
        <w:rPr>
          <w:rFonts w:ascii="Times New Roman" w:hAnsi="Times New Roman" w:cs="Times New Roman"/>
        </w:rPr>
        <w:t>Sölleové překvapivě působila i mimo církevní kruhy a našla obdivovatele v mysliteli Josefu Šafaříkovi, jenž se po celý život zabýval filosofickými a teologickými tématy.</w:t>
      </w:r>
      <w:r>
        <w:rPr>
          <w:rFonts w:ascii="Times New Roman" w:hAnsi="Times New Roman" w:cs="Times New Roman"/>
          <w:vertAlign w:val="superscript"/>
        </w:rPr>
        <w:t>98</w:t>
      </w:r>
    </w:p>
    <w:p w:rsidR="001E6622" w:rsidRDefault="001E6622">
      <w:pPr>
        <w:ind w:firstLine="360"/>
        <w:jc w:val="both"/>
        <w:rPr>
          <w:rFonts w:ascii="Times New Roman" w:hAnsi="Times New Roman" w:cs="Times New Roman"/>
        </w:rPr>
      </w:pPr>
    </w:p>
    <w:p w:rsidR="001E6622" w:rsidRDefault="004A55F1">
      <w:pPr>
        <w:tabs>
          <w:tab w:val="left" w:pos="348"/>
        </w:tabs>
        <w:ind w:left="360" w:hanging="360"/>
        <w:jc w:val="both"/>
        <w:rPr>
          <w:rFonts w:ascii="Times New Roman" w:hAnsi="Times New Roman" w:cs="Times New Roman"/>
        </w:rPr>
      </w:pPr>
      <w:r>
        <w:rPr>
          <w:rFonts w:ascii="Times New Roman" w:hAnsi="Times New Roman" w:cs="Times New Roman"/>
          <w:vertAlign w:val="superscript"/>
        </w:rPr>
        <w:t>97</w:t>
      </w:r>
      <w:r>
        <w:rPr>
          <w:rFonts w:ascii="Times New Roman" w:hAnsi="Times New Roman" w:cs="Times New Roman"/>
        </w:rPr>
        <w:tab/>
        <w:t xml:space="preserve">Viz Trojan, Jakub S. </w:t>
      </w:r>
      <w:r>
        <w:rPr>
          <w:rFonts w:ascii="Times New Roman" w:hAnsi="Times New Roman" w:cs="Times New Roman"/>
          <w:i/>
          <w:iCs/>
        </w:rPr>
        <w:t>Ježíšův příběh</w:t>
      </w:r>
      <w:r>
        <w:rPr>
          <w:rFonts w:ascii="Times New Roman" w:hAnsi="Times New Roman" w:cs="Times New Roman"/>
        </w:rPr>
        <w:t xml:space="preserve"> - </w:t>
      </w:r>
      <w:r>
        <w:rPr>
          <w:rFonts w:ascii="Times New Roman" w:hAnsi="Times New Roman" w:cs="Times New Roman"/>
          <w:i/>
          <w:iCs/>
        </w:rPr>
        <w:t>výzva pro nás.</w:t>
      </w:r>
      <w:r>
        <w:rPr>
          <w:rFonts w:ascii="Times New Roman" w:hAnsi="Times New Roman" w:cs="Times New Roman"/>
        </w:rPr>
        <w:t xml:space="preserve"> Praha: </w:t>
      </w:r>
      <w:r>
        <w:rPr>
          <w:rFonts w:ascii="Times New Roman" w:hAnsi="Times New Roman" w:cs="Times New Roman"/>
          <w:lang w:val="el-GR" w:eastAsia="el-GR" w:bidi="el-GR"/>
        </w:rPr>
        <w:t xml:space="preserve">ΟΙΚΟΥΜΕΝΗ, </w:t>
      </w:r>
      <w:r>
        <w:rPr>
          <w:rFonts w:ascii="Times New Roman" w:hAnsi="Times New Roman" w:cs="Times New Roman"/>
        </w:rPr>
        <w:t>2005, s. 223-225.</w:t>
      </w:r>
    </w:p>
    <w:p w:rsidR="001E6622" w:rsidRDefault="004A55F1">
      <w:pPr>
        <w:tabs>
          <w:tab w:val="left" w:pos="348"/>
        </w:tabs>
        <w:ind w:left="360" w:hanging="360"/>
        <w:jc w:val="both"/>
        <w:rPr>
          <w:rFonts w:ascii="Times New Roman" w:hAnsi="Times New Roman" w:cs="Times New Roman"/>
        </w:rPr>
      </w:pPr>
      <w:r>
        <w:rPr>
          <w:rFonts w:ascii="Times New Roman" w:hAnsi="Times New Roman" w:cs="Times New Roman"/>
          <w:vertAlign w:val="superscript"/>
        </w:rPr>
        <w:t>98</w:t>
      </w:r>
      <w:r>
        <w:rPr>
          <w:rFonts w:ascii="Times New Roman" w:hAnsi="Times New Roman" w:cs="Times New Roman"/>
        </w:rPr>
        <w:tab/>
        <w:t xml:space="preserve">K bližšímu viz Zámečník, Jan. „Josef Šafařík a </w:t>
      </w:r>
      <w:r w:rsidRPr="004A55F1">
        <w:rPr>
          <w:rFonts w:ascii="Times New Roman" w:hAnsi="Times New Roman" w:cs="Times New Roman"/>
          <w:lang w:val="en-US" w:eastAsia="de-DE" w:bidi="de-DE"/>
        </w:rPr>
        <w:t xml:space="preserve">Dorothee Sölleovä“. In </w:t>
      </w:r>
      <w:r>
        <w:rPr>
          <w:rFonts w:ascii="Times New Roman" w:hAnsi="Times New Roman" w:cs="Times New Roman"/>
          <w:i/>
          <w:iCs/>
        </w:rPr>
        <w:t xml:space="preserve">V </w:t>
      </w:r>
      <w:r>
        <w:rPr>
          <w:rFonts w:ascii="Times New Roman" w:hAnsi="Times New Roman" w:cs="Times New Roman"/>
          <w:i/>
          <w:iCs/>
          <w:lang w:val="en-US"/>
        </w:rPr>
        <w:t>m</w:t>
      </w:r>
      <w:r>
        <w:rPr>
          <w:rFonts w:ascii="Times New Roman" w:hAnsi="Times New Roman" w:cs="Times New Roman"/>
          <w:i/>
          <w:iCs/>
        </w:rPr>
        <w:t xml:space="preserve">ezidveří kulis a smrti. Život a dílo Josefa Šafaříka nejen v divadelních souvislostech. </w:t>
      </w:r>
      <w:r>
        <w:rPr>
          <w:rFonts w:ascii="Times New Roman" w:hAnsi="Times New Roman" w:cs="Times New Roman"/>
        </w:rPr>
        <w:t>Brno: JAMU, 2007, s. 156-167.</w:t>
      </w:r>
    </w:p>
    <w:p w:rsidR="001E6622" w:rsidRDefault="004A55F1">
      <w:pPr>
        <w:ind w:left="360" w:hanging="360"/>
        <w:jc w:val="both"/>
        <w:rPr>
          <w:rFonts w:ascii="Times New Roman" w:hAnsi="Times New Roman" w:cs="Times New Roman"/>
          <w:lang w:val="de-DE" w:eastAsia="de-DE" w:bidi="de-DE"/>
        </w:rPr>
      </w:pPr>
      <w:r>
        <w:rPr>
          <w:rFonts w:ascii="Times New Roman" w:hAnsi="Times New Roman" w:cs="Times New Roman"/>
          <w:vertAlign w:val="superscript"/>
        </w:rPr>
        <w:t>9</w:t>
      </w:r>
      <w:r w:rsidRPr="004A55F1">
        <w:rPr>
          <w:rFonts w:ascii="Times New Roman" w:hAnsi="Times New Roman" w:cs="Times New Roman"/>
          <w:vertAlign w:val="superscript"/>
        </w:rPr>
        <w:t>9</w:t>
      </w:r>
      <w:r>
        <w:rPr>
          <w:rFonts w:ascii="Times New Roman" w:hAnsi="Times New Roman" w:cs="Times New Roman"/>
        </w:rPr>
        <w:t xml:space="preserve"> Zpracováno na základě </w:t>
      </w:r>
      <w:r w:rsidRPr="004A55F1">
        <w:rPr>
          <w:rFonts w:ascii="Times New Roman" w:hAnsi="Times New Roman" w:cs="Times New Roman"/>
          <w:lang w:eastAsia="en-US" w:bidi="en-US"/>
        </w:rPr>
        <w:t>Ralph, L</w:t>
      </w:r>
      <w:r w:rsidRPr="004A55F1">
        <w:rPr>
          <w:rFonts w:ascii="Times New Roman" w:hAnsi="Times New Roman" w:cs="Times New Roman"/>
          <w:lang w:eastAsia="en-US" w:bidi="en-US"/>
        </w:rPr>
        <w:t xml:space="preserve">udwig, </w:t>
      </w:r>
      <w:r w:rsidRPr="004A55F1">
        <w:rPr>
          <w:rFonts w:ascii="Times New Roman" w:hAnsi="Times New Roman" w:cs="Times New Roman"/>
          <w:i/>
          <w:iCs/>
          <w:lang w:eastAsia="de-DE" w:bidi="de-DE"/>
        </w:rPr>
        <w:t xml:space="preserve">Die Prophetin. </w:t>
      </w:r>
      <w:r>
        <w:rPr>
          <w:rFonts w:ascii="Times New Roman" w:hAnsi="Times New Roman" w:cs="Times New Roman"/>
          <w:i/>
          <w:iCs/>
          <w:lang w:val="de-DE" w:eastAsia="de-DE" w:bidi="de-DE"/>
        </w:rPr>
        <w:t>Wie Dorothee Sölle zur Mystikerin wurde.</w:t>
      </w:r>
      <w:r>
        <w:rPr>
          <w:rFonts w:ascii="Times New Roman" w:hAnsi="Times New Roman" w:cs="Times New Roman"/>
          <w:lang w:val="de-DE" w:eastAsia="de-DE" w:bidi="de-DE"/>
        </w:rPr>
        <w:t xml:space="preserve"> Berlin: Wichern-Verlag, 2008, s. 116-118 a Sölle, Dorothee, </w:t>
      </w: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München: Piper, 2004, s. 313-315.</w:t>
      </w:r>
    </w:p>
    <w:p w:rsidR="001E6622" w:rsidRDefault="001E6622">
      <w:pPr>
        <w:ind w:left="360" w:hanging="360"/>
        <w:jc w:val="both"/>
        <w:rPr>
          <w:rFonts w:ascii="Times New Roman" w:hAnsi="Times New Roman" w:cs="Times New Roman"/>
        </w:rPr>
      </w:pPr>
    </w:p>
    <w:p w:rsidR="001E6622" w:rsidRDefault="001E6622">
      <w:pPr>
        <w:jc w:val="both"/>
      </w:pPr>
    </w:p>
    <w:p w:rsidR="001E6622" w:rsidRDefault="004A55F1">
      <w:pPr>
        <w:jc w:val="center"/>
        <w:rPr>
          <w:rFonts w:ascii="Times New Roman" w:hAnsi="Times New Roman" w:cs="Times New Roman"/>
        </w:rPr>
      </w:pPr>
      <w:r w:rsidRPr="004A55F1">
        <w:rPr>
          <w:rFonts w:ascii="Times New Roman" w:hAnsi="Times New Roman" w:cs="Times New Roman"/>
          <w:lang w:val="en-US"/>
        </w:rPr>
        <w:br w:type="page"/>
      </w:r>
      <w:r>
        <w:rPr>
          <w:rFonts w:ascii="Times New Roman" w:hAnsi="Times New Roman" w:cs="Times New Roman"/>
          <w:b/>
          <w:bCs/>
          <w:caps/>
        </w:rPr>
        <w:t xml:space="preserve">Život </w:t>
      </w:r>
      <w:r w:rsidRPr="004A55F1">
        <w:rPr>
          <w:rFonts w:ascii="Times New Roman" w:hAnsi="Times New Roman" w:cs="Times New Roman"/>
          <w:b/>
          <w:bCs/>
          <w:caps/>
          <w:lang w:val="en-US" w:eastAsia="de-DE" w:bidi="de-DE"/>
        </w:rPr>
        <w:t xml:space="preserve">Dorothee </w:t>
      </w:r>
      <w:r>
        <w:rPr>
          <w:rFonts w:ascii="Times New Roman" w:hAnsi="Times New Roman" w:cs="Times New Roman"/>
          <w:b/>
          <w:bCs/>
          <w:caps/>
        </w:rPr>
        <w:t>Sölleové v datech</w:t>
      </w:r>
      <w:r>
        <w:rPr>
          <w:rFonts w:ascii="Times New Roman" w:hAnsi="Times New Roman" w:cs="Times New Roman"/>
          <w:vertAlign w:val="superscript"/>
        </w:rPr>
        <w:t>9</w:t>
      </w:r>
      <w:r>
        <w:rPr>
          <w:rFonts w:ascii="Times New Roman" w:hAnsi="Times New Roman" w:cs="Times New Roman"/>
          <w:vertAlign w:val="superscript"/>
          <w:lang w:val="en-US"/>
        </w:rPr>
        <w:t>9</w:t>
      </w:r>
    </w:p>
    <w:p w:rsidR="001E6622" w:rsidRDefault="001E6622">
      <w:pPr>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rPr>
        <w:t xml:space="preserve">30. 9. 1929 - </w:t>
      </w:r>
      <w:r w:rsidRPr="004A55F1">
        <w:rPr>
          <w:rFonts w:ascii="Times New Roman" w:hAnsi="Times New Roman" w:cs="Times New Roman"/>
          <w:lang w:eastAsia="de-DE" w:bidi="de-DE"/>
        </w:rPr>
        <w:t xml:space="preserve">Dorothee </w:t>
      </w:r>
      <w:r>
        <w:rPr>
          <w:rFonts w:ascii="Times New Roman" w:hAnsi="Times New Roman" w:cs="Times New Roman"/>
        </w:rPr>
        <w:t xml:space="preserve">Nipperdeyová se narodila v Kolíně nad Rýnem jako čtvrté z pěti dětí (bratři </w:t>
      </w:r>
      <w:r w:rsidRPr="004A55F1">
        <w:rPr>
          <w:rFonts w:ascii="Times New Roman" w:hAnsi="Times New Roman" w:cs="Times New Roman"/>
          <w:lang w:eastAsia="de-DE" w:bidi="de-DE"/>
        </w:rPr>
        <w:t xml:space="preserve">Carl, Otto, </w:t>
      </w:r>
      <w:r>
        <w:rPr>
          <w:rFonts w:ascii="Times New Roman" w:hAnsi="Times New Roman" w:cs="Times New Roman"/>
        </w:rPr>
        <w:t xml:space="preserve">Thomas, sestra </w:t>
      </w:r>
      <w:r w:rsidRPr="004A55F1">
        <w:rPr>
          <w:rFonts w:ascii="Times New Roman" w:hAnsi="Times New Roman" w:cs="Times New Roman"/>
          <w:lang w:eastAsia="de-DE" w:bidi="de-DE"/>
        </w:rPr>
        <w:t xml:space="preserve">Sabine) </w:t>
      </w:r>
      <w:r>
        <w:rPr>
          <w:rFonts w:ascii="Times New Roman" w:hAnsi="Times New Roman" w:cs="Times New Roman"/>
        </w:rPr>
        <w:t>profesorovi pracovního práva a prezidentovi pracovního soudu Hansi Carlu Nipperdeyovi a jeho ženě Hildegardě.</w:t>
      </w:r>
    </w:p>
    <w:p w:rsidR="001E6622" w:rsidRDefault="004A55F1">
      <w:pPr>
        <w:ind w:left="360" w:hanging="360"/>
        <w:jc w:val="both"/>
        <w:rPr>
          <w:rFonts w:ascii="Times New Roman" w:hAnsi="Times New Roman" w:cs="Times New Roman"/>
        </w:rPr>
      </w:pPr>
      <w:r>
        <w:rPr>
          <w:rFonts w:ascii="Times New Roman" w:hAnsi="Times New Roman" w:cs="Times New Roman"/>
        </w:rPr>
        <w:t>1945 Dvouměsíční pobyt v Jeně; stud</w:t>
      </w:r>
      <w:r>
        <w:rPr>
          <w:rFonts w:ascii="Times New Roman" w:hAnsi="Times New Roman" w:cs="Times New Roman"/>
        </w:rPr>
        <w:t>ium na dívčím gymnáziu v Kolíně nad Rýnem.</w:t>
      </w:r>
    </w:p>
    <w:p w:rsidR="001E6622" w:rsidRDefault="004A55F1">
      <w:pPr>
        <w:ind w:left="360" w:hanging="360"/>
        <w:jc w:val="both"/>
        <w:rPr>
          <w:rFonts w:ascii="Times New Roman" w:hAnsi="Times New Roman" w:cs="Times New Roman"/>
        </w:rPr>
      </w:pPr>
      <w:r>
        <w:rPr>
          <w:rFonts w:ascii="Times New Roman" w:hAnsi="Times New Roman" w:cs="Times New Roman"/>
        </w:rPr>
        <w:t>1949 Studium filosofie, germanistiky a klasické filologie v Kolíně nad Rýnem a Freiburgu.</w:t>
      </w:r>
    </w:p>
    <w:p w:rsidR="001E6622" w:rsidRDefault="004A55F1">
      <w:pPr>
        <w:ind w:left="360" w:hanging="360"/>
        <w:jc w:val="both"/>
        <w:rPr>
          <w:rFonts w:ascii="Times New Roman" w:hAnsi="Times New Roman" w:cs="Times New Roman"/>
        </w:rPr>
      </w:pPr>
      <w:r>
        <w:rPr>
          <w:rFonts w:ascii="Times New Roman" w:hAnsi="Times New Roman" w:cs="Times New Roman"/>
        </w:rPr>
        <w:t xml:space="preserve">1951 Studium evangelické teologie a germanistiky v </w:t>
      </w:r>
      <w:r>
        <w:rPr>
          <w:rFonts w:ascii="Times New Roman" w:hAnsi="Times New Roman" w:cs="Times New Roman"/>
          <w:lang w:val="de-DE" w:eastAsia="de-DE" w:bidi="de-DE"/>
        </w:rPr>
        <w:t xml:space="preserve">Göttingen. </w:t>
      </w:r>
      <w:r>
        <w:rPr>
          <w:rFonts w:ascii="Times New Roman" w:hAnsi="Times New Roman" w:cs="Times New Roman"/>
        </w:rPr>
        <w:t xml:space="preserve">Jedním z jejích učitelů je významný německý teolog Friedrich </w:t>
      </w:r>
      <w:r>
        <w:rPr>
          <w:rFonts w:ascii="Times New Roman" w:hAnsi="Times New Roman" w:cs="Times New Roman"/>
        </w:rPr>
        <w:t>Gogarten.</w:t>
      </w:r>
    </w:p>
    <w:p w:rsidR="001E6622" w:rsidRDefault="004A55F1">
      <w:pPr>
        <w:ind w:left="360" w:hanging="360"/>
        <w:jc w:val="both"/>
        <w:rPr>
          <w:rFonts w:ascii="Times New Roman" w:hAnsi="Times New Roman" w:cs="Times New Roman"/>
        </w:rPr>
      </w:pPr>
      <w:r>
        <w:rPr>
          <w:rFonts w:ascii="Times New Roman" w:hAnsi="Times New Roman" w:cs="Times New Roman"/>
        </w:rPr>
        <w:t xml:space="preserve">1954 Státní zkouška; svatba s malířem Dietrichem </w:t>
      </w:r>
      <w:r w:rsidRPr="004A55F1">
        <w:rPr>
          <w:rFonts w:ascii="Times New Roman" w:hAnsi="Times New Roman" w:cs="Times New Roman"/>
          <w:lang w:eastAsia="de-DE" w:bidi="de-DE"/>
        </w:rPr>
        <w:t xml:space="preserve">Söllern; </w:t>
      </w:r>
      <w:r>
        <w:rPr>
          <w:rFonts w:ascii="Times New Roman" w:hAnsi="Times New Roman" w:cs="Times New Roman"/>
        </w:rPr>
        <w:t>výuka náboženství a němčiny v Kolíně nad Rýnem.</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1956</w:t>
      </w:r>
      <w:r>
        <w:rPr>
          <w:rFonts w:ascii="Times New Roman" w:hAnsi="Times New Roman" w:cs="Times New Roman"/>
        </w:rPr>
        <w:tab/>
        <w:t>Narození syna Martina.</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1957</w:t>
      </w:r>
      <w:r>
        <w:rPr>
          <w:rFonts w:ascii="Times New Roman" w:hAnsi="Times New Roman" w:cs="Times New Roman"/>
        </w:rPr>
        <w:tab/>
        <w:t>Narození dcery Michaely.</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1960</w:t>
      </w:r>
      <w:r>
        <w:rPr>
          <w:rFonts w:ascii="Times New Roman" w:hAnsi="Times New Roman" w:cs="Times New Roman"/>
        </w:rPr>
        <w:tab/>
        <w:t>Spolupráce s rozhlasem a časopisy (literární a teologická témata).</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1961</w:t>
      </w:r>
      <w:r>
        <w:rPr>
          <w:rFonts w:ascii="Times New Roman" w:hAnsi="Times New Roman" w:cs="Times New Roman"/>
        </w:rPr>
        <w:tab/>
      </w:r>
      <w:r>
        <w:rPr>
          <w:rFonts w:ascii="Times New Roman" w:hAnsi="Times New Roman" w:cs="Times New Roman"/>
        </w:rPr>
        <w:t xml:space="preserve">Narození dcery </w:t>
      </w:r>
      <w:r w:rsidRPr="004A55F1">
        <w:rPr>
          <w:rFonts w:ascii="Times New Roman" w:hAnsi="Times New Roman" w:cs="Times New Roman"/>
          <w:lang w:eastAsia="de-DE" w:bidi="de-DE"/>
        </w:rPr>
        <w:t>Caroline.</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1962</w:t>
      </w:r>
      <w:r>
        <w:rPr>
          <w:rFonts w:ascii="Times New Roman" w:hAnsi="Times New Roman" w:cs="Times New Roman"/>
        </w:rPr>
        <w:tab/>
        <w:t>Asistentka na Filosofickém institutu Vysoké školy technické v Cáchách.</w:t>
      </w:r>
    </w:p>
    <w:p w:rsidR="001E6622" w:rsidRDefault="004A55F1">
      <w:pPr>
        <w:ind w:left="360" w:hanging="360"/>
        <w:jc w:val="both"/>
        <w:rPr>
          <w:rFonts w:ascii="Times New Roman" w:hAnsi="Times New Roman" w:cs="Times New Roman"/>
        </w:rPr>
      </w:pPr>
      <w:r>
        <w:rPr>
          <w:rFonts w:ascii="Times New Roman" w:hAnsi="Times New Roman" w:cs="Times New Roman"/>
        </w:rPr>
        <w:t xml:space="preserve">1964 Vědecká pracovnice na Univerzitě Kolín (do roku 1967). Rozvod s Dietrichem </w:t>
      </w:r>
      <w:r w:rsidRPr="004A55F1">
        <w:rPr>
          <w:rFonts w:ascii="Times New Roman" w:hAnsi="Times New Roman" w:cs="Times New Roman"/>
          <w:lang w:eastAsia="de-DE" w:bidi="de-DE"/>
        </w:rPr>
        <w:t>Söllern.</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1967</w:t>
      </w:r>
      <w:r>
        <w:rPr>
          <w:rFonts w:ascii="Times New Roman" w:hAnsi="Times New Roman" w:cs="Times New Roman"/>
        </w:rPr>
        <w:tab/>
        <w:t xml:space="preserve">Navázání celoživotního přátelství se spisovatelem Heinrichem </w:t>
      </w:r>
      <w:r w:rsidRPr="004A55F1">
        <w:rPr>
          <w:rFonts w:ascii="Times New Roman" w:hAnsi="Times New Roman" w:cs="Times New Roman"/>
          <w:lang w:eastAsia="de-DE" w:bidi="de-DE"/>
        </w:rPr>
        <w:t>Böllern.</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1968</w:t>
      </w:r>
      <w:r>
        <w:rPr>
          <w:rFonts w:ascii="Times New Roman" w:hAnsi="Times New Roman" w:cs="Times New Roman"/>
        </w:rPr>
        <w:tab/>
        <w:t>Začátek politických nočních modliteb v Kolíně nad Rýnem.</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1969</w:t>
      </w:r>
      <w:r>
        <w:rPr>
          <w:rFonts w:ascii="Times New Roman" w:hAnsi="Times New Roman" w:cs="Times New Roman"/>
        </w:rPr>
        <w:tab/>
        <w:t>Svatba s bývalým řeholníkem Fulbertem Steffenskym.</w:t>
      </w:r>
    </w:p>
    <w:p w:rsidR="001E6622" w:rsidRDefault="004A55F1">
      <w:pPr>
        <w:tabs>
          <w:tab w:val="left" w:pos="763"/>
        </w:tabs>
        <w:ind w:left="360" w:hanging="360"/>
        <w:jc w:val="both"/>
        <w:rPr>
          <w:rFonts w:ascii="Times New Roman" w:hAnsi="Times New Roman" w:cs="Times New Roman"/>
        </w:rPr>
      </w:pPr>
      <w:r>
        <w:rPr>
          <w:rFonts w:ascii="Times New Roman" w:hAnsi="Times New Roman" w:cs="Times New Roman"/>
        </w:rPr>
        <w:t>1970</w:t>
      </w:r>
      <w:r>
        <w:rPr>
          <w:rFonts w:ascii="Times New Roman" w:hAnsi="Times New Roman" w:cs="Times New Roman"/>
        </w:rPr>
        <w:tab/>
        <w:t xml:space="preserve">Narození dcery Mirijam; vstup do západoněmeckého </w:t>
      </w:r>
      <w:r w:rsidRPr="004A55F1">
        <w:rPr>
          <w:rFonts w:ascii="Times New Roman" w:hAnsi="Times New Roman" w:cs="Times New Roman"/>
          <w:lang w:eastAsia="en-US" w:bidi="en-US"/>
        </w:rPr>
        <w:t xml:space="preserve">PEN </w:t>
      </w:r>
      <w:r>
        <w:rPr>
          <w:rFonts w:ascii="Times New Roman" w:hAnsi="Times New Roman" w:cs="Times New Roman"/>
        </w:rPr>
        <w:t>klubu.</w:t>
      </w:r>
    </w:p>
    <w:p w:rsidR="001E6622" w:rsidRDefault="004A55F1">
      <w:pPr>
        <w:tabs>
          <w:tab w:val="left" w:pos="981"/>
        </w:tabs>
        <w:ind w:left="360" w:hanging="360"/>
        <w:jc w:val="both"/>
        <w:rPr>
          <w:rFonts w:ascii="Times New Roman" w:hAnsi="Times New Roman" w:cs="Times New Roman"/>
        </w:rPr>
      </w:pPr>
      <w:r>
        <w:rPr>
          <w:rFonts w:ascii="Times New Roman" w:hAnsi="Times New Roman" w:cs="Times New Roman"/>
        </w:rPr>
        <w:t>1971</w:t>
      </w:r>
      <w:r>
        <w:rPr>
          <w:rFonts w:ascii="Times New Roman" w:hAnsi="Times New Roman" w:cs="Times New Roman"/>
        </w:rPr>
        <w:tab/>
        <w:t>Habilitace na Filosofické fakultě Univerzity Kolín.</w:t>
      </w:r>
    </w:p>
    <w:p w:rsidR="001E6622" w:rsidRDefault="004A55F1">
      <w:pPr>
        <w:tabs>
          <w:tab w:val="left" w:pos="981"/>
        </w:tabs>
        <w:ind w:left="360" w:hanging="360"/>
        <w:jc w:val="both"/>
        <w:rPr>
          <w:rFonts w:ascii="Times New Roman" w:hAnsi="Times New Roman" w:cs="Times New Roman"/>
        </w:rPr>
      </w:pPr>
      <w:r>
        <w:rPr>
          <w:rFonts w:ascii="Times New Roman" w:hAnsi="Times New Roman" w:cs="Times New Roman"/>
        </w:rPr>
        <w:t>1972</w:t>
      </w:r>
      <w:r>
        <w:rPr>
          <w:rFonts w:ascii="Times New Roman" w:hAnsi="Times New Roman" w:cs="Times New Roman"/>
        </w:rPr>
        <w:tab/>
        <w:t>Vý</w:t>
      </w:r>
      <w:r>
        <w:rPr>
          <w:rFonts w:ascii="Times New Roman" w:hAnsi="Times New Roman" w:cs="Times New Roman"/>
        </w:rPr>
        <w:t>uka na Evangelické teologi</w:t>
      </w:r>
      <w:r w:rsidRPr="004A55F1">
        <w:rPr>
          <w:rFonts w:ascii="Times New Roman" w:hAnsi="Times New Roman" w:cs="Times New Roman"/>
        </w:rPr>
        <w:t>cké</w:t>
      </w:r>
      <w:r>
        <w:rPr>
          <w:rFonts w:ascii="Times New Roman" w:hAnsi="Times New Roman" w:cs="Times New Roman"/>
        </w:rPr>
        <w:t xml:space="preserve"> fakultě v Mainzu (do roku 1975).</w:t>
      </w:r>
    </w:p>
    <w:p w:rsidR="001E6622" w:rsidRDefault="004A55F1">
      <w:pPr>
        <w:tabs>
          <w:tab w:val="left" w:pos="981"/>
        </w:tabs>
        <w:ind w:left="360" w:hanging="360"/>
        <w:jc w:val="both"/>
        <w:rPr>
          <w:rFonts w:ascii="Times New Roman" w:hAnsi="Times New Roman" w:cs="Times New Roman"/>
        </w:rPr>
      </w:pPr>
      <w:r>
        <w:rPr>
          <w:rFonts w:ascii="Times New Roman" w:hAnsi="Times New Roman" w:cs="Times New Roman"/>
        </w:rPr>
        <w:t>1974</w:t>
      </w:r>
      <w:r>
        <w:rPr>
          <w:rFonts w:ascii="Times New Roman" w:hAnsi="Times New Roman" w:cs="Times New Roman"/>
        </w:rPr>
        <w:tab/>
        <w:t>Ocenění Medailí Theodora Heusse.</w:t>
      </w:r>
    </w:p>
    <w:p w:rsidR="001E6622" w:rsidRDefault="004A55F1">
      <w:pPr>
        <w:tabs>
          <w:tab w:val="left" w:pos="981"/>
        </w:tabs>
        <w:ind w:left="360" w:hanging="360"/>
        <w:jc w:val="both"/>
        <w:rPr>
          <w:rFonts w:ascii="Times New Roman" w:hAnsi="Times New Roman" w:cs="Times New Roman"/>
        </w:rPr>
      </w:pPr>
      <w:r>
        <w:rPr>
          <w:rFonts w:ascii="Times New Roman" w:hAnsi="Times New Roman" w:cs="Times New Roman"/>
        </w:rPr>
        <w:t>1975</w:t>
      </w:r>
      <w:r>
        <w:rPr>
          <w:rFonts w:ascii="Times New Roman" w:hAnsi="Times New Roman" w:cs="Times New Roman"/>
        </w:rPr>
        <w:tab/>
        <w:t xml:space="preserve">Profesorka na Union </w:t>
      </w:r>
      <w:r>
        <w:rPr>
          <w:rFonts w:ascii="Times New Roman" w:hAnsi="Times New Roman" w:cs="Times New Roman"/>
          <w:lang w:val="en-US" w:eastAsia="en-US" w:bidi="en-US"/>
        </w:rPr>
        <w:t xml:space="preserve">Theological Seminary </w:t>
      </w:r>
      <w:r>
        <w:rPr>
          <w:rFonts w:ascii="Times New Roman" w:hAnsi="Times New Roman" w:cs="Times New Roman"/>
        </w:rPr>
        <w:t>v New Yorku (do roku 1987).</w:t>
      </w:r>
    </w:p>
    <w:p w:rsidR="001E6622" w:rsidRDefault="004A55F1">
      <w:pPr>
        <w:ind w:left="360" w:hanging="360"/>
        <w:jc w:val="both"/>
        <w:rPr>
          <w:rFonts w:ascii="Times New Roman" w:hAnsi="Times New Roman" w:cs="Times New Roman"/>
        </w:rPr>
      </w:pPr>
      <w:r>
        <w:rPr>
          <w:rFonts w:ascii="Times New Roman" w:hAnsi="Times New Roman" w:cs="Times New Roman"/>
        </w:rPr>
        <w:t>1977 Udělení čestného doktorátu teologie na Faculté Protestante v Paříži.</w:t>
      </w:r>
    </w:p>
    <w:p w:rsidR="001E6622" w:rsidRDefault="004A55F1">
      <w:pPr>
        <w:tabs>
          <w:tab w:val="left" w:pos="981"/>
        </w:tabs>
        <w:ind w:left="360" w:hanging="360"/>
        <w:jc w:val="both"/>
        <w:rPr>
          <w:rFonts w:ascii="Times New Roman" w:hAnsi="Times New Roman" w:cs="Times New Roman"/>
        </w:rPr>
      </w:pPr>
      <w:r>
        <w:rPr>
          <w:rFonts w:ascii="Times New Roman" w:hAnsi="Times New Roman" w:cs="Times New Roman"/>
        </w:rPr>
        <w:t>1981</w:t>
      </w:r>
      <w:r>
        <w:rPr>
          <w:rFonts w:ascii="Times New Roman" w:hAnsi="Times New Roman" w:cs="Times New Roman"/>
        </w:rPr>
        <w:tab/>
        <w:t>Ud</w:t>
      </w:r>
      <w:r>
        <w:rPr>
          <w:rFonts w:ascii="Times New Roman" w:hAnsi="Times New Roman" w:cs="Times New Roman"/>
        </w:rPr>
        <w:t>ělení Lessingovy ceny města Hamburku.</w:t>
      </w:r>
    </w:p>
    <w:p w:rsidR="001E6622" w:rsidRDefault="004A55F1">
      <w:pPr>
        <w:tabs>
          <w:tab w:val="left" w:pos="981"/>
        </w:tabs>
        <w:jc w:val="both"/>
        <w:rPr>
          <w:rFonts w:ascii="Times New Roman" w:hAnsi="Times New Roman" w:cs="Times New Roman"/>
        </w:rPr>
      </w:pPr>
      <w:r>
        <w:rPr>
          <w:rFonts w:ascii="Times New Roman" w:hAnsi="Times New Roman" w:cs="Times New Roman"/>
        </w:rPr>
        <w:t>1982</w:t>
      </w:r>
      <w:r>
        <w:rPr>
          <w:rFonts w:ascii="Times New Roman" w:hAnsi="Times New Roman" w:cs="Times New Roman"/>
        </w:rPr>
        <w:tab/>
        <w:t>Udělení Ceny Droste-H</w:t>
      </w:r>
      <w:r w:rsidRPr="004A55F1">
        <w:rPr>
          <w:rFonts w:ascii="Times New Roman" w:hAnsi="Times New Roman" w:cs="Times New Roman"/>
        </w:rPr>
        <w:t>ü</w:t>
      </w:r>
      <w:r>
        <w:rPr>
          <w:rFonts w:ascii="Times New Roman" w:hAnsi="Times New Roman" w:cs="Times New Roman"/>
        </w:rPr>
        <w:t>lshoffové města Meersburgu. 1985 Akce občanské neposlušnosti namířená proti umístění</w:t>
      </w:r>
    </w:p>
    <w:p w:rsidR="001E6622" w:rsidRDefault="004A55F1">
      <w:pPr>
        <w:jc w:val="both"/>
        <w:rPr>
          <w:rFonts w:ascii="Times New Roman" w:hAnsi="Times New Roman" w:cs="Times New Roman"/>
        </w:rPr>
      </w:pPr>
      <w:r>
        <w:rPr>
          <w:rFonts w:ascii="Times New Roman" w:hAnsi="Times New Roman" w:cs="Times New Roman"/>
        </w:rPr>
        <w:t xml:space="preserve">raket </w:t>
      </w:r>
      <w:r w:rsidRPr="004A55F1">
        <w:rPr>
          <w:rFonts w:ascii="Times New Roman" w:hAnsi="Times New Roman" w:cs="Times New Roman"/>
          <w:lang w:eastAsia="en-US" w:bidi="en-US"/>
        </w:rPr>
        <w:t xml:space="preserve">Pershing </w:t>
      </w:r>
      <w:r>
        <w:rPr>
          <w:rFonts w:ascii="Times New Roman" w:hAnsi="Times New Roman" w:cs="Times New Roman"/>
        </w:rPr>
        <w:t>II.</w:t>
      </w:r>
    </w:p>
    <w:p w:rsidR="001E6622" w:rsidRDefault="004A55F1">
      <w:pPr>
        <w:tabs>
          <w:tab w:val="left" w:pos="981"/>
        </w:tabs>
        <w:ind w:left="360" w:hanging="360"/>
        <w:jc w:val="both"/>
        <w:rPr>
          <w:rFonts w:ascii="Times New Roman" w:hAnsi="Times New Roman" w:cs="Times New Roman"/>
        </w:rPr>
      </w:pPr>
      <w:r>
        <w:rPr>
          <w:rFonts w:ascii="Times New Roman" w:hAnsi="Times New Roman" w:cs="Times New Roman"/>
        </w:rPr>
        <w:t>1987</w:t>
      </w:r>
      <w:r>
        <w:rPr>
          <w:rFonts w:ascii="Times New Roman" w:hAnsi="Times New Roman" w:cs="Times New Roman"/>
        </w:rPr>
        <w:tab/>
        <w:t>Hostující profesorka na vysoké škole v Kasselu (do roku 1988).</w:t>
      </w:r>
    </w:p>
    <w:p w:rsidR="001E6622" w:rsidRDefault="004A55F1">
      <w:pPr>
        <w:tabs>
          <w:tab w:val="left" w:pos="981"/>
        </w:tabs>
        <w:ind w:left="360" w:hanging="360"/>
        <w:jc w:val="both"/>
        <w:rPr>
          <w:rFonts w:ascii="Times New Roman" w:hAnsi="Times New Roman" w:cs="Times New Roman"/>
        </w:rPr>
      </w:pPr>
      <w:r>
        <w:rPr>
          <w:rFonts w:ascii="Times New Roman" w:hAnsi="Times New Roman" w:cs="Times New Roman"/>
        </w:rPr>
        <w:t>1988</w:t>
      </w:r>
      <w:r>
        <w:rPr>
          <w:rFonts w:ascii="Times New Roman" w:hAnsi="Times New Roman" w:cs="Times New Roman"/>
        </w:rPr>
        <w:tab/>
        <w:t xml:space="preserve">Akce občanské </w:t>
      </w:r>
      <w:r>
        <w:rPr>
          <w:rFonts w:ascii="Times New Roman" w:hAnsi="Times New Roman" w:cs="Times New Roman"/>
        </w:rPr>
        <w:t>neposlušnosti namířená proti americkému skladišti otravného plynu ve Fischbachu.</w:t>
      </w:r>
    </w:p>
    <w:p w:rsidR="001E6622" w:rsidRDefault="004A55F1">
      <w:pPr>
        <w:ind w:left="360" w:hanging="360"/>
        <w:jc w:val="both"/>
        <w:rPr>
          <w:rFonts w:ascii="Times New Roman" w:hAnsi="Times New Roman" w:cs="Times New Roman"/>
        </w:rPr>
      </w:pPr>
      <w:r>
        <w:rPr>
          <w:rFonts w:ascii="Times New Roman" w:hAnsi="Times New Roman" w:cs="Times New Roman"/>
        </w:rPr>
        <w:t>1991 Hostující profesorka na univerzitě v Basileji (do roku 1992).</w:t>
      </w:r>
    </w:p>
    <w:p w:rsidR="001E6622" w:rsidRDefault="004A55F1">
      <w:pPr>
        <w:ind w:left="360" w:hanging="360"/>
        <w:jc w:val="both"/>
        <w:rPr>
          <w:rFonts w:ascii="Times New Roman" w:hAnsi="Times New Roman" w:cs="Times New Roman"/>
        </w:rPr>
      </w:pPr>
      <w:r>
        <w:rPr>
          <w:rFonts w:ascii="Times New Roman" w:hAnsi="Times New Roman" w:cs="Times New Roman"/>
        </w:rPr>
        <w:t>1994 Čestná profesorka univerzity v Hamburku.</w:t>
      </w:r>
    </w:p>
    <w:p w:rsidR="001E6622" w:rsidRDefault="004A55F1">
      <w:pPr>
        <w:ind w:left="360" w:hanging="360"/>
        <w:jc w:val="both"/>
        <w:rPr>
          <w:rFonts w:ascii="Times New Roman" w:hAnsi="Times New Roman" w:cs="Times New Roman"/>
        </w:rPr>
      </w:pPr>
      <w:r>
        <w:rPr>
          <w:rFonts w:ascii="Times New Roman" w:hAnsi="Times New Roman" w:cs="Times New Roman"/>
        </w:rPr>
        <w:t xml:space="preserve">1997 Udělení čestného doktorátu na </w:t>
      </w:r>
      <w:r>
        <w:rPr>
          <w:rFonts w:ascii="Times New Roman" w:hAnsi="Times New Roman" w:cs="Times New Roman"/>
          <w:lang w:val="en-US" w:eastAsia="en-US" w:bidi="en-US"/>
        </w:rPr>
        <w:t xml:space="preserve">Episcopal Divinity School, </w:t>
      </w:r>
      <w:r>
        <w:rPr>
          <w:rFonts w:ascii="Times New Roman" w:hAnsi="Times New Roman" w:cs="Times New Roman"/>
        </w:rPr>
        <w:t>Cambridge, Massachusetts.</w:t>
      </w:r>
    </w:p>
    <w:p w:rsidR="001E6622" w:rsidRPr="004A55F1" w:rsidRDefault="004A55F1">
      <w:pPr>
        <w:ind w:left="360" w:hanging="360"/>
        <w:jc w:val="both"/>
        <w:rPr>
          <w:rFonts w:ascii="Times New Roman" w:hAnsi="Times New Roman" w:cs="Times New Roman"/>
          <w:lang w:eastAsia="de-DE" w:bidi="de-DE"/>
        </w:rPr>
      </w:pPr>
      <w:r>
        <w:rPr>
          <w:rFonts w:ascii="Times New Roman" w:hAnsi="Times New Roman" w:cs="Times New Roman"/>
        </w:rPr>
        <w:t xml:space="preserve">27. 4. 2003 - </w:t>
      </w:r>
      <w:r w:rsidRPr="004A55F1">
        <w:rPr>
          <w:rFonts w:ascii="Times New Roman" w:hAnsi="Times New Roman" w:cs="Times New Roman"/>
          <w:lang w:eastAsia="de-DE" w:bidi="de-DE"/>
        </w:rPr>
        <w:t xml:space="preserve">Dorothee </w:t>
      </w:r>
      <w:r>
        <w:rPr>
          <w:rFonts w:ascii="Times New Roman" w:hAnsi="Times New Roman" w:cs="Times New Roman"/>
        </w:rPr>
        <w:t xml:space="preserve">Sölleová umírá v </w:t>
      </w:r>
      <w:r w:rsidRPr="004A55F1">
        <w:rPr>
          <w:rFonts w:ascii="Times New Roman" w:hAnsi="Times New Roman" w:cs="Times New Roman"/>
          <w:lang w:eastAsia="de-DE" w:bidi="de-DE"/>
        </w:rPr>
        <w:t>Göppingen.</w:t>
      </w:r>
    </w:p>
    <w:p w:rsidR="001E6622" w:rsidRDefault="001E6622">
      <w:pPr>
        <w:ind w:left="360" w:hanging="360"/>
        <w:jc w:val="both"/>
        <w:rPr>
          <w:rFonts w:ascii="Times New Roman" w:hAnsi="Times New Roman" w:cs="Times New Roman"/>
        </w:rPr>
      </w:pPr>
    </w:p>
    <w:p w:rsidR="001E6622" w:rsidRDefault="004A55F1">
      <w:pPr>
        <w:ind w:left="360" w:hanging="360"/>
        <w:jc w:val="both"/>
        <w:rPr>
          <w:rFonts w:ascii="Times New Roman" w:hAnsi="Times New Roman" w:cs="Times New Roman"/>
          <w:lang w:val="de-DE" w:eastAsia="de-DE" w:bidi="de-DE"/>
        </w:rPr>
      </w:pPr>
      <w:r w:rsidRPr="004A55F1">
        <w:rPr>
          <w:rFonts w:ascii="Times New Roman" w:hAnsi="Times New Roman" w:cs="Times New Roman"/>
          <w:vertAlign w:val="superscript"/>
        </w:rPr>
        <w:t>100</w:t>
      </w:r>
      <w:r>
        <w:rPr>
          <w:rFonts w:ascii="Times New Roman" w:hAnsi="Times New Roman" w:cs="Times New Roman"/>
        </w:rPr>
        <w:t xml:space="preserve"> Zpracováno na základě </w:t>
      </w:r>
      <w:r w:rsidRPr="004A55F1">
        <w:rPr>
          <w:rFonts w:ascii="Times New Roman" w:hAnsi="Times New Roman" w:cs="Times New Roman"/>
          <w:lang w:eastAsia="de-DE" w:bidi="de-DE"/>
        </w:rPr>
        <w:t xml:space="preserve">Ludwig, Ralph. </w:t>
      </w:r>
      <w:r>
        <w:rPr>
          <w:rFonts w:ascii="Times New Roman" w:hAnsi="Times New Roman" w:cs="Times New Roman"/>
          <w:i/>
          <w:iCs/>
          <w:lang w:val="de-DE" w:eastAsia="de-DE" w:bidi="de-DE"/>
        </w:rPr>
        <w:t>Die Prophetin. Wie Dorothee Sölle zur Mystikerin wurde.</w:t>
      </w:r>
      <w:r>
        <w:rPr>
          <w:rFonts w:ascii="Times New Roman" w:hAnsi="Times New Roman" w:cs="Times New Roman"/>
          <w:lang w:val="de-DE" w:eastAsia="de-DE" w:bidi="de-DE"/>
        </w:rPr>
        <w:t xml:space="preserve"> Berlin: Wichern-Verlag, 2008, s. 113-115 </w:t>
      </w:r>
      <w:r>
        <w:rPr>
          <w:rFonts w:ascii="Times New Roman" w:hAnsi="Times New Roman" w:cs="Times New Roman"/>
        </w:rPr>
        <w:t xml:space="preserve">a doplněno. V současné době vychází souborné dílo </w:t>
      </w:r>
      <w:r>
        <w:rPr>
          <w:rFonts w:ascii="Times New Roman" w:hAnsi="Times New Roman" w:cs="Times New Roman"/>
          <w:lang w:val="de-DE" w:eastAsia="de-DE" w:bidi="de-DE"/>
        </w:rPr>
        <w:t xml:space="preserve">Dorothee </w:t>
      </w:r>
      <w:r>
        <w:rPr>
          <w:rFonts w:ascii="Times New Roman" w:hAnsi="Times New Roman" w:cs="Times New Roman"/>
        </w:rPr>
        <w:t xml:space="preserve">Sölleové v nakladatelství </w:t>
      </w:r>
      <w:r>
        <w:rPr>
          <w:rFonts w:ascii="Times New Roman" w:hAnsi="Times New Roman" w:cs="Times New Roman"/>
          <w:lang w:val="de-DE" w:eastAsia="de-DE" w:bidi="de-DE"/>
        </w:rPr>
        <w:t>Kreuz.</w:t>
      </w:r>
    </w:p>
    <w:p w:rsidR="001E6622" w:rsidRDefault="001E6622">
      <w:pPr>
        <w:ind w:left="360" w:hanging="360"/>
        <w:jc w:val="both"/>
        <w:rPr>
          <w:rFonts w:ascii="Times New Roman" w:hAnsi="Times New Roman" w:cs="Times New Roman"/>
        </w:rPr>
      </w:pPr>
    </w:p>
    <w:p w:rsidR="001E6622" w:rsidRDefault="001E6622">
      <w:pPr>
        <w:jc w:val="both"/>
      </w:pPr>
    </w:p>
    <w:p w:rsidR="001E6622" w:rsidRDefault="004A55F1">
      <w:pPr>
        <w:jc w:val="center"/>
        <w:rPr>
          <w:rFonts w:ascii="Times New Roman" w:hAnsi="Times New Roman" w:cs="Times New Roman"/>
        </w:rPr>
      </w:pPr>
      <w:r>
        <w:rPr>
          <w:rFonts w:ascii="Times New Roman" w:hAnsi="Times New Roman" w:cs="Times New Roman"/>
          <w:lang w:val="en-US"/>
        </w:rPr>
        <w:br w:type="page"/>
      </w:r>
      <w:r>
        <w:rPr>
          <w:rFonts w:ascii="Times New Roman" w:hAnsi="Times New Roman" w:cs="Times New Roman"/>
          <w:b/>
          <w:bCs/>
          <w:caps/>
        </w:rPr>
        <w:t xml:space="preserve">Výběr z prací </w:t>
      </w:r>
      <w:r>
        <w:rPr>
          <w:rFonts w:ascii="Times New Roman" w:hAnsi="Times New Roman" w:cs="Times New Roman"/>
          <w:b/>
          <w:bCs/>
          <w:caps/>
          <w:lang w:val="de-DE" w:eastAsia="de-DE" w:bidi="de-DE"/>
        </w:rPr>
        <w:t xml:space="preserve">Dorothee </w:t>
      </w:r>
      <w:r>
        <w:rPr>
          <w:rFonts w:ascii="Times New Roman" w:hAnsi="Times New Roman" w:cs="Times New Roman"/>
          <w:b/>
          <w:bCs/>
          <w:caps/>
        </w:rPr>
        <w:t>Sölleové</w:t>
      </w:r>
      <w:r>
        <w:rPr>
          <w:rFonts w:ascii="Times New Roman" w:hAnsi="Times New Roman" w:cs="Times New Roman"/>
          <w:vertAlign w:val="superscript"/>
        </w:rPr>
        <w:t>100</w:t>
      </w:r>
    </w:p>
    <w:p w:rsidR="001E6622" w:rsidRDefault="001E6622">
      <w:pPr>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 xml:space="preserve">Untersuchungen zur Struktur der Nachtwachen von Bonaventura. </w:t>
      </w:r>
      <w:r>
        <w:rPr>
          <w:rFonts w:ascii="Times New Roman" w:hAnsi="Times New Roman" w:cs="Times New Roman"/>
          <w:lang w:val="de-DE" w:eastAsia="de-DE" w:bidi="de-DE"/>
        </w:rPr>
        <w:t>Göttingen, 1959.</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 xml:space="preserve">Stellvertretung. Ein Kapitel Theologie nach dem </w:t>
      </w:r>
      <w:r>
        <w:rPr>
          <w:rFonts w:ascii="Times New Roman" w:hAnsi="Times New Roman" w:cs="Times New Roman"/>
          <w:i/>
          <w:iCs/>
          <w:vertAlign w:val="subscript"/>
          <w:lang w:val="de-DE" w:eastAsia="de-DE" w:bidi="de-DE"/>
        </w:rPr>
        <w:t>y</w:t>
      </w:r>
      <w:r>
        <w:rPr>
          <w:rFonts w:ascii="Times New Roman" w:hAnsi="Times New Roman" w:cs="Times New Roman"/>
          <w:i/>
          <w:iCs/>
          <w:lang w:val="de-DE" w:eastAsia="de-DE" w:bidi="de-DE"/>
        </w:rPr>
        <w:t xml:space="preserve">,Tode Gottes“. </w:t>
      </w:r>
      <w:r>
        <w:rPr>
          <w:rFonts w:ascii="Times New Roman" w:hAnsi="Times New Roman" w:cs="Times New Roman"/>
          <w:lang w:val="de-DE" w:eastAsia="de-DE" w:bidi="de-DE"/>
        </w:rPr>
        <w:t>Stuttgart, 1965.</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Die Wahrheit ist konkret.</w:t>
      </w:r>
      <w:r>
        <w:rPr>
          <w:rFonts w:ascii="Times New Roman" w:hAnsi="Times New Roman" w:cs="Times New Roman"/>
          <w:lang w:val="de-DE" w:eastAsia="de-DE" w:bidi="de-DE"/>
        </w:rPr>
        <w:t xml:space="preserve"> Olten - Freiburg/Br., 1967.</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Phantasie und Gehorsam. Überlegungen zu einer künftigen christlichen Ethik.</w:t>
      </w:r>
      <w:r>
        <w:rPr>
          <w:rFonts w:ascii="Times New Roman" w:hAnsi="Times New Roman" w:cs="Times New Roman"/>
          <w:lang w:val="de-DE" w:eastAsia="de-DE" w:bidi="de-DE"/>
        </w:rPr>
        <w:t xml:space="preserve"> Stuttgart, 1968.</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Atheistisch an Gott glauben.</w:t>
      </w:r>
      <w:r>
        <w:rPr>
          <w:rFonts w:ascii="Times New Roman" w:hAnsi="Times New Roman" w:cs="Times New Roman"/>
          <w:i/>
          <w:iCs/>
          <w:lang w:val="de-DE" w:eastAsia="de-DE" w:bidi="de-DE"/>
        </w:rPr>
        <w:t xml:space="preserve"> Beiträge zur Theologie.</w:t>
      </w:r>
      <w:r>
        <w:rPr>
          <w:rFonts w:ascii="Times New Roman" w:hAnsi="Times New Roman" w:cs="Times New Roman"/>
          <w:lang w:val="de-DE" w:eastAsia="de-DE" w:bidi="de-DE"/>
        </w:rPr>
        <w:t xml:space="preserve"> Olten - Freiburg/Br., 1968. '</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Politisches Nachtgebet in Köln</w:t>
      </w:r>
      <w:r>
        <w:rPr>
          <w:rFonts w:ascii="Times New Roman" w:hAnsi="Times New Roman" w:cs="Times New Roman"/>
          <w:lang w:val="de-DE" w:eastAsia="de-DE" w:bidi="de-DE"/>
        </w:rPr>
        <w:t xml:space="preserve"> (vyd. Dorothee </w:t>
      </w:r>
      <w:r>
        <w:rPr>
          <w:rFonts w:ascii="Times New Roman" w:hAnsi="Times New Roman" w:cs="Times New Roman"/>
        </w:rPr>
        <w:t xml:space="preserve">Sölleová </w:t>
      </w:r>
      <w:r>
        <w:rPr>
          <w:rFonts w:ascii="Times New Roman" w:hAnsi="Times New Roman" w:cs="Times New Roman"/>
          <w:lang w:val="de-DE" w:eastAsia="de-DE" w:bidi="de-DE"/>
        </w:rPr>
        <w:t xml:space="preserve">a Fulbert Steffensky). Stuttgart, 1969/1970 (2 </w:t>
      </w:r>
      <w:r>
        <w:rPr>
          <w:rFonts w:ascii="Times New Roman" w:hAnsi="Times New Roman" w:cs="Times New Roman"/>
        </w:rPr>
        <w:t>svazky).</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Das Recht ein anderer zu werden. Theologische Texte.</w:t>
      </w:r>
      <w:r>
        <w:rPr>
          <w:rFonts w:ascii="Times New Roman" w:hAnsi="Times New Roman" w:cs="Times New Roman"/>
          <w:lang w:val="de-DE" w:eastAsia="de-DE" w:bidi="de-DE"/>
        </w:rPr>
        <w:t xml:space="preserve"> Neuwied - Berlin, 1971.</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Politische Th</w:t>
      </w:r>
      <w:r>
        <w:rPr>
          <w:rFonts w:ascii="Times New Roman" w:hAnsi="Times New Roman" w:cs="Times New Roman"/>
          <w:i/>
          <w:iCs/>
          <w:lang w:val="de-DE" w:eastAsia="de-DE" w:bidi="de-DE"/>
        </w:rPr>
        <w:t xml:space="preserve">eologie. Auseinandersetzung mit Rudolf Bultmann. </w:t>
      </w:r>
      <w:r>
        <w:rPr>
          <w:rFonts w:ascii="Times New Roman" w:hAnsi="Times New Roman" w:cs="Times New Roman"/>
          <w:lang w:val="de-DE" w:eastAsia="de-DE" w:bidi="de-DE"/>
        </w:rPr>
        <w:t>Stuttgart, 1971.</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Realisation. Studien zum Verhhältnis von Theologie und Dichtung nach der Aufklärung.</w:t>
      </w:r>
      <w:r>
        <w:rPr>
          <w:rFonts w:ascii="Times New Roman" w:hAnsi="Times New Roman" w:cs="Times New Roman"/>
          <w:lang w:val="de-DE" w:eastAsia="de-DE" w:bidi="de-DE"/>
        </w:rPr>
        <w:t xml:space="preserve"> </w:t>
      </w:r>
      <w:r>
        <w:rPr>
          <w:rFonts w:ascii="Times New Roman" w:hAnsi="Times New Roman" w:cs="Times New Roman"/>
        </w:rPr>
        <w:t xml:space="preserve">Darmstadt </w:t>
      </w:r>
      <w:r>
        <w:rPr>
          <w:rFonts w:ascii="Times New Roman" w:hAnsi="Times New Roman" w:cs="Times New Roman"/>
          <w:lang w:val="de-DE" w:eastAsia="de-DE" w:bidi="de-DE"/>
        </w:rPr>
        <w:t>- Neuwied, 1973.</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Leiden.</w:t>
      </w:r>
      <w:r>
        <w:rPr>
          <w:rFonts w:ascii="Times New Roman" w:hAnsi="Times New Roman" w:cs="Times New Roman"/>
          <w:lang w:val="de-DE" w:eastAsia="de-DE" w:bidi="de-DE"/>
        </w:rPr>
        <w:t xml:space="preserve"> Stuttgart, 1973.</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Die Hinreise. Zur religiösen Erfahrung - Texte und Üb</w:t>
      </w:r>
      <w:r>
        <w:rPr>
          <w:rFonts w:ascii="Times New Roman" w:hAnsi="Times New Roman" w:cs="Times New Roman"/>
          <w:i/>
          <w:iCs/>
          <w:lang w:val="de-DE" w:eastAsia="de-DE" w:bidi="de-DE"/>
        </w:rPr>
        <w:t xml:space="preserve">erlegungen. </w:t>
      </w:r>
      <w:r>
        <w:rPr>
          <w:rFonts w:ascii="Times New Roman" w:hAnsi="Times New Roman" w:cs="Times New Roman"/>
          <w:lang w:val="de-DE" w:eastAsia="de-DE" w:bidi="de-DE"/>
        </w:rPr>
        <w:t>Stuttgart, 1975.</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Sympathie. Theologisch-politische Traktate.</w:t>
      </w:r>
      <w:r>
        <w:rPr>
          <w:rFonts w:ascii="Times New Roman" w:hAnsi="Times New Roman" w:cs="Times New Roman"/>
          <w:lang w:val="de-DE" w:eastAsia="de-DE" w:bidi="de-DE"/>
        </w:rPr>
        <w:t xml:space="preserve"> Stuttgart, 1978.</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Wählt das Leben.</w:t>
      </w:r>
      <w:r>
        <w:rPr>
          <w:rFonts w:ascii="Times New Roman" w:hAnsi="Times New Roman" w:cs="Times New Roman"/>
          <w:lang w:val="de-DE" w:eastAsia="de-DE" w:bidi="de-DE"/>
        </w:rPr>
        <w:t xml:space="preserve"> Stuttgart, 1979.</w:t>
      </w:r>
    </w:p>
    <w:p w:rsidR="001E6622" w:rsidRDefault="004A55F1">
      <w:pPr>
        <w:jc w:val="both"/>
        <w:rPr>
          <w:rFonts w:ascii="Times New Roman" w:hAnsi="Times New Roman" w:cs="Times New Roman"/>
        </w:rPr>
      </w:pPr>
      <w:r>
        <w:rPr>
          <w:rFonts w:ascii="Times New Roman" w:hAnsi="Times New Roman" w:cs="Times New Roman"/>
          <w:i/>
          <w:iCs/>
          <w:lang w:val="de-DE" w:eastAsia="de-DE" w:bidi="de-DE"/>
        </w:rPr>
        <w:t>Im Hause des Menschenfressers. Texte zum Frieden.</w:t>
      </w:r>
      <w:r>
        <w:rPr>
          <w:rFonts w:ascii="Times New Roman" w:hAnsi="Times New Roman" w:cs="Times New Roman"/>
          <w:lang w:val="de-DE" w:eastAsia="de-DE" w:bidi="de-DE"/>
        </w:rPr>
        <w:t xml:space="preserve"> Reinbek, 1981. </w:t>
      </w:r>
      <w:r>
        <w:rPr>
          <w:rFonts w:ascii="Times New Roman" w:hAnsi="Times New Roman" w:cs="Times New Roman"/>
          <w:i/>
          <w:iCs/>
          <w:lang w:val="de-DE" w:eastAsia="de-DE" w:bidi="de-DE"/>
        </w:rPr>
        <w:t>Lieben und arbeiten. Eine Theologie der Schöpfung.</w:t>
      </w:r>
      <w:r>
        <w:rPr>
          <w:rFonts w:ascii="Times New Roman" w:hAnsi="Times New Roman" w:cs="Times New Roman"/>
          <w:lang w:val="de-DE" w:eastAsia="de-DE" w:bidi="de-DE"/>
        </w:rPr>
        <w:t xml:space="preserve"> Stuttgart, 1985.</w:t>
      </w:r>
      <w:r>
        <w:rPr>
          <w:rFonts w:ascii="Times New Roman" w:hAnsi="Times New Roman" w:cs="Times New Roman"/>
          <w:lang w:val="de-DE" w:eastAsia="de-DE" w:bidi="de-DE"/>
        </w:rPr>
        <w:t xml:space="preserve"> </w:t>
      </w:r>
      <w:r>
        <w:rPr>
          <w:rFonts w:ascii="Times New Roman" w:hAnsi="Times New Roman" w:cs="Times New Roman"/>
          <w:i/>
          <w:iCs/>
          <w:lang w:val="de-DE" w:eastAsia="de-DE" w:bidi="de-DE"/>
        </w:rPr>
        <w:t>Ein Volk ohne Vision geht zugrunde (Sprüche Salomos 29,18). Anmerkungen zur deutschen Gegenwart und zur nationalen Identität.</w:t>
      </w:r>
      <w:r>
        <w:rPr>
          <w:rFonts w:ascii="Times New Roman" w:hAnsi="Times New Roman" w:cs="Times New Roman"/>
          <w:lang w:val="de-DE" w:eastAsia="de-DE" w:bidi="de-DE"/>
        </w:rPr>
        <w:t xml:space="preserve"> Wuppertal, 1986.</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 xml:space="preserve">Das Fenster der Verwundbarkeit. Theologisch-politische Texte. </w:t>
      </w:r>
      <w:r>
        <w:rPr>
          <w:rFonts w:ascii="Times New Roman" w:hAnsi="Times New Roman" w:cs="Times New Roman"/>
          <w:lang w:val="de-DE" w:eastAsia="de-DE" w:bidi="de-DE"/>
        </w:rPr>
        <w:t>Stuttgart, 1987.</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Dorothee Sölle im Gespräch</w:t>
      </w:r>
      <w:r>
        <w:rPr>
          <w:rFonts w:ascii="Times New Roman" w:hAnsi="Times New Roman" w:cs="Times New Roman"/>
          <w:lang w:val="de-DE" w:eastAsia="de-DE" w:bidi="de-DE"/>
        </w:rPr>
        <w:t xml:space="preserve"> (vyd. </w:t>
      </w:r>
      <w:r>
        <w:rPr>
          <w:rFonts w:ascii="Times New Roman" w:hAnsi="Times New Roman" w:cs="Times New Roman"/>
          <w:lang w:val="de-DE" w:eastAsia="de-DE" w:bidi="de-DE"/>
        </w:rPr>
        <w:t>Theo Christiansen a Johannes Thiele). Stuttgart, 1988.</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Gott denken. Einführung in die Theologie.</w:t>
      </w:r>
      <w:r>
        <w:rPr>
          <w:rFonts w:ascii="Times New Roman" w:hAnsi="Times New Roman" w:cs="Times New Roman"/>
          <w:lang w:val="de-DE" w:eastAsia="de-DE" w:bidi="de-DE"/>
        </w:rPr>
        <w:t xml:space="preserve"> Stuttgart, 1990.</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Es muss doch mehr als alles geben. Nachdenken über Colt.</w:t>
      </w:r>
      <w:r>
        <w:rPr>
          <w:rFonts w:ascii="Times New Roman" w:hAnsi="Times New Roman" w:cs="Times New Roman"/>
          <w:lang w:val="de-DE" w:eastAsia="de-DE" w:bidi="de-DE"/>
        </w:rPr>
        <w:t xml:space="preserve"> Hamburg, 1992.</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Gott im Midi. Eine andere Entdeckung Lateinarnerikas.</w:t>
      </w:r>
      <w:r>
        <w:rPr>
          <w:rFonts w:ascii="Times New Roman" w:hAnsi="Times New Roman" w:cs="Times New Roman"/>
          <w:lang w:val="de-DE" w:eastAsia="de-DE" w:bidi="de-DE"/>
        </w:rPr>
        <w:t xml:space="preserve"> München, 1992.</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Mutanfälle. Texte zum Umdenken.</w:t>
      </w:r>
      <w:r>
        <w:rPr>
          <w:rFonts w:ascii="Times New Roman" w:hAnsi="Times New Roman" w:cs="Times New Roman"/>
          <w:lang w:val="de-DE" w:eastAsia="de-DE" w:bidi="de-DE"/>
        </w:rPr>
        <w:t xml:space="preserve"> Hamburg, 1993.</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Gegenwind. Erinnerungen.</w:t>
      </w:r>
      <w:r>
        <w:rPr>
          <w:rFonts w:ascii="Times New Roman" w:hAnsi="Times New Roman" w:cs="Times New Roman"/>
          <w:lang w:val="de-DE" w:eastAsia="de-DE" w:bidi="de-DE"/>
        </w:rPr>
        <w:t xml:space="preserve"> Hamburg, 1995.</w:t>
      </w:r>
    </w:p>
    <w:p w:rsidR="001E6622" w:rsidRDefault="004A55F1">
      <w:pPr>
        <w:jc w:val="both"/>
        <w:rPr>
          <w:rFonts w:ascii="Times New Roman" w:hAnsi="Times New Roman" w:cs="Times New Roman"/>
        </w:rPr>
      </w:pPr>
      <w:r>
        <w:rPr>
          <w:rFonts w:ascii="Times New Roman" w:hAnsi="Times New Roman" w:cs="Times New Roman"/>
          <w:i/>
          <w:iCs/>
          <w:lang w:val="de-DE" w:eastAsia="de-DE" w:bidi="de-DE"/>
        </w:rPr>
        <w:t>Mystik und Widerstand.</w:t>
      </w:r>
      <w:r>
        <w:rPr>
          <w:rFonts w:ascii="Times New Roman" w:hAnsi="Times New Roman" w:cs="Times New Roman"/>
          <w:lang w:val="de-DE" w:eastAsia="de-DE" w:bidi="de-DE"/>
        </w:rPr>
        <w:t xml:space="preserve"> </w:t>
      </w:r>
      <w:r>
        <w:rPr>
          <w:rFonts w:ascii="Times New Roman" w:hAnsi="Times New Roman" w:cs="Times New Roman"/>
          <w:i/>
          <w:iCs/>
          <w:lang w:val="de-DE" w:eastAsia="de-DE" w:bidi="de-DE"/>
        </w:rPr>
        <w:t>„Du stilles Geschrei</w:t>
      </w:r>
      <w:r>
        <w:rPr>
          <w:rFonts w:ascii="Times New Roman" w:hAnsi="Times New Roman" w:cs="Times New Roman"/>
          <w:lang w:val="de-DE" w:eastAsia="de-DE" w:bidi="de-DE"/>
        </w:rPr>
        <w:t xml:space="preserve">Hamburg, 1997. </w:t>
      </w:r>
      <w:r>
        <w:rPr>
          <w:rFonts w:ascii="Times New Roman" w:hAnsi="Times New Roman" w:cs="Times New Roman"/>
          <w:i/>
          <w:iCs/>
          <w:lang w:val="de-DE" w:eastAsia="de-DE" w:bidi="de-DE"/>
        </w:rPr>
        <w:t>Mystik des Todes. Ein Fragment.</w:t>
      </w:r>
      <w:r>
        <w:rPr>
          <w:rFonts w:ascii="Times New Roman" w:hAnsi="Times New Roman" w:cs="Times New Roman"/>
          <w:lang w:val="de-DE" w:eastAsia="de-DE" w:bidi="de-DE"/>
        </w:rPr>
        <w:t xml:space="preserve"> Stuttgart, 2003.</w:t>
      </w:r>
    </w:p>
    <w:p w:rsidR="001E6622" w:rsidRDefault="001E6622">
      <w:pPr>
        <w:ind w:left="360" w:hanging="360"/>
        <w:jc w:val="both"/>
        <w:rPr>
          <w:rFonts w:ascii="Times New Roman" w:hAnsi="Times New Roman" w:cs="Times New Roman"/>
          <w:lang w:val="de-DE" w:eastAsia="de-DE" w:bidi="de-DE"/>
        </w:rPr>
      </w:pPr>
    </w:p>
    <w:p w:rsidR="001E6622" w:rsidRDefault="004A55F1">
      <w:pPr>
        <w:ind w:left="360" w:hanging="360"/>
        <w:jc w:val="both"/>
        <w:rPr>
          <w:rFonts w:ascii="Times New Roman" w:hAnsi="Times New Roman" w:cs="Times New Roman"/>
        </w:rPr>
      </w:pPr>
      <w:r>
        <w:rPr>
          <w:rFonts w:ascii="Times New Roman" w:hAnsi="Times New Roman" w:cs="Times New Roman"/>
          <w:lang w:val="de-DE" w:eastAsia="de-DE" w:bidi="de-DE"/>
        </w:rPr>
        <w:t xml:space="preserve">S </w:t>
      </w:r>
      <w:r>
        <w:rPr>
          <w:rFonts w:ascii="Times New Roman" w:hAnsi="Times New Roman" w:cs="Times New Roman"/>
        </w:rPr>
        <w:t xml:space="preserve">ERNESTEM </w:t>
      </w:r>
      <w:r>
        <w:rPr>
          <w:rFonts w:ascii="Times New Roman" w:hAnsi="Times New Roman" w:cs="Times New Roman"/>
          <w:lang w:val="de-DE" w:eastAsia="de-DE" w:bidi="de-DE"/>
        </w:rPr>
        <w:t>CARDENALEM:</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Gebet für Marilyn Monroe. Meditationen</w:t>
      </w:r>
      <w:r>
        <w:rPr>
          <w:rFonts w:ascii="Times New Roman" w:hAnsi="Times New Roman" w:cs="Times New Roman"/>
          <w:i/>
          <w:iCs/>
          <w:lang w:val="de-DE" w:eastAsia="de-DE" w:bidi="de-DE"/>
        </w:rPr>
        <w:t>.</w:t>
      </w:r>
      <w:r>
        <w:rPr>
          <w:rFonts w:ascii="Times New Roman" w:hAnsi="Times New Roman" w:cs="Times New Roman"/>
          <w:lang w:val="de-DE" w:eastAsia="de-DE" w:bidi="de-DE"/>
        </w:rPr>
        <w:t xml:space="preserve"> Wuppertal, 1984.</w:t>
      </w:r>
    </w:p>
    <w:p w:rsidR="001E6622" w:rsidRDefault="001E6622">
      <w:pPr>
        <w:ind w:left="360" w:hanging="360"/>
        <w:jc w:val="both"/>
        <w:rPr>
          <w:rFonts w:ascii="Times New Roman" w:hAnsi="Times New Roman" w:cs="Times New Roman"/>
          <w:lang w:val="de-DE" w:eastAsia="de-DE" w:bidi="de-DE"/>
        </w:rPr>
      </w:pPr>
    </w:p>
    <w:p w:rsidR="001E6622" w:rsidRDefault="004A55F1">
      <w:pPr>
        <w:ind w:left="360" w:hanging="360"/>
        <w:jc w:val="both"/>
        <w:rPr>
          <w:rFonts w:ascii="Times New Roman" w:hAnsi="Times New Roman" w:cs="Times New Roman"/>
        </w:rPr>
      </w:pPr>
      <w:r>
        <w:rPr>
          <w:rFonts w:ascii="Times New Roman" w:hAnsi="Times New Roman" w:cs="Times New Roman"/>
          <w:lang w:val="de-DE" w:eastAsia="de-DE" w:bidi="de-DE"/>
        </w:rPr>
        <w:t>S LUISE SCH</w:t>
      </w:r>
      <w:r>
        <w:rPr>
          <w:rFonts w:ascii="Times New Roman" w:hAnsi="Times New Roman" w:cs="Times New Roman"/>
        </w:rPr>
        <w:t>O</w:t>
      </w:r>
      <w:r>
        <w:rPr>
          <w:rFonts w:ascii="Times New Roman" w:hAnsi="Times New Roman" w:cs="Times New Roman"/>
          <w:lang w:val="de-DE" w:eastAsia="de-DE" w:bidi="de-DE"/>
        </w:rPr>
        <w:t>TTR</w:t>
      </w:r>
      <w:r>
        <w:rPr>
          <w:rFonts w:ascii="Times New Roman" w:hAnsi="Times New Roman" w:cs="Times New Roman"/>
        </w:rPr>
        <w:t>O</w:t>
      </w:r>
      <w:r>
        <w:rPr>
          <w:rFonts w:ascii="Times New Roman" w:hAnsi="Times New Roman" w:cs="Times New Roman"/>
          <w:lang w:val="de-DE" w:eastAsia="de-DE" w:bidi="de-DE"/>
        </w:rPr>
        <w:t>FF</w:t>
      </w:r>
      <w:r>
        <w:rPr>
          <w:rFonts w:ascii="Times New Roman" w:hAnsi="Times New Roman" w:cs="Times New Roman"/>
        </w:rPr>
        <w:t>OVO</w:t>
      </w:r>
      <w:r>
        <w:rPr>
          <w:rFonts w:ascii="Times New Roman" w:hAnsi="Times New Roman" w:cs="Times New Roman"/>
          <w:lang w:val="de-DE" w:eastAsia="de-DE" w:bidi="de-DE"/>
        </w:rPr>
        <w:t>U:</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Die Erde gehört Gott. Ein Kapitel feministischer Befreiungstheologie.</w:t>
      </w:r>
      <w:r>
        <w:rPr>
          <w:rFonts w:ascii="Times New Roman" w:hAnsi="Times New Roman" w:cs="Times New Roman"/>
          <w:lang w:val="de-DE" w:eastAsia="de-DE" w:bidi="de-DE"/>
        </w:rPr>
        <w:t xml:space="preserve"> Reinbek, 1984 </w:t>
      </w:r>
      <w:r>
        <w:rPr>
          <w:rFonts w:ascii="Times New Roman" w:hAnsi="Times New Roman" w:cs="Times New Roman"/>
        </w:rPr>
        <w:t xml:space="preserve">(rozšířené a přepracované vydání </w:t>
      </w:r>
      <w:r>
        <w:rPr>
          <w:rFonts w:ascii="Times New Roman" w:hAnsi="Times New Roman" w:cs="Times New Roman"/>
          <w:lang w:val="en-US" w:eastAsia="en-US" w:bidi="en-US"/>
        </w:rPr>
        <w:t xml:space="preserve">Wuppertal, </w:t>
      </w:r>
      <w:r>
        <w:rPr>
          <w:rFonts w:ascii="Times New Roman" w:hAnsi="Times New Roman" w:cs="Times New Roman"/>
        </w:rPr>
        <w:t>1995).</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Den Himmel erden. Eine ökofeministische Annäherung an die Bibel.</w:t>
      </w:r>
      <w:r>
        <w:rPr>
          <w:rFonts w:ascii="Times New Roman" w:hAnsi="Times New Roman" w:cs="Times New Roman"/>
          <w:lang w:val="de-DE" w:eastAsia="de-DE" w:bidi="de-DE"/>
        </w:rPr>
        <w:t xml:space="preserve"> München, 199</w:t>
      </w:r>
      <w:r>
        <w:rPr>
          <w:rFonts w:ascii="Times New Roman" w:hAnsi="Times New Roman" w:cs="Times New Roman"/>
          <w:lang w:val="de-DE" w:eastAsia="de-DE" w:bidi="de-DE"/>
        </w:rPr>
        <w:t>6.</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 xml:space="preserve">Jesus von </w:t>
      </w:r>
      <w:r>
        <w:rPr>
          <w:rFonts w:ascii="Times New Roman" w:hAnsi="Times New Roman" w:cs="Times New Roman"/>
          <w:i/>
          <w:iCs/>
        </w:rPr>
        <w:t>Nazaret.</w:t>
      </w:r>
      <w:r>
        <w:rPr>
          <w:rFonts w:ascii="Times New Roman" w:hAnsi="Times New Roman" w:cs="Times New Roman"/>
        </w:rPr>
        <w:t xml:space="preserve"> </w:t>
      </w:r>
      <w:r>
        <w:rPr>
          <w:rFonts w:ascii="Times New Roman" w:hAnsi="Times New Roman" w:cs="Times New Roman"/>
          <w:lang w:val="de-DE" w:eastAsia="de-DE" w:bidi="de-DE"/>
        </w:rPr>
        <w:t>München, 2000.</w:t>
      </w:r>
    </w:p>
    <w:p w:rsidR="001E6622" w:rsidRDefault="001E6622">
      <w:pPr>
        <w:ind w:left="360" w:hanging="360"/>
        <w:jc w:val="both"/>
        <w:rPr>
          <w:rFonts w:ascii="Times New Roman" w:hAnsi="Times New Roman" w:cs="Times New Roman"/>
          <w:lang w:val="de-DE" w:eastAsia="de-DE" w:bidi="de-DE"/>
        </w:rPr>
      </w:pPr>
    </w:p>
    <w:p w:rsidR="001E6622" w:rsidRDefault="004A55F1">
      <w:pPr>
        <w:ind w:left="360" w:hanging="360"/>
        <w:jc w:val="both"/>
        <w:rPr>
          <w:rFonts w:ascii="Times New Roman" w:hAnsi="Times New Roman" w:cs="Times New Roman"/>
        </w:rPr>
      </w:pPr>
      <w:r>
        <w:rPr>
          <w:rFonts w:ascii="Times New Roman" w:hAnsi="Times New Roman" w:cs="Times New Roman"/>
          <w:lang w:val="de-DE" w:eastAsia="de-DE" w:bidi="de-DE"/>
        </w:rPr>
        <w:t>S FULBERTEM STEFFENSKYM:</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Nicht nur Ja und Amen. Von Christen im Widerstand.</w:t>
      </w:r>
      <w:r>
        <w:rPr>
          <w:rFonts w:ascii="Times New Roman" w:hAnsi="Times New Roman" w:cs="Times New Roman"/>
          <w:lang w:val="de-DE" w:eastAsia="de-DE" w:bidi="de-DE"/>
        </w:rPr>
        <w:t xml:space="preserve"> Reinbek, 1983.</w:t>
      </w:r>
    </w:p>
    <w:p w:rsidR="001E6622" w:rsidRDefault="004A55F1">
      <w:pPr>
        <w:jc w:val="both"/>
        <w:rPr>
          <w:rFonts w:ascii="Times New Roman" w:hAnsi="Times New Roman" w:cs="Times New Roman"/>
        </w:rPr>
      </w:pPr>
      <w:r>
        <w:rPr>
          <w:rFonts w:ascii="Times New Roman" w:hAnsi="Times New Roman" w:cs="Times New Roman"/>
          <w:i/>
          <w:iCs/>
          <w:lang w:val="de-DE" w:eastAsia="de-DE" w:bidi="de-DE"/>
        </w:rPr>
        <w:t>Wider den Luxus der Hoffnungslosigkeit.</w:t>
      </w:r>
      <w:r>
        <w:rPr>
          <w:rFonts w:ascii="Times New Roman" w:hAnsi="Times New Roman" w:cs="Times New Roman"/>
          <w:lang w:val="de-DE" w:eastAsia="de-DE" w:bidi="de-DE"/>
        </w:rPr>
        <w:t xml:space="preserve"> Freiburg/Br., 1995. </w:t>
      </w:r>
      <w:r>
        <w:rPr>
          <w:rFonts w:ascii="Times New Roman" w:hAnsi="Times New Roman" w:cs="Times New Roman"/>
          <w:i/>
          <w:iCs/>
          <w:lang w:val="de-DE" w:eastAsia="de-DE" w:bidi="de-DE"/>
        </w:rPr>
        <w:t>Zwietracht in Eintracht. Ein Religionsgespräch.</w:t>
      </w:r>
      <w:r>
        <w:rPr>
          <w:rFonts w:ascii="Times New Roman" w:hAnsi="Times New Roman" w:cs="Times New Roman"/>
          <w:lang w:val="de-DE" w:eastAsia="de-DE" w:bidi="de-DE"/>
        </w:rPr>
        <w:t xml:space="preserve"> Zürich, 1996.</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 xml:space="preserve">Löse </w:t>
      </w:r>
      <w:r>
        <w:rPr>
          <w:rFonts w:ascii="Times New Roman" w:hAnsi="Times New Roman" w:cs="Times New Roman"/>
          <w:i/>
          <w:iCs/>
          <w:lang w:val="de-DE" w:eastAsia="de-DE" w:bidi="de-DE"/>
        </w:rPr>
        <w:t>die Fesseln der Ungerechtigkeit. Predigten.</w:t>
      </w:r>
      <w:r>
        <w:rPr>
          <w:rFonts w:ascii="Times New Roman" w:hAnsi="Times New Roman" w:cs="Times New Roman"/>
          <w:lang w:val="de-DE" w:eastAsia="de-DE" w:bidi="de-DE"/>
        </w:rPr>
        <w:t xml:space="preserve"> Stuttgart, 2005.</w:t>
      </w:r>
    </w:p>
    <w:p w:rsidR="001E6622" w:rsidRDefault="001E6622">
      <w:pPr>
        <w:ind w:left="360" w:hanging="360"/>
        <w:jc w:val="both"/>
        <w:rPr>
          <w:rFonts w:ascii="Times New Roman" w:hAnsi="Times New Roman" w:cs="Times New Roman"/>
        </w:rPr>
      </w:pPr>
    </w:p>
    <w:p w:rsidR="001E6622" w:rsidRDefault="004A55F1">
      <w:pPr>
        <w:ind w:left="360" w:hanging="360"/>
        <w:jc w:val="both"/>
        <w:rPr>
          <w:rFonts w:ascii="Times New Roman" w:hAnsi="Times New Roman" w:cs="Times New Roman"/>
        </w:rPr>
      </w:pPr>
      <w:r>
        <w:rPr>
          <w:rFonts w:ascii="Times New Roman" w:hAnsi="Times New Roman" w:cs="Times New Roman"/>
        </w:rPr>
        <w:t>BÁSNICKÉ SBÍRKY:</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Meditationen und Gebrauchstexte (1969)</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Die revolutionäre Geduld (1974)</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Fliegen lernen (1979)</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Spiel doch von Brot und Rosen (1981)</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Verrückt nach Licht (1984)</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Zivil und ungehorsam</w:t>
      </w:r>
      <w:r>
        <w:rPr>
          <w:rFonts w:ascii="Times New Roman" w:hAnsi="Times New Roman" w:cs="Times New Roman"/>
          <w:i/>
          <w:iCs/>
          <w:lang w:val="de-DE" w:eastAsia="de-DE" w:bidi="de-DE"/>
        </w:rPr>
        <w:t xml:space="preserve"> (1990)</w:t>
      </w:r>
    </w:p>
    <w:p w:rsidR="001E6622" w:rsidRDefault="004A55F1">
      <w:pPr>
        <w:ind w:left="360" w:hanging="360"/>
        <w:jc w:val="both"/>
        <w:rPr>
          <w:rFonts w:ascii="Times New Roman" w:hAnsi="Times New Roman" w:cs="Times New Roman"/>
        </w:rPr>
      </w:pPr>
      <w:r>
        <w:rPr>
          <w:rFonts w:ascii="Times New Roman" w:hAnsi="Times New Roman" w:cs="Times New Roman"/>
          <w:i/>
          <w:iCs/>
          <w:lang w:val="de-DE" w:eastAsia="de-DE" w:bidi="de-DE"/>
        </w:rPr>
        <w:t>Loben ohne Lügen (2000)</w:t>
      </w:r>
    </w:p>
    <w:p w:rsidR="001E6622" w:rsidRDefault="004A55F1">
      <w:pPr>
        <w:ind w:left="360" w:hanging="360"/>
        <w:jc w:val="both"/>
        <w:rPr>
          <w:rFonts w:ascii="Times New Roman" w:hAnsi="Times New Roman" w:cs="Times New Roman"/>
        </w:rPr>
      </w:pPr>
      <w:r>
        <w:rPr>
          <w:rFonts w:ascii="Times New Roman" w:hAnsi="Times New Roman" w:cs="Times New Roman"/>
        </w:rPr>
        <w:t xml:space="preserve">(vše v nakladatelství Wolfgang </w:t>
      </w:r>
      <w:r>
        <w:rPr>
          <w:rFonts w:ascii="Times New Roman" w:hAnsi="Times New Roman" w:cs="Times New Roman"/>
          <w:lang w:val="de-DE" w:eastAsia="de-DE" w:bidi="de-DE"/>
        </w:rPr>
        <w:t>Fietkau)</w:t>
      </w:r>
    </w:p>
    <w:p w:rsidR="001E6622" w:rsidRDefault="001E6622">
      <w:pPr>
        <w:jc w:val="both"/>
        <w:rPr>
          <w:rFonts w:ascii="Times New Roman" w:hAnsi="Times New Roman" w:cs="Times New Roman"/>
        </w:rPr>
      </w:pPr>
    </w:p>
    <w:p w:rsidR="001E6622" w:rsidRDefault="001E6622">
      <w:pPr>
        <w:jc w:val="both"/>
      </w:pPr>
    </w:p>
    <w:p w:rsidR="001E6622" w:rsidRDefault="004A55F1">
      <w:pPr>
        <w:jc w:val="both"/>
        <w:rPr>
          <w:rFonts w:ascii="Times New Roman" w:hAnsi="Times New Roman" w:cs="Times New Roman"/>
          <w:lang w:val="en-US"/>
        </w:rPr>
      </w:pPr>
      <w:r>
        <w:rPr>
          <w:rFonts w:ascii="Times New Roman" w:hAnsi="Times New Roman" w:cs="Times New Roman"/>
          <w:lang w:val="en-US"/>
        </w:rPr>
        <w:br w:type="page"/>
      </w:r>
    </w:p>
    <w:p w:rsidR="001E6622" w:rsidRDefault="004A55F1">
      <w:pPr>
        <w:jc w:val="center"/>
        <w:rPr>
          <w:rFonts w:ascii="Times New Roman" w:hAnsi="Times New Roman" w:cs="Times New Roman"/>
        </w:rPr>
      </w:pPr>
      <w:r>
        <w:rPr>
          <w:rFonts w:ascii="Times New Roman" w:hAnsi="Times New Roman" w:cs="Times New Roman"/>
        </w:rPr>
        <w:t xml:space="preserve">EDICE </w:t>
      </w:r>
      <w:r>
        <w:rPr>
          <w:rFonts w:ascii="Times New Roman" w:hAnsi="Times New Roman" w:cs="Times New Roman"/>
          <w:lang w:val="de-DE" w:eastAsia="de-DE" w:bidi="de-DE"/>
        </w:rPr>
        <w:t xml:space="preserve">KAIROS </w:t>
      </w:r>
      <w:r>
        <w:rPr>
          <w:rFonts w:ascii="Times New Roman" w:hAnsi="Times New Roman" w:cs="Times New Roman"/>
        </w:rPr>
        <w:t>svazek 4.</w:t>
      </w:r>
    </w:p>
    <w:p w:rsidR="001E6622" w:rsidRDefault="001E6622">
      <w:pPr>
        <w:jc w:val="center"/>
        <w:rPr>
          <w:rFonts w:ascii="Times New Roman" w:hAnsi="Times New Roman" w:cs="Times New Roman"/>
          <w:lang w:val="de-DE" w:eastAsia="de-DE" w:bidi="de-DE"/>
        </w:rPr>
      </w:pPr>
    </w:p>
    <w:p w:rsidR="001E6622" w:rsidRDefault="004A55F1">
      <w:pPr>
        <w:jc w:val="center"/>
        <w:rPr>
          <w:rFonts w:ascii="Times New Roman" w:hAnsi="Times New Roman" w:cs="Times New Roman"/>
        </w:rPr>
      </w:pPr>
      <w:r>
        <w:rPr>
          <w:rFonts w:ascii="Times New Roman" w:hAnsi="Times New Roman" w:cs="Times New Roman"/>
          <w:lang w:val="de-DE" w:eastAsia="de-DE" w:bidi="de-DE"/>
        </w:rPr>
        <w:t xml:space="preserve">Dorothee </w:t>
      </w:r>
      <w:r>
        <w:rPr>
          <w:rFonts w:ascii="Times New Roman" w:hAnsi="Times New Roman" w:cs="Times New Roman"/>
        </w:rPr>
        <w:t>Sölleová</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b/>
          <w:bCs/>
        </w:rPr>
      </w:pPr>
      <w:r>
        <w:rPr>
          <w:rFonts w:ascii="Times New Roman" w:hAnsi="Times New Roman" w:cs="Times New Roman"/>
          <w:b/>
          <w:bCs/>
        </w:rPr>
        <w:t>FANTAZIE</w:t>
      </w:r>
    </w:p>
    <w:p w:rsidR="001E6622" w:rsidRDefault="004A55F1">
      <w:pPr>
        <w:jc w:val="center"/>
        <w:rPr>
          <w:rFonts w:ascii="Times New Roman" w:hAnsi="Times New Roman" w:cs="Times New Roman"/>
          <w:b/>
          <w:bCs/>
        </w:rPr>
      </w:pPr>
      <w:r>
        <w:rPr>
          <w:rFonts w:ascii="Times New Roman" w:hAnsi="Times New Roman" w:cs="Times New Roman"/>
          <w:b/>
          <w:bCs/>
        </w:rPr>
        <w:t>A</w:t>
      </w:r>
    </w:p>
    <w:p w:rsidR="001E6622" w:rsidRDefault="004A55F1">
      <w:pPr>
        <w:jc w:val="center"/>
        <w:rPr>
          <w:rFonts w:ascii="Times New Roman" w:hAnsi="Times New Roman" w:cs="Times New Roman"/>
          <w:b/>
          <w:bCs/>
        </w:rPr>
      </w:pPr>
      <w:r>
        <w:rPr>
          <w:rFonts w:ascii="Times New Roman" w:hAnsi="Times New Roman" w:cs="Times New Roman"/>
          <w:b/>
          <w:bCs/>
        </w:rPr>
        <w:t>POSLUŠNOST</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 xml:space="preserve">Z německého originálu </w:t>
      </w:r>
      <w:r>
        <w:rPr>
          <w:rFonts w:ascii="Times New Roman" w:hAnsi="Times New Roman" w:cs="Times New Roman"/>
          <w:lang w:val="de-DE" w:eastAsia="de-DE" w:bidi="de-DE"/>
        </w:rPr>
        <w:t xml:space="preserve">PHANTASIE UND GEHORSAM (Kreuz Verlag Stuttgart, 1968) </w:t>
      </w:r>
      <w:r>
        <w:rPr>
          <w:rFonts w:ascii="Times New Roman" w:hAnsi="Times New Roman" w:cs="Times New Roman"/>
        </w:rPr>
        <w:t>přeložili</w:t>
      </w:r>
    </w:p>
    <w:p w:rsidR="001E6622" w:rsidRDefault="004A55F1">
      <w:pPr>
        <w:jc w:val="center"/>
        <w:rPr>
          <w:rFonts w:ascii="Times New Roman" w:hAnsi="Times New Roman" w:cs="Times New Roman"/>
        </w:rPr>
      </w:pPr>
      <w:r>
        <w:rPr>
          <w:rFonts w:ascii="Times New Roman" w:hAnsi="Times New Roman" w:cs="Times New Roman"/>
        </w:rPr>
        <w:t xml:space="preserve">František Potměšil </w:t>
      </w:r>
      <w:r>
        <w:rPr>
          <w:rFonts w:ascii="Times New Roman" w:hAnsi="Times New Roman" w:cs="Times New Roman"/>
          <w:lang w:val="en-US" w:eastAsia="en-US" w:bidi="en-US"/>
        </w:rPr>
        <w:t xml:space="preserve">a Karel </w:t>
      </w:r>
      <w:r>
        <w:rPr>
          <w:rFonts w:ascii="Times New Roman" w:hAnsi="Times New Roman" w:cs="Times New Roman"/>
          <w:lang w:val="en-US" w:eastAsia="en-US" w:bidi="en-US"/>
        </w:rPr>
        <w:t>Trusina.</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Závěrečnou studii „Tajemství sněhové vločky“ zpracoval Jan Zámečník.</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 xml:space="preserve">Vydal KALICH, nakladatelství a knihkupectví, s. r. o., Jungmannova 9, 110 00 Praha 1, e-mail: </w:t>
      </w:r>
      <w:hyperlink r:id="rId8" w:history="1">
        <w:r>
          <w:rPr>
            <w:rStyle w:val="Hypertextovodkaz"/>
            <w:rFonts w:ascii="Times New Roman" w:hAnsi="Times New Roman" w:cs="Times New Roman"/>
            <w:lang w:val="en-US" w:eastAsia="en-US" w:bidi="en-US"/>
          </w:rPr>
          <w:t>kalichknih@volny.cz</w:t>
        </w:r>
      </w:hyperlink>
      <w:r>
        <w:rPr>
          <w:rFonts w:ascii="Times New Roman" w:hAnsi="Times New Roman" w:cs="Times New Roman"/>
          <w:lang w:val="en-US" w:eastAsia="en-US" w:bidi="en-US"/>
        </w:rPr>
        <w:t xml:space="preserve">; </w:t>
      </w:r>
      <w:hyperlink r:id="rId9" w:history="1">
        <w:r>
          <w:rPr>
            <w:rStyle w:val="Hypertextovodkaz"/>
            <w:rFonts w:ascii="Times New Roman" w:hAnsi="Times New Roman" w:cs="Times New Roman"/>
            <w:lang w:val="en-US" w:eastAsia="en-US" w:bidi="en-US"/>
          </w:rPr>
          <w:t>http://kalich.evangnet.cz</w:t>
        </w:r>
      </w:hyperlink>
      <w:r>
        <w:rPr>
          <w:rFonts w:ascii="Times New Roman" w:hAnsi="Times New Roman" w:cs="Times New Roman"/>
          <w:lang w:val="en-US" w:eastAsia="en-US" w:bidi="en-US"/>
        </w:rPr>
        <w:t xml:space="preserve">, </w:t>
      </w:r>
      <w:r>
        <w:rPr>
          <w:rFonts w:ascii="Times New Roman" w:hAnsi="Times New Roman" w:cs="Times New Roman"/>
        </w:rPr>
        <w:t>jako svou 181. publikaci.</w:t>
      </w:r>
    </w:p>
    <w:p w:rsidR="001E6622" w:rsidRDefault="004A55F1">
      <w:pPr>
        <w:jc w:val="center"/>
        <w:rPr>
          <w:rFonts w:ascii="Times New Roman" w:hAnsi="Times New Roman" w:cs="Times New Roman"/>
        </w:rPr>
      </w:pPr>
      <w:r>
        <w:rPr>
          <w:rFonts w:ascii="Times New Roman" w:hAnsi="Times New Roman" w:cs="Times New Roman"/>
        </w:rPr>
        <w:t>K vydání připravila Ema Suchá.</w:t>
      </w:r>
    </w:p>
    <w:p w:rsidR="001E6622" w:rsidRDefault="004A55F1">
      <w:pPr>
        <w:jc w:val="center"/>
        <w:rPr>
          <w:rFonts w:ascii="Times New Roman" w:hAnsi="Times New Roman" w:cs="Times New Roman"/>
        </w:rPr>
      </w:pPr>
      <w:r>
        <w:rPr>
          <w:rFonts w:ascii="Times New Roman" w:hAnsi="Times New Roman" w:cs="Times New Roman"/>
        </w:rPr>
        <w:t>První vydání, 2008.</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Typografie Jan Majcher.</w:t>
      </w:r>
    </w:p>
    <w:p w:rsidR="001E6622" w:rsidRDefault="001E6622">
      <w:pPr>
        <w:jc w:val="center"/>
        <w:rPr>
          <w:rFonts w:ascii="Times New Roman" w:hAnsi="Times New Roman" w:cs="Times New Roman"/>
        </w:rPr>
      </w:pPr>
    </w:p>
    <w:p w:rsidR="001E6622" w:rsidRDefault="004A55F1">
      <w:pPr>
        <w:jc w:val="center"/>
        <w:rPr>
          <w:rFonts w:ascii="Times New Roman" w:hAnsi="Times New Roman" w:cs="Times New Roman"/>
        </w:rPr>
      </w:pPr>
      <w:r>
        <w:rPr>
          <w:rFonts w:ascii="Times New Roman" w:hAnsi="Times New Roman" w:cs="Times New Roman"/>
        </w:rPr>
        <w:t>Vytiskla tiskárna PROTISK, České Budějovice</w:t>
      </w:r>
    </w:p>
    <w:sectPr w:rsidR="001E6622">
      <w:type w:val="continuous"/>
      <w:pgSz w:w="11909" w:h="16834"/>
      <w:pgMar w:top="386" w:right="414" w:bottom="386" w:left="379"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622"/>
    <w:rsid w:val="001E6622"/>
    <w:rsid w:val="004A55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kalichknih@volny.cz"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kalich.evangnet.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20513</Words>
  <Characters>121031</Characters>
  <Application>Microsoft Office Word</Application>
  <DocSecurity>0</DocSecurity>
  <Lines>1008</Lines>
  <Paragraphs>282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Fantazie a poslušnost</dc:title>
  <dc:creator>Dorothee Sölleová</dc:creator>
  <cp:lastModifiedBy>Pavel Mošner</cp:lastModifiedBy>
  <cp:revision>2</cp:revision>
  <dcterms:created xsi:type="dcterms:W3CDTF">2020-11-19T20:52:00Z</dcterms:created>
  <dcterms:modified xsi:type="dcterms:W3CDTF">2020-11-19T20:52:00Z</dcterms:modified>
</cp:coreProperties>
</file>