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7"/>
        <w:spacing w:before="0" w:after="0"/>
        <w:jc w:val="center"/>
        <w:rPr>
          <w:rFonts w:ascii="Bookman Old Style" w:hAnsi="Bookman Old Style"/>
          <w:b/>
          <w:smallCaps/>
          <w:sz w:val="26"/>
          <w:szCs w:val="26"/>
        </w:rPr>
      </w:pPr>
      <w:r w:rsidR="00E47F39" w:rsidRPr="00220C05">
        <w:rPr>
          <w:rFonts w:ascii="Bookman Old Style" w:hAnsi="Bookman Old Style"/>
          <w:b/>
          <w:smallCaps/>
          <w:sz w:val="26"/>
          <w:szCs w:val="26"/>
        </w:rPr>
        <w:t>Zkus to znovu</w:t>
      </w:r>
      <w:r w:rsidR="003A7F09" w:rsidRPr="00220C05">
        <w:rPr>
          <w:rFonts w:ascii="Bookman Old Style" w:hAnsi="Bookman Old Style"/>
          <w:b/>
          <w:smallCaps/>
          <w:sz w:val="26"/>
          <w:szCs w:val="26"/>
        </w:rPr>
        <w:t>!</w:t>
      </w:r>
    </w:p>
    <w:p>
      <w:pPr>
        <w:pStyle w:val="style4097"/>
        <w:spacing w:before="0" w:after="0"/>
        <w:jc w:val="both"/>
        <w:rPr>
          <w:rFonts w:ascii="Bookman Old Style" w:hAnsi="Bookman Old Style"/>
          <w:b/>
          <w:smallCaps/>
          <w:sz w:val="26"/>
          <w:szCs w:val="26"/>
        </w:rPr>
      </w:pPr>
      <w:r w:rsidR="003A7F09" w:rsidRPr="00EB08C2">
        <w:rPr>
          <w:rFonts w:ascii="Bookman Old Style" w:hAnsi="Bookman Old Style"/>
          <w:b/>
          <w:smallCaps/>
          <w:sz w:val="26"/>
          <w:szCs w:val="26"/>
        </w:rPr>
        <w:t>L</w:t>
      </w:r>
      <w:r w:rsidR="00EB08C2" w:rsidRPr="00EB08C2">
        <w:rPr>
          <w:rFonts w:ascii="Bookman Old Style" w:hAnsi="Bookman Old Style"/>
          <w:b/>
          <w:smallCaps/>
          <w:sz w:val="26"/>
          <w:szCs w:val="26"/>
        </w:rPr>
        <w:t xml:space="preserve"> </w:t>
      </w:r>
      <w:r w:rsidR="00EB08C2">
        <w:rPr>
          <w:rFonts w:ascii="Bookman Old Style" w:hAnsi="Bookman Old Style"/>
          <w:b/>
          <w:smallCaps/>
          <w:sz w:val="26"/>
          <w:szCs w:val="26"/>
        </w:rPr>
        <w:t>5:</w:t>
      </w:r>
      <w:r w:rsidR="003A7F09" w:rsidRPr="00EB08C2">
        <w:rPr>
          <w:rFonts w:ascii="Bookman Old Style" w:hAnsi="Bookman Old Style"/>
          <w:b/>
          <w:smallCaps/>
          <w:sz w:val="26"/>
          <w:szCs w:val="26"/>
        </w:rPr>
        <w:t>1-11</w:t>
      </w:r>
    </w:p>
    <w:p>
      <w:pPr>
        <w:pStyle w:val="style4097"/>
        <w:ind w:right="-1" w:firstLine="709"/>
        <w:jc w:val="both"/>
        <w:rPr>
          <w:rFonts w:ascii="Bookman Old Style" w:hAnsi="Bookman Old Style"/>
          <w:sz w:val="26"/>
          <w:szCs w:val="26"/>
        </w:rPr>
      </w:pPr>
      <w:r w:rsidR="003A7F09" w:rsidRPr="00220C05">
        <w:rPr>
          <w:rFonts w:ascii="Bookman Old Style" w:hAnsi="Bookman Old Style"/>
          <w:sz w:val="26"/>
          <w:szCs w:val="26"/>
        </w:rPr>
        <w:sym w:font="Wingdings" w:char="f08c"/>
      </w:r>
      <w:r w:rsidR="003A7F09" w:rsidRPr="00220C05">
        <w:rPr>
          <w:rFonts w:ascii="Bookman Old Style" w:hAnsi="Bookman Old Style"/>
          <w:sz w:val="26"/>
          <w:szCs w:val="26"/>
        </w:rPr>
        <w:t xml:space="preserve"> Ježíš si dovede otevřít každé srdce. Nevidí jen ty, kteří se na něj dychtivě tlačí. Všimne se i těch, kteří stojí stranou. </w:t>
      </w:r>
      <w:r w:rsidR="00EF36CC">
        <w:rPr>
          <w:rFonts w:ascii="Bookman Old Style" w:hAnsi="Bookman Old Style"/>
          <w:sz w:val="26"/>
          <w:szCs w:val="26"/>
        </w:rPr>
        <w:t>Se ženou, např. Marií</w:t>
      </w:r>
      <w:r w:rsidR="00B525C2">
        <w:rPr>
          <w:rFonts w:ascii="Bookman Old Style" w:hAnsi="Bookman Old Style"/>
          <w:sz w:val="26"/>
          <w:szCs w:val="26"/>
        </w:rPr>
        <w:t>,</w:t>
      </w:r>
      <w:r w:rsidR="00EF36CC">
        <w:rPr>
          <w:rFonts w:ascii="Bookman Old Style" w:hAnsi="Bookman Old Style"/>
          <w:sz w:val="26"/>
          <w:szCs w:val="26"/>
        </w:rPr>
        <w:t xml:space="preserve"> si sedne ke stolu, s</w:t>
      </w:r>
      <w:r w:rsidR="00B525C2">
        <w:rPr>
          <w:rFonts w:ascii="Bookman Old Style" w:hAnsi="Bookman Old Style"/>
          <w:sz w:val="26"/>
          <w:szCs w:val="26"/>
        </w:rPr>
        <w:t> </w:t>
      </w:r>
      <w:r w:rsidR="00EF36CC">
        <w:rPr>
          <w:rFonts w:ascii="Bookman Old Style" w:hAnsi="Bookman Old Style"/>
          <w:sz w:val="26"/>
          <w:szCs w:val="26"/>
        </w:rPr>
        <w:t>mužem</w:t>
      </w:r>
      <w:r w:rsidR="00B525C2">
        <w:rPr>
          <w:rFonts w:ascii="Bookman Old Style" w:hAnsi="Bookman Old Style"/>
          <w:sz w:val="26"/>
          <w:szCs w:val="26"/>
        </w:rPr>
        <w:t>,</w:t>
      </w:r>
      <w:r w:rsidR="00EF36CC">
        <w:rPr>
          <w:rFonts w:ascii="Bookman Old Style" w:hAnsi="Bookman Old Style"/>
          <w:sz w:val="26"/>
          <w:szCs w:val="26"/>
        </w:rPr>
        <w:t xml:space="preserve"> např. Petrem</w:t>
      </w:r>
      <w:r w:rsidR="00B525C2">
        <w:rPr>
          <w:rFonts w:ascii="Bookman Old Style" w:hAnsi="Bookman Old Style"/>
          <w:sz w:val="26"/>
          <w:szCs w:val="26"/>
        </w:rPr>
        <w:t>,</w:t>
      </w:r>
      <w:r w:rsidR="00EF36CC">
        <w:rPr>
          <w:rFonts w:ascii="Bookman Old Style" w:hAnsi="Bookman Old Style"/>
          <w:sz w:val="26"/>
          <w:szCs w:val="26"/>
        </w:rPr>
        <w:t xml:space="preserve"> jde na lov. </w:t>
      </w:r>
      <w:r w:rsidR="003A7F09" w:rsidRPr="00220C05">
        <w:rPr>
          <w:rFonts w:ascii="Bookman Old Style" w:hAnsi="Bookman Old Style"/>
          <w:sz w:val="26"/>
          <w:szCs w:val="26"/>
        </w:rPr>
        <w:t>Dovede si nás získat</w:t>
      </w:r>
      <w:r w:rsidR="00B525C2">
        <w:rPr>
          <w:rFonts w:ascii="Bookman Old Style" w:hAnsi="Bookman Old Style"/>
          <w:sz w:val="26"/>
          <w:szCs w:val="26"/>
        </w:rPr>
        <w:t>. Přichází</w:t>
      </w:r>
      <w:r w:rsidR="003A7F09" w:rsidRPr="00220C05">
        <w:rPr>
          <w:rFonts w:ascii="Bookman Old Style" w:hAnsi="Bookman Old Style"/>
          <w:sz w:val="26"/>
          <w:szCs w:val="26"/>
        </w:rPr>
        <w:t xml:space="preserve"> jinak, než </w:t>
      </w:r>
      <w:r w:rsidR="00EF36CC">
        <w:rPr>
          <w:rFonts w:ascii="Bookman Old Style" w:hAnsi="Bookman Old Style"/>
          <w:sz w:val="26"/>
          <w:szCs w:val="26"/>
        </w:rPr>
        <w:t>by člověk čekal. Nestojí před kostelem a nesedá pod oltářem</w:t>
      </w:r>
      <w:r w:rsidR="00B525C2">
        <w:rPr>
          <w:rFonts w:ascii="Bookman Old Style" w:hAnsi="Bookman Old Style"/>
          <w:sz w:val="26"/>
          <w:szCs w:val="26"/>
        </w:rPr>
        <w:t>, nenosí roucha</w:t>
      </w:r>
      <w:r w:rsidR="003A7F09" w:rsidRPr="00220C05">
        <w:rPr>
          <w:rFonts w:ascii="Bookman Old Style" w:hAnsi="Bookman Old Style"/>
          <w:sz w:val="26"/>
          <w:szCs w:val="26"/>
        </w:rPr>
        <w:t xml:space="preserve">. </w:t>
      </w:r>
      <w:r w:rsidR="00EF36CC">
        <w:rPr>
          <w:rFonts w:ascii="Bookman Old Style" w:hAnsi="Bookman Old Style"/>
          <w:sz w:val="26"/>
          <w:szCs w:val="26"/>
        </w:rPr>
        <w:t xml:space="preserve">Stával u studny a prosil o vodu. Žid v Samaří, Pražák v Janově. Připije si ze džbánu, který olizovala Samařanka, pohladí malomocného, dotkne se mrtvého, vstoupí do domu římského setníka. </w:t>
      </w:r>
      <w:r w:rsidR="00EB1B1F">
        <w:rPr>
          <w:rFonts w:ascii="Bookman Old Style" w:hAnsi="Bookman Old Style"/>
          <w:sz w:val="26"/>
          <w:szCs w:val="26"/>
        </w:rPr>
        <w:t>Přijde za tebou do zaměstnání, vyzve tě na s</w:t>
      </w:r>
      <w:r w:rsidR="00EB1B1F" w:rsidRPr="00EB1B1F">
        <w:rPr>
          <w:rFonts w:ascii="Bookman Old Style" w:hAnsi="Bookman Old Style"/>
          <w:sz w:val="26"/>
          <w:szCs w:val="26"/>
        </w:rPr>
        <w:t>quash</w:t>
      </w:r>
      <w:r w:rsidR="00EB1B1F">
        <w:rPr>
          <w:rFonts w:ascii="Bookman Old Style" w:hAnsi="Bookman Old Style"/>
          <w:sz w:val="26"/>
          <w:szCs w:val="26"/>
        </w:rPr>
        <w:t>, posadí se do tvého auta.</w:t>
      </w:r>
      <w:r w:rsidR="00EF36CC">
        <w:rPr>
          <w:rFonts w:ascii="Bookman Old Style" w:hAnsi="Bookman Old Style"/>
          <w:sz w:val="26"/>
          <w:szCs w:val="26"/>
        </w:rPr>
        <w:t xml:space="preserve"> </w:t>
      </w:r>
      <w:r w:rsidR="00E47F39" w:rsidRPr="00220C05">
        <w:rPr>
          <w:rFonts w:ascii="Bookman Old Style" w:hAnsi="Bookman Old Style"/>
          <w:sz w:val="26"/>
          <w:szCs w:val="26"/>
        </w:rPr>
        <w:t>Chce</w:t>
      </w:r>
      <w:r w:rsidR="003A7F09" w:rsidRPr="00220C05">
        <w:rPr>
          <w:rFonts w:ascii="Bookman Old Style" w:hAnsi="Bookman Old Style"/>
          <w:sz w:val="26"/>
          <w:szCs w:val="26"/>
        </w:rPr>
        <w:t xml:space="preserve">, abychom se stali jeho přáteli a spolupracovníky. Přichází </w:t>
      </w:r>
      <w:r w:rsidR="00E47F39" w:rsidRPr="00220C05">
        <w:rPr>
          <w:rFonts w:ascii="Bookman Old Style" w:hAnsi="Bookman Old Style"/>
          <w:sz w:val="26"/>
          <w:szCs w:val="26"/>
        </w:rPr>
        <w:t>j</w:t>
      </w:r>
      <w:r w:rsidR="00B525C2">
        <w:rPr>
          <w:rFonts w:ascii="Bookman Old Style" w:hAnsi="Bookman Old Style"/>
          <w:sz w:val="26"/>
          <w:szCs w:val="26"/>
        </w:rPr>
        <w:t>ako ten, kdo žádá o </w:t>
      </w:r>
      <w:r w:rsidR="003A7F09" w:rsidRPr="00220C05">
        <w:rPr>
          <w:rFonts w:ascii="Bookman Old Style" w:hAnsi="Bookman Old Style"/>
          <w:sz w:val="26"/>
          <w:szCs w:val="26"/>
        </w:rPr>
        <w:t>pomoc</w:t>
      </w:r>
      <w:r w:rsidR="00EB1B1F">
        <w:rPr>
          <w:rFonts w:ascii="Bookman Old Style" w:hAnsi="Bookman Old Style"/>
          <w:sz w:val="26"/>
          <w:szCs w:val="26"/>
        </w:rPr>
        <w:t xml:space="preserve"> a před očima se </w:t>
      </w:r>
      <w:r w:rsidR="00B525C2">
        <w:rPr>
          <w:rFonts w:ascii="Bookman Old Style" w:hAnsi="Bookman Old Style"/>
          <w:sz w:val="26"/>
          <w:szCs w:val="26"/>
        </w:rPr>
        <w:t xml:space="preserve">pak </w:t>
      </w:r>
      <w:r w:rsidR="00EB1B1F">
        <w:rPr>
          <w:rFonts w:ascii="Bookman Old Style" w:hAnsi="Bookman Old Style"/>
          <w:sz w:val="26"/>
          <w:szCs w:val="26"/>
        </w:rPr>
        <w:t>mění v toho, který rozkazuje větru, moři i ryb</w:t>
      </w:r>
      <w:r w:rsidR="00EB1B1F">
        <w:rPr>
          <w:rFonts w:ascii="Bookman Old Style" w:hAnsi="Bookman Old Style"/>
          <w:sz w:val="26"/>
          <w:szCs w:val="26"/>
        </w:rPr>
        <w:t>ám</w:t>
      </w:r>
      <w:r w:rsidR="003A7F09" w:rsidRPr="00220C05">
        <w:rPr>
          <w:rFonts w:ascii="Bookman Old Style" w:hAnsi="Bookman Old Style"/>
          <w:sz w:val="26"/>
          <w:szCs w:val="26"/>
        </w:rPr>
        <w:t>!</w:t>
      </w:r>
    </w:p>
    <w:p>
      <w:pPr>
        <w:pStyle w:val="style4097"/>
        <w:ind w:right="-1" w:firstLine="709"/>
        <w:jc w:val="both"/>
        <w:rPr>
          <w:rFonts w:ascii="Bookman Old Style" w:hAnsi="Bookman Old Style"/>
          <w:sz w:val="26"/>
          <w:szCs w:val="26"/>
        </w:rPr>
      </w:pPr>
      <w:r w:rsidR="003A7F09" w:rsidRPr="00220C05">
        <w:rPr>
          <w:rFonts w:ascii="Bookman Old Style" w:hAnsi="Bookman Old Style"/>
          <w:sz w:val="26"/>
          <w:szCs w:val="26"/>
        </w:rPr>
        <w:sym w:font="Wingdings" w:char="f08d"/>
      </w:r>
      <w:r w:rsidR="003A7F09" w:rsidRPr="00220C05">
        <w:rPr>
          <w:rFonts w:ascii="Bookman Old Style" w:hAnsi="Bookman Old Style"/>
          <w:sz w:val="26"/>
          <w:szCs w:val="26"/>
        </w:rPr>
        <w:t xml:space="preserve"> Něco takového </w:t>
      </w:r>
      <w:r w:rsidR="00E47F39" w:rsidRPr="00220C05">
        <w:rPr>
          <w:rFonts w:ascii="Bookman Old Style" w:hAnsi="Bookman Old Style"/>
          <w:sz w:val="26"/>
          <w:szCs w:val="26"/>
        </w:rPr>
        <w:t>bychom</w:t>
      </w:r>
      <w:r w:rsidR="003A7F09" w:rsidRPr="00220C05">
        <w:rPr>
          <w:rFonts w:ascii="Bookman Old Style" w:hAnsi="Bookman Old Style"/>
          <w:sz w:val="26"/>
          <w:szCs w:val="26"/>
        </w:rPr>
        <w:t xml:space="preserve"> nečekali. Kdyby Bůh přišel jako Pán, možná bychom se před ním</w:t>
      </w:r>
      <w:r w:rsidR="0046333F">
        <w:rPr>
          <w:rFonts w:ascii="Bookman Old Style" w:hAnsi="Bookman Old Style"/>
          <w:sz w:val="26"/>
          <w:szCs w:val="26"/>
        </w:rPr>
        <w:t xml:space="preserve"> </w:t>
      </w:r>
      <w:r w:rsidR="003A7F09" w:rsidRPr="00220C05">
        <w:rPr>
          <w:rFonts w:ascii="Bookman Old Style" w:hAnsi="Bookman Old Style"/>
          <w:sz w:val="26"/>
          <w:szCs w:val="26"/>
        </w:rPr>
        <w:t>sklonili, ale do svého života bychom jej</w:t>
      </w:r>
      <w:r w:rsidR="003A7F09" w:rsidRPr="00220C05">
        <w:rPr>
          <w:rFonts w:ascii="Bookman Old Style" w:hAnsi="Bookman Old Style"/>
          <w:sz w:val="26"/>
          <w:szCs w:val="26"/>
        </w:rPr>
        <w:t xml:space="preserve"> nepustili.</w:t>
      </w:r>
      <w:r w:rsidR="0046333F">
        <w:rPr>
          <w:rFonts w:ascii="Bookman Old Style" w:hAnsi="Bookman Old Style"/>
          <w:sz w:val="26"/>
          <w:szCs w:val="26"/>
        </w:rPr>
        <w:t xml:space="preserve"> Stal by se nám</w:t>
      </w:r>
      <w:r w:rsidR="0046333F">
        <w:rPr>
          <w:rFonts w:ascii="Bookman Old Style" w:hAnsi="Bookman Old Style"/>
          <w:sz w:val="26"/>
          <w:szCs w:val="26"/>
        </w:rPr>
        <w:t xml:space="preserve"> ikonou, talismanem, medvídkem pro štěstí</w:t>
      </w:r>
      <w:r>
        <w:rPr>
          <w:rFonts w:ascii="Bookman Old Style" w:hAnsi="Bookman Old Style"/>
          <w:sz w:val="26"/>
          <w:szCs w:val="26"/>
        </w:rPr>
        <w:t>.</w:t>
      </w:r>
      <w:r w:rsidR="003A7F09" w:rsidRPr="00220C05">
        <w:rPr>
          <w:rFonts w:ascii="Bookman Old Style" w:hAnsi="Bookman Old Style"/>
          <w:sz w:val="26"/>
          <w:szCs w:val="26"/>
        </w:rPr>
        <w:t xml:space="preserve"> Každý z nás si chce zařídit život po svém. Proto tolik lidí nechce o Pánu Bohu slyšet a snaží se mu vyhnout. </w:t>
      </w:r>
      <w:r w:rsidR="0046333F">
        <w:rPr>
          <w:rFonts w:ascii="Bookman Old Style" w:hAnsi="Bookman Old Style"/>
          <w:sz w:val="26"/>
          <w:szCs w:val="26"/>
        </w:rPr>
        <w:t xml:space="preserve">Ale On si </w:t>
      </w:r>
      <w:r>
        <w:rPr>
          <w:rFonts w:ascii="Bookman Old Style" w:hAnsi="Bookman Old Style"/>
          <w:sz w:val="26"/>
          <w:szCs w:val="26"/>
        </w:rPr>
        <w:t xml:space="preserve">Petrovi </w:t>
      </w:r>
      <w:r w:rsidR="0046333F">
        <w:rPr>
          <w:rFonts w:ascii="Bookman Old Style" w:hAnsi="Bookman Old Style"/>
          <w:sz w:val="26"/>
          <w:szCs w:val="26"/>
        </w:rPr>
        <w:t>řek</w:t>
      </w:r>
      <w:r w:rsidR="00B525C2">
        <w:rPr>
          <w:rFonts w:ascii="Bookman Old Style" w:hAnsi="Bookman Old Style"/>
          <w:sz w:val="26"/>
          <w:szCs w:val="26"/>
        </w:rPr>
        <w:t>l</w:t>
      </w:r>
      <w:r w:rsidR="0046333F">
        <w:rPr>
          <w:rFonts w:ascii="Bookman Old Style" w:hAnsi="Bookman Old Style"/>
          <w:sz w:val="26"/>
          <w:szCs w:val="26"/>
        </w:rPr>
        <w:t xml:space="preserve"> o pozornost tím, že</w:t>
      </w:r>
      <w:r w:rsidR="00957030">
        <w:rPr>
          <w:rFonts w:ascii="Bookman Old Style" w:hAnsi="Bookman Old Style"/>
          <w:sz w:val="26"/>
          <w:szCs w:val="26"/>
        </w:rPr>
        <w:t xml:space="preserve"> </w:t>
      </w:r>
      <w:r>
        <w:rPr>
          <w:rFonts w:ascii="Bookman Old Style" w:hAnsi="Bookman Old Style"/>
          <w:sz w:val="26"/>
          <w:szCs w:val="26"/>
        </w:rPr>
        <w:t xml:space="preserve">ho </w:t>
      </w:r>
      <w:r w:rsidR="00957030">
        <w:rPr>
          <w:rFonts w:ascii="Bookman Old Style" w:hAnsi="Bookman Old Style"/>
          <w:sz w:val="26"/>
          <w:szCs w:val="26"/>
        </w:rPr>
        <w:t>poprosil o </w:t>
      </w:r>
      <w:r w:rsidR="00957030">
        <w:rPr>
          <w:rFonts w:ascii="Bookman Old Style" w:hAnsi="Bookman Old Style"/>
          <w:sz w:val="26"/>
          <w:szCs w:val="26"/>
        </w:rPr>
        <w:t xml:space="preserve">půjčení loďky. </w:t>
      </w:r>
      <w:r w:rsidR="003A7F09" w:rsidRPr="00220C05">
        <w:rPr>
          <w:rFonts w:ascii="Bookman Old Style" w:hAnsi="Bookman Old Style"/>
          <w:sz w:val="26"/>
          <w:szCs w:val="26"/>
        </w:rPr>
        <w:t xml:space="preserve">A tak se to </w:t>
      </w:r>
      <w:r w:rsidRPr="00220C05">
        <w:rPr>
          <w:rFonts w:ascii="Bookman Old Style" w:hAnsi="Bookman Old Style"/>
          <w:sz w:val="26"/>
          <w:szCs w:val="26"/>
        </w:rPr>
        <w:t xml:space="preserve">tehdy </w:t>
      </w:r>
      <w:r w:rsidR="003A7F09" w:rsidRPr="00220C05">
        <w:rPr>
          <w:rFonts w:ascii="Bookman Old Style" w:hAnsi="Bookman Old Style"/>
          <w:sz w:val="26"/>
          <w:szCs w:val="26"/>
        </w:rPr>
        <w:t>stalo</w:t>
      </w:r>
      <w:r w:rsidR="003A7F09" w:rsidRPr="00220C05">
        <w:rPr>
          <w:rFonts w:ascii="Bookman Old Style" w:hAnsi="Bookman Old Style"/>
          <w:sz w:val="26"/>
          <w:szCs w:val="26"/>
        </w:rPr>
        <w:t>. Petr pozval</w:t>
      </w:r>
      <w:r w:rsidRPr="00220C05">
        <w:rPr>
          <w:rFonts w:ascii="Bookman Old Style" w:hAnsi="Bookman Old Style"/>
          <w:sz w:val="26"/>
          <w:szCs w:val="26"/>
        </w:rPr>
        <w:t xml:space="preserve"> </w:t>
      </w:r>
      <w:r w:rsidR="003A7F09" w:rsidRPr="00220C05">
        <w:rPr>
          <w:rFonts w:ascii="Bookman Old Style" w:hAnsi="Bookman Old Style"/>
          <w:sz w:val="26"/>
          <w:szCs w:val="26"/>
        </w:rPr>
        <w:t>Bo</w:t>
      </w:r>
      <w:r w:rsidRPr="00220C05">
        <w:rPr>
          <w:rFonts w:ascii="Bookman Old Style" w:hAnsi="Bookman Old Style"/>
          <w:sz w:val="26"/>
          <w:szCs w:val="26"/>
        </w:rPr>
        <w:t>žího Syna</w:t>
      </w:r>
      <w:r w:rsidR="003A7F09" w:rsidRPr="00220C05">
        <w:rPr>
          <w:rFonts w:ascii="Bookman Old Style" w:hAnsi="Bookman Old Style"/>
          <w:sz w:val="26"/>
          <w:szCs w:val="26"/>
        </w:rPr>
        <w:t xml:space="preserve"> do své</w:t>
      </w:r>
      <w:r w:rsidR="00B525C2">
        <w:rPr>
          <w:rFonts w:ascii="Bookman Old Style" w:hAnsi="Bookman Old Style"/>
          <w:sz w:val="26"/>
          <w:szCs w:val="26"/>
        </w:rPr>
        <w:t xml:space="preserve"> lodě</w:t>
      </w:r>
      <w:r>
        <w:rPr>
          <w:rFonts w:ascii="Bookman Old Style" w:hAnsi="Bookman Old Style"/>
          <w:sz w:val="26"/>
          <w:szCs w:val="26"/>
        </w:rPr>
        <w:t xml:space="preserve"> (do</w:t>
      </w:r>
      <w:r w:rsidR="00B525C2">
        <w:rPr>
          <w:rFonts w:ascii="Bookman Old Style" w:hAnsi="Bookman Old Style"/>
          <w:sz w:val="26"/>
          <w:szCs w:val="26"/>
        </w:rPr>
        <w:t xml:space="preserve"> svého</w:t>
      </w:r>
      <w:r w:rsidR="003A7F09" w:rsidRPr="00220C05">
        <w:rPr>
          <w:rFonts w:ascii="Bookman Old Style" w:hAnsi="Bookman Old Style"/>
          <w:sz w:val="26"/>
          <w:szCs w:val="26"/>
        </w:rPr>
        <w:t xml:space="preserve"> života</w:t>
      </w:r>
      <w:r w:rsidRPr="00220C05">
        <w:rPr>
          <w:rFonts w:ascii="Bookman Old Style" w:hAnsi="Bookman Old Style"/>
          <w:sz w:val="26"/>
          <w:szCs w:val="26"/>
        </w:rPr>
        <w:t>)</w:t>
      </w:r>
      <w:r w:rsidR="003A7F09" w:rsidRPr="00220C05">
        <w:rPr>
          <w:rFonts w:ascii="Bookman Old Style" w:hAnsi="Bookman Old Style"/>
          <w:sz w:val="26"/>
          <w:szCs w:val="26"/>
        </w:rPr>
        <w:t xml:space="preserve"> aniž cokoli tušil. Chtěl pomoci  </w:t>
      </w:r>
      <w:r w:rsidR="00957030">
        <w:rPr>
          <w:rFonts w:ascii="Bookman Old Style" w:hAnsi="Bookman Old Style"/>
          <w:sz w:val="26"/>
          <w:szCs w:val="26"/>
        </w:rPr>
        <w:t>potulnému kazateli a přijal v něm Boha</w:t>
      </w:r>
      <w:r w:rsidR="003A7F09" w:rsidRPr="00220C05">
        <w:rPr>
          <w:rFonts w:ascii="Bookman Old Style" w:hAnsi="Bookman Old Style"/>
          <w:sz w:val="26"/>
          <w:szCs w:val="26"/>
        </w:rPr>
        <w:t xml:space="preserve">, který změnil celý jeho život. </w:t>
      </w:r>
      <w:r w:rsidR="00B525C2">
        <w:rPr>
          <w:rFonts w:ascii="Bookman Old Style" w:hAnsi="Bookman Old Style"/>
          <w:sz w:val="26"/>
          <w:szCs w:val="26"/>
        </w:rPr>
        <w:t>Nečekejm</w:t>
      </w:r>
      <w:r w:rsidR="003A7F09" w:rsidRPr="00220C05">
        <w:rPr>
          <w:rFonts w:ascii="Bookman Old Style" w:hAnsi="Bookman Old Style"/>
          <w:sz w:val="26"/>
          <w:szCs w:val="26"/>
        </w:rPr>
        <w:t xml:space="preserve">e </w:t>
      </w:r>
      <w:r w:rsidR="00957030">
        <w:rPr>
          <w:rFonts w:ascii="Bookman Old Style" w:hAnsi="Bookman Old Style"/>
          <w:sz w:val="26"/>
          <w:szCs w:val="26"/>
        </w:rPr>
        <w:t>toho</w:t>
      </w:r>
      <w:r w:rsidR="003A7F09" w:rsidRPr="00220C05">
        <w:rPr>
          <w:rFonts w:ascii="Bookman Old Style" w:hAnsi="Bookman Old Style"/>
          <w:sz w:val="26"/>
          <w:szCs w:val="26"/>
        </w:rPr>
        <w:t>, kter</w:t>
      </w:r>
      <w:r w:rsidR="00B525C2">
        <w:rPr>
          <w:rFonts w:ascii="Bookman Old Style" w:hAnsi="Bookman Old Style"/>
          <w:sz w:val="26"/>
          <w:szCs w:val="26"/>
        </w:rPr>
        <w:t>ý na nás zahřmí z nebe. Nečekejm</w:t>
      </w:r>
      <w:r w:rsidR="003A7F09" w:rsidRPr="00220C05">
        <w:rPr>
          <w:rFonts w:ascii="Bookman Old Style" w:hAnsi="Bookman Old Style"/>
          <w:sz w:val="26"/>
          <w:szCs w:val="26"/>
        </w:rPr>
        <w:t xml:space="preserve">e Boha, který </w:t>
      </w:r>
      <w:r w:rsidR="00B525C2">
        <w:rPr>
          <w:rFonts w:ascii="Bookman Old Style" w:hAnsi="Bookman Old Style"/>
          <w:sz w:val="26"/>
          <w:szCs w:val="26"/>
        </w:rPr>
        <w:t>n</w:t>
      </w:r>
      <w:r w:rsidR="003A7F09" w:rsidRPr="00220C05">
        <w:rPr>
          <w:rFonts w:ascii="Bookman Old Style" w:hAnsi="Bookman Old Style"/>
          <w:sz w:val="26"/>
          <w:szCs w:val="26"/>
        </w:rPr>
        <w:t>ám něco poručí, přikáže nebo nařídí. Pán Bůh k </w:t>
      </w:r>
      <w:r w:rsidR="00B525C2">
        <w:rPr>
          <w:rFonts w:ascii="Bookman Old Style" w:hAnsi="Bookman Old Style"/>
          <w:sz w:val="26"/>
          <w:szCs w:val="26"/>
        </w:rPr>
        <w:t>n</w:t>
      </w:r>
      <w:r w:rsidR="003A7F09" w:rsidRPr="00220C05">
        <w:rPr>
          <w:rFonts w:ascii="Bookman Old Style" w:hAnsi="Bookman Old Style"/>
          <w:sz w:val="26"/>
          <w:szCs w:val="26"/>
        </w:rPr>
        <w:t xml:space="preserve">ám </w:t>
      </w:r>
      <w:r w:rsidRPr="00220C05">
        <w:rPr>
          <w:rFonts w:ascii="Bookman Old Style" w:hAnsi="Bookman Old Style"/>
          <w:sz w:val="26"/>
          <w:szCs w:val="26"/>
        </w:rPr>
        <w:t xml:space="preserve">častěji </w:t>
      </w:r>
      <w:r w:rsidR="003A7F09" w:rsidRPr="00220C05">
        <w:rPr>
          <w:rFonts w:ascii="Bookman Old Style" w:hAnsi="Bookman Old Style"/>
          <w:sz w:val="26"/>
          <w:szCs w:val="26"/>
        </w:rPr>
        <w:t>při</w:t>
      </w:r>
      <w:r w:rsidRPr="00220C05">
        <w:rPr>
          <w:rFonts w:ascii="Bookman Old Style" w:hAnsi="Bookman Old Style"/>
          <w:sz w:val="26"/>
          <w:szCs w:val="26"/>
        </w:rPr>
        <w:t>chází</w:t>
      </w:r>
      <w:r w:rsidR="003A7F09" w:rsidRPr="00220C05">
        <w:rPr>
          <w:rFonts w:ascii="Bookman Old Style" w:hAnsi="Bookman Old Style"/>
          <w:sz w:val="26"/>
          <w:szCs w:val="26"/>
        </w:rPr>
        <w:t xml:space="preserve"> jako docela obyčejný člověk, který od </w:t>
      </w:r>
      <w:r w:rsidR="00B525C2">
        <w:rPr>
          <w:rFonts w:ascii="Bookman Old Style" w:hAnsi="Bookman Old Style"/>
          <w:sz w:val="26"/>
          <w:szCs w:val="26"/>
        </w:rPr>
        <w:t>n</w:t>
      </w:r>
      <w:r w:rsidR="003A7F09" w:rsidRPr="00220C05">
        <w:rPr>
          <w:rFonts w:ascii="Bookman Old Style" w:hAnsi="Bookman Old Style"/>
          <w:sz w:val="26"/>
          <w:szCs w:val="26"/>
        </w:rPr>
        <w:t>ás bude něco potřebovat. Neodmítej</w:t>
      </w:r>
      <w:r w:rsidR="00B525C2">
        <w:rPr>
          <w:rFonts w:ascii="Bookman Old Style" w:hAnsi="Bookman Old Style"/>
          <w:sz w:val="26"/>
          <w:szCs w:val="26"/>
        </w:rPr>
        <w:t>m</w:t>
      </w:r>
      <w:r w:rsidR="003A7F09" w:rsidRPr="00220C05">
        <w:rPr>
          <w:rFonts w:ascii="Bookman Old Style" w:hAnsi="Bookman Old Style"/>
          <w:sz w:val="26"/>
          <w:szCs w:val="26"/>
        </w:rPr>
        <w:t xml:space="preserve">e </w:t>
      </w:r>
      <w:r w:rsidR="00E47F39" w:rsidRPr="00220C05">
        <w:rPr>
          <w:rFonts w:ascii="Bookman Old Style" w:hAnsi="Bookman Old Style"/>
          <w:sz w:val="26"/>
          <w:szCs w:val="26"/>
        </w:rPr>
        <w:t>potřebného</w:t>
      </w:r>
      <w:r w:rsidR="003A7F09" w:rsidRPr="00220C05">
        <w:rPr>
          <w:rFonts w:ascii="Bookman Old Style" w:hAnsi="Bookman Old Style"/>
          <w:sz w:val="26"/>
          <w:szCs w:val="26"/>
        </w:rPr>
        <w:t>. O moc by</w:t>
      </w:r>
      <w:r w:rsidR="00B525C2">
        <w:rPr>
          <w:rFonts w:ascii="Bookman Old Style" w:hAnsi="Bookman Old Style"/>
          <w:sz w:val="26"/>
          <w:szCs w:val="26"/>
        </w:rPr>
        <w:t>chom</w:t>
      </w:r>
      <w:r w:rsidR="003A7F09" w:rsidRPr="00220C05">
        <w:rPr>
          <w:rFonts w:ascii="Bookman Old Style" w:hAnsi="Bookman Old Style"/>
          <w:sz w:val="26"/>
          <w:szCs w:val="26"/>
        </w:rPr>
        <w:t xml:space="preserve"> přišli.</w:t>
      </w:r>
    </w:p>
    <w:p>
      <w:pPr>
        <w:pStyle w:val="style4097"/>
        <w:ind w:right="-1" w:firstLine="709"/>
        <w:jc w:val="both"/>
        <w:rPr>
          <w:rFonts w:ascii="Bookman Old Style" w:hAnsi="Bookman Old Style"/>
          <w:sz w:val="26"/>
          <w:szCs w:val="26"/>
        </w:rPr>
      </w:pPr>
      <w:r w:rsidR="00B961A1" w:rsidRPr="00B961A1">
        <w:rPr>
          <w:rFonts w:ascii="Bookman Old Style" w:hAnsi="Bookman Old Style"/>
          <w:sz w:val="26"/>
          <w:szCs w:val="26"/>
        </w:rPr>
        <w:sym w:font="Wingdings" w:char="f08e"/>
      </w:r>
      <w:r w:rsidR="00B961A1">
        <w:rPr>
          <w:rFonts w:ascii="Bookman Old Style" w:hAnsi="Bookman Old Style"/>
          <w:sz w:val="26"/>
          <w:szCs w:val="26"/>
        </w:rPr>
        <w:t xml:space="preserve"> </w:t>
      </w:r>
      <w:r w:rsidR="003A7F09" w:rsidRPr="00220C05">
        <w:rPr>
          <w:rFonts w:ascii="Bookman Old Style" w:hAnsi="Bookman Old Style"/>
          <w:sz w:val="26"/>
          <w:szCs w:val="26"/>
        </w:rPr>
        <w:t xml:space="preserve">Zatímco Ježíš kázal, Petr se věnoval </w:t>
      </w:r>
      <w:r w:rsidR="001235EF">
        <w:rPr>
          <w:rFonts w:ascii="Bookman Old Style" w:hAnsi="Bookman Old Style"/>
          <w:sz w:val="26"/>
          <w:szCs w:val="26"/>
        </w:rPr>
        <w:t>lodi a po</w:t>
      </w:r>
      <w:r w:rsidR="005C0DF5">
        <w:rPr>
          <w:rFonts w:ascii="Bookman Old Style" w:hAnsi="Bookman Old Style"/>
          <w:sz w:val="26"/>
          <w:szCs w:val="26"/>
        </w:rPr>
        <w:t>slouchal. K</w:t>
      </w:r>
      <w:r w:rsidR="003A7F09" w:rsidRPr="00220C05">
        <w:rPr>
          <w:rFonts w:ascii="Bookman Old Style" w:hAnsi="Bookman Old Style"/>
          <w:sz w:val="26"/>
          <w:szCs w:val="26"/>
        </w:rPr>
        <w:t>dyž Ježíš skončil</w:t>
      </w:r>
      <w:r w:rsidRPr="00220C05">
        <w:rPr>
          <w:rFonts w:ascii="Bookman Old Style" w:hAnsi="Bookman Old Style"/>
          <w:sz w:val="26"/>
          <w:szCs w:val="26"/>
        </w:rPr>
        <w:t xml:space="preserve"> s </w:t>
      </w:r>
      <w:r w:rsidRPr="00220C05">
        <w:rPr>
          <w:rFonts w:ascii="Bookman Old Style" w:hAnsi="Bookman Old Style"/>
          <w:sz w:val="26"/>
          <w:szCs w:val="26"/>
        </w:rPr>
        <w:t>výkladem</w:t>
      </w:r>
      <w:r w:rsidRPr="00220C05">
        <w:rPr>
          <w:rFonts w:ascii="Bookman Old Style" w:hAnsi="Bookman Old Style"/>
          <w:sz w:val="26"/>
          <w:szCs w:val="26"/>
        </w:rPr>
        <w:t>, n</w:t>
      </w:r>
      <w:r w:rsidRPr="00220C05">
        <w:rPr>
          <w:rFonts w:ascii="Bookman Old Style" w:hAnsi="Bookman Old Style"/>
          <w:sz w:val="26"/>
          <w:szCs w:val="26"/>
        </w:rPr>
        <w:t>e</w:t>
      </w:r>
      <w:r w:rsidRPr="00220C05">
        <w:rPr>
          <w:rFonts w:ascii="Bookman Old Style" w:hAnsi="Bookman Old Style"/>
          <w:sz w:val="26"/>
          <w:szCs w:val="26"/>
        </w:rPr>
        <w:t>podíval</w:t>
      </w:r>
      <w:r w:rsidRPr="00220C05">
        <w:rPr>
          <w:rFonts w:ascii="Bookman Old Style" w:hAnsi="Bookman Old Style"/>
          <w:sz w:val="26"/>
          <w:szCs w:val="26"/>
        </w:rPr>
        <w:t xml:space="preserve"> se na Petra, aby zjistil, jak na něj kázání zapůsobil</w:t>
      </w:r>
      <w:r w:rsidRPr="00220C05">
        <w:rPr>
          <w:rFonts w:ascii="Bookman Old Style" w:hAnsi="Bookman Old Style"/>
          <w:sz w:val="26"/>
          <w:szCs w:val="26"/>
        </w:rPr>
        <w:t>o. M</w:t>
      </w:r>
      <w:r w:rsidR="003A7F09" w:rsidRPr="00220C05">
        <w:rPr>
          <w:rFonts w:ascii="Bookman Old Style" w:hAnsi="Bookman Old Style"/>
          <w:sz w:val="26"/>
          <w:szCs w:val="26"/>
        </w:rPr>
        <w:t>ísto</w:t>
      </w:r>
      <w:r w:rsidRPr="00220C05">
        <w:rPr>
          <w:rFonts w:ascii="Bookman Old Style" w:hAnsi="Bookman Old Style"/>
          <w:sz w:val="26"/>
          <w:szCs w:val="26"/>
        </w:rPr>
        <w:t xml:space="preserve"> toho</w:t>
      </w:r>
      <w:r w:rsidRPr="00220C05">
        <w:rPr>
          <w:rFonts w:ascii="Bookman Old Style" w:hAnsi="Bookman Old Style"/>
          <w:sz w:val="26"/>
          <w:szCs w:val="26"/>
        </w:rPr>
        <w:t>,</w:t>
      </w:r>
      <w:r w:rsidR="003A7F09" w:rsidRPr="00220C05">
        <w:rPr>
          <w:rFonts w:ascii="Bookman Old Style" w:hAnsi="Bookman Old Style"/>
          <w:sz w:val="26"/>
          <w:szCs w:val="26"/>
        </w:rPr>
        <w:t xml:space="preserve"> aby </w:t>
      </w:r>
      <w:r w:rsidRPr="00220C05">
        <w:rPr>
          <w:rFonts w:ascii="Bookman Old Style" w:hAnsi="Bookman Old Style"/>
          <w:sz w:val="26"/>
          <w:szCs w:val="26"/>
        </w:rPr>
        <w:t>Petrovi</w:t>
      </w:r>
      <w:r w:rsidRPr="00220C05">
        <w:rPr>
          <w:rFonts w:ascii="Bookman Old Style" w:hAnsi="Bookman Old Style"/>
          <w:sz w:val="26"/>
          <w:szCs w:val="26"/>
        </w:rPr>
        <w:t xml:space="preserve"> </w:t>
      </w:r>
      <w:r w:rsidR="003A7F09" w:rsidRPr="00220C05">
        <w:rPr>
          <w:rFonts w:ascii="Bookman Old Style" w:hAnsi="Bookman Old Style"/>
          <w:sz w:val="26"/>
          <w:szCs w:val="26"/>
        </w:rPr>
        <w:t xml:space="preserve">poděkoval a šel </w:t>
      </w:r>
      <w:r w:rsidRPr="00220C05">
        <w:rPr>
          <w:rFonts w:ascii="Bookman Old Style" w:hAnsi="Bookman Old Style"/>
          <w:sz w:val="26"/>
          <w:szCs w:val="26"/>
        </w:rPr>
        <w:t xml:space="preserve">kázat </w:t>
      </w:r>
      <w:r w:rsidRPr="00220C05">
        <w:rPr>
          <w:rFonts w:ascii="Bookman Old Style" w:hAnsi="Bookman Old Style"/>
          <w:sz w:val="26"/>
          <w:szCs w:val="26"/>
        </w:rPr>
        <w:t xml:space="preserve">zas </w:t>
      </w:r>
      <w:r w:rsidRPr="00220C05">
        <w:rPr>
          <w:rFonts w:ascii="Bookman Old Style" w:hAnsi="Bookman Old Style"/>
          <w:sz w:val="26"/>
          <w:szCs w:val="26"/>
        </w:rPr>
        <w:t xml:space="preserve">o dům </w:t>
      </w:r>
      <w:r w:rsidR="003A7F09" w:rsidRPr="00220C05">
        <w:rPr>
          <w:rFonts w:ascii="Bookman Old Style" w:hAnsi="Bookman Old Style"/>
          <w:sz w:val="26"/>
          <w:szCs w:val="26"/>
        </w:rPr>
        <w:t>dál, řekl</w:t>
      </w:r>
      <w:r w:rsidR="00D4663C">
        <w:rPr>
          <w:rFonts w:ascii="Bookman Old Style" w:hAnsi="Bookman Old Style"/>
          <w:sz w:val="26"/>
          <w:szCs w:val="26"/>
        </w:rPr>
        <w:t xml:space="preserve"> mu</w:t>
      </w:r>
      <w:r w:rsidR="003A7F09" w:rsidRPr="00220C05">
        <w:rPr>
          <w:rFonts w:ascii="Bookman Old Style" w:hAnsi="Bookman Old Style"/>
          <w:sz w:val="26"/>
          <w:szCs w:val="26"/>
        </w:rPr>
        <w:t xml:space="preserve">: </w:t>
      </w:r>
      <w:r w:rsidR="003A7F09" w:rsidRPr="00D4663C">
        <w:rPr>
          <w:rFonts w:ascii="Bookman Old Style" w:hAnsi="Bookman Old Style"/>
          <w:i/>
          <w:sz w:val="26"/>
          <w:szCs w:val="26"/>
        </w:rPr>
        <w:t>„Zajeď na hlubinu a spusť sítě</w:t>
      </w:r>
      <w:r w:rsidR="00D4663C">
        <w:rPr>
          <w:rFonts w:ascii="Bookman Old Style" w:hAnsi="Bookman Old Style"/>
          <w:i/>
          <w:sz w:val="26"/>
          <w:szCs w:val="26"/>
        </w:rPr>
        <w:t xml:space="preserve"> k lovu</w:t>
      </w:r>
      <w:r w:rsidR="003A7F09" w:rsidRPr="00D4663C">
        <w:rPr>
          <w:rFonts w:ascii="Bookman Old Style" w:hAnsi="Bookman Old Style"/>
          <w:i/>
          <w:sz w:val="26"/>
          <w:szCs w:val="26"/>
        </w:rPr>
        <w:t>.“</w:t>
      </w:r>
      <w:r w:rsidR="003A7F09" w:rsidRPr="00220C05">
        <w:rPr>
          <w:rFonts w:ascii="Bookman Old Style" w:hAnsi="Bookman Old Style"/>
          <w:sz w:val="26"/>
          <w:szCs w:val="26"/>
        </w:rPr>
        <w:t xml:space="preserve"> </w:t>
      </w:r>
      <w:r w:rsidRPr="00220C05">
        <w:rPr>
          <w:rFonts w:ascii="Bookman Old Style" w:hAnsi="Bookman Old Style"/>
          <w:sz w:val="26"/>
          <w:szCs w:val="26"/>
        </w:rPr>
        <w:t xml:space="preserve">Proč </w:t>
      </w:r>
      <w:r w:rsidRPr="00220C05">
        <w:rPr>
          <w:rFonts w:ascii="Bookman Old Style" w:hAnsi="Bookman Old Style"/>
          <w:sz w:val="26"/>
          <w:szCs w:val="26"/>
        </w:rPr>
        <w:t xml:space="preserve">řekl </w:t>
      </w:r>
      <w:r w:rsidRPr="00220C05">
        <w:rPr>
          <w:rFonts w:ascii="Bookman Old Style" w:hAnsi="Bookman Old Style"/>
          <w:sz w:val="26"/>
          <w:szCs w:val="26"/>
        </w:rPr>
        <w:t>právě tot</w:t>
      </w:r>
      <w:r w:rsidRPr="00220C05">
        <w:rPr>
          <w:rFonts w:ascii="Bookman Old Style" w:hAnsi="Bookman Old Style"/>
          <w:sz w:val="26"/>
          <w:szCs w:val="26"/>
        </w:rPr>
        <w:t xml:space="preserve">o? </w:t>
      </w:r>
      <w:r w:rsidRPr="00220C05">
        <w:rPr>
          <w:rFonts w:ascii="Bookman Old Style" w:hAnsi="Bookman Old Style"/>
          <w:sz w:val="26"/>
          <w:szCs w:val="26"/>
        </w:rPr>
        <w:t>Protože Ježíš v</w:t>
      </w:r>
      <w:r w:rsidR="003A7F09" w:rsidRPr="00220C05">
        <w:rPr>
          <w:rFonts w:ascii="Bookman Old Style" w:hAnsi="Bookman Old Style"/>
          <w:sz w:val="26"/>
          <w:szCs w:val="26"/>
        </w:rPr>
        <w:t>e skutečnosti přesně ví, co Petra trápí. Celou noc lovili ale marně. Ježíš nevede jen zbožné řeči. Ví o našich všedních starostech. Zajímá ho naše práce, naše problémy ve škole a v zaměstnání. Ví o všem, co nemůžeme zvládnout a stih</w:t>
      </w:r>
      <w:r w:rsidR="001235EF">
        <w:rPr>
          <w:rFonts w:ascii="Bookman Old Style" w:hAnsi="Bookman Old Style"/>
          <w:sz w:val="26"/>
          <w:szCs w:val="26"/>
        </w:rPr>
        <w:t xml:space="preserve">nout. Nic lidského mu není cizí … </w:t>
      </w:r>
      <w:r w:rsidR="001235EF" w:rsidRPr="001235EF">
        <w:rPr>
          <w:rFonts w:ascii="Bookman Old Style" w:hAnsi="Bookman Old Style"/>
          <w:i/>
          <w:sz w:val="26"/>
          <w:szCs w:val="26"/>
        </w:rPr>
        <w:t>„Zajeď na hlubinu a spusť sítě</w:t>
      </w:r>
      <w:r w:rsidR="001235EF">
        <w:rPr>
          <w:rFonts w:ascii="Bookman Old Style" w:hAnsi="Bookman Old Style"/>
          <w:i/>
          <w:sz w:val="26"/>
          <w:szCs w:val="26"/>
        </w:rPr>
        <w:t xml:space="preserve"> k </w:t>
      </w:r>
      <w:r w:rsidR="001235EF" w:rsidRPr="001235EF">
        <w:rPr>
          <w:rFonts w:ascii="Bookman Old Style" w:hAnsi="Bookman Old Style"/>
          <w:i/>
          <w:sz w:val="26"/>
          <w:szCs w:val="26"/>
        </w:rPr>
        <w:t>lovu</w:t>
      </w:r>
      <w:r w:rsidR="001235EF">
        <w:rPr>
          <w:rFonts w:ascii="Bookman Old Style" w:hAnsi="Bookman Old Style"/>
          <w:i/>
          <w:sz w:val="26"/>
          <w:szCs w:val="26"/>
        </w:rPr>
        <w:t>!</w:t>
      </w:r>
      <w:r w:rsidR="001235EF" w:rsidRPr="001235EF">
        <w:rPr>
          <w:rFonts w:ascii="Bookman Old Style" w:hAnsi="Bookman Old Style"/>
          <w:i/>
          <w:sz w:val="26"/>
          <w:szCs w:val="26"/>
        </w:rPr>
        <w:t>“</w:t>
      </w:r>
      <w:r w:rsidR="003A7F09" w:rsidRPr="00220C05">
        <w:rPr>
          <w:rFonts w:ascii="Bookman Old Style" w:hAnsi="Bookman Old Style"/>
          <w:sz w:val="26"/>
          <w:szCs w:val="26"/>
        </w:rPr>
        <w:t xml:space="preserve"> </w:t>
      </w:r>
      <w:r w:rsidRPr="00220C05">
        <w:rPr>
          <w:rFonts w:ascii="Bookman Old Style" w:hAnsi="Bookman Old Style"/>
          <w:sz w:val="26"/>
          <w:szCs w:val="26"/>
        </w:rPr>
        <w:t xml:space="preserve"> </w:t>
      </w:r>
      <w:r w:rsidRPr="00220C05">
        <w:rPr>
          <w:rFonts w:ascii="Bookman Old Style" w:hAnsi="Bookman Old Style"/>
          <w:sz w:val="26"/>
          <w:szCs w:val="26"/>
        </w:rPr>
        <w:t xml:space="preserve">Muž je lovec. </w:t>
      </w:r>
      <w:r w:rsidR="00D4663C">
        <w:rPr>
          <w:rFonts w:ascii="Bookman Old Style" w:hAnsi="Bookman Old Style"/>
          <w:sz w:val="26"/>
          <w:szCs w:val="26"/>
        </w:rPr>
        <w:t xml:space="preserve">Jakmile </w:t>
      </w:r>
      <w:r>
        <w:rPr>
          <w:rFonts w:ascii="Bookman Old Style" w:hAnsi="Bookman Old Style"/>
          <w:sz w:val="26"/>
          <w:szCs w:val="26"/>
        </w:rPr>
        <w:t>c</w:t>
      </w:r>
      <w:r>
        <w:rPr>
          <w:rFonts w:ascii="Bookman Old Style" w:hAnsi="Bookman Old Style"/>
          <w:sz w:val="26"/>
          <w:szCs w:val="26"/>
        </w:rPr>
        <w:t>hlap</w:t>
      </w:r>
      <w:r w:rsidR="00D4663C">
        <w:rPr>
          <w:rFonts w:ascii="Bookman Old Style" w:hAnsi="Bookman Old Style"/>
          <w:sz w:val="26"/>
          <w:szCs w:val="26"/>
        </w:rPr>
        <w:t xml:space="preserve"> slyší o lovu, je připraven</w:t>
      </w:r>
      <w:r w:rsidR="00D4663C" w:rsidRPr="00D4663C">
        <w:rPr>
          <w:rFonts w:ascii="Bookman Old Style" w:hAnsi="Bookman Old Style"/>
          <w:sz w:val="26"/>
          <w:szCs w:val="26"/>
        </w:rPr>
        <w:t xml:space="preserve"> </w:t>
      </w:r>
      <w:r w:rsidR="00D4663C">
        <w:rPr>
          <w:rFonts w:ascii="Bookman Old Style" w:hAnsi="Bookman Old Style"/>
          <w:sz w:val="26"/>
          <w:szCs w:val="26"/>
        </w:rPr>
        <w:t xml:space="preserve">hned vyrazit. Jde do toho znovu, i když padá na </w:t>
      </w:r>
      <w:r>
        <w:rPr>
          <w:rFonts w:ascii="Bookman Old Style" w:hAnsi="Bookman Old Style"/>
          <w:sz w:val="26"/>
          <w:szCs w:val="26"/>
        </w:rPr>
        <w:t>hubu</w:t>
      </w:r>
      <w:r w:rsidR="00D4663C">
        <w:rPr>
          <w:rFonts w:ascii="Bookman Old Style" w:hAnsi="Bookman Old Style"/>
          <w:sz w:val="26"/>
          <w:szCs w:val="26"/>
        </w:rPr>
        <w:t xml:space="preserve"> po probdělé noci plné námahy a neúspěchu. Ježíš ví, jak nás.</w:t>
      </w:r>
      <w:r>
        <w:rPr>
          <w:rFonts w:ascii="Bookman Old Style" w:hAnsi="Bookman Old Style"/>
          <w:sz w:val="26"/>
          <w:szCs w:val="26"/>
        </w:rPr>
        <w:t xml:space="preserve"> </w:t>
      </w:r>
      <w:r>
        <w:rPr>
          <w:rFonts w:ascii="Bookman Old Style" w:hAnsi="Bookman Old Style"/>
          <w:sz w:val="26"/>
          <w:szCs w:val="26"/>
        </w:rPr>
        <w:t>Ví jak na</w:t>
      </w:r>
      <w:r>
        <w:rPr>
          <w:rFonts w:ascii="Bookman Old Style" w:hAnsi="Bookman Old Style"/>
          <w:sz w:val="26"/>
          <w:szCs w:val="26"/>
        </w:rPr>
        <w:t xml:space="preserve"> muže na</w:t>
      </w:r>
      <w:r>
        <w:rPr>
          <w:rFonts w:ascii="Bookman Old Style" w:hAnsi="Bookman Old Style"/>
          <w:sz w:val="26"/>
          <w:szCs w:val="26"/>
        </w:rPr>
        <w:t xml:space="preserve"> ženy</w:t>
      </w:r>
      <w:r>
        <w:rPr>
          <w:rFonts w:ascii="Bookman Old Style" w:hAnsi="Bookman Old Style"/>
          <w:sz w:val="26"/>
          <w:szCs w:val="26"/>
        </w:rPr>
        <w:t xml:space="preserve"> na děti.</w:t>
      </w:r>
      <w:r w:rsidR="00D4663C">
        <w:rPr>
          <w:rFonts w:ascii="Bookman Old Style" w:hAnsi="Bookman Old Style"/>
          <w:sz w:val="26"/>
          <w:szCs w:val="26"/>
        </w:rPr>
        <w:t xml:space="preserve"> S Marií a Martou ke stolu, </w:t>
      </w:r>
      <w:r>
        <w:rPr>
          <w:rFonts w:ascii="Bookman Old Style" w:hAnsi="Bookman Old Style"/>
          <w:sz w:val="26"/>
          <w:szCs w:val="26"/>
        </w:rPr>
        <w:t xml:space="preserve">s dětmi vytvoření prostoru mezi dospělými, </w:t>
      </w:r>
      <w:r w:rsidR="00D4663C">
        <w:rPr>
          <w:rFonts w:ascii="Bookman Old Style" w:hAnsi="Bookman Old Style"/>
          <w:sz w:val="26"/>
          <w:szCs w:val="26"/>
        </w:rPr>
        <w:t>s Petrem a Ondrou na lov.</w:t>
      </w:r>
      <w:r w:rsidR="00060D4B">
        <w:rPr>
          <w:rFonts w:ascii="Bookman Old Style" w:hAnsi="Bookman Old Style"/>
          <w:sz w:val="26"/>
          <w:szCs w:val="26"/>
        </w:rPr>
        <w:t xml:space="preserve"> A tam u toho stolu nebo</w:t>
      </w:r>
      <w:r>
        <w:rPr>
          <w:rFonts w:ascii="Bookman Old Style" w:hAnsi="Bookman Old Style"/>
          <w:sz w:val="26"/>
          <w:szCs w:val="26"/>
        </w:rPr>
        <w:t xml:space="preserve"> me</w:t>
      </w:r>
      <w:r>
        <w:rPr>
          <w:rFonts w:ascii="Bookman Old Style" w:hAnsi="Bookman Old Style"/>
          <w:sz w:val="26"/>
          <w:szCs w:val="26"/>
        </w:rPr>
        <w:t>zi dosp</w:t>
      </w:r>
      <w:r>
        <w:rPr>
          <w:rFonts w:ascii="Bookman Old Style" w:hAnsi="Bookman Old Style"/>
          <w:sz w:val="26"/>
          <w:szCs w:val="26"/>
        </w:rPr>
        <w:t>ělými, či</w:t>
      </w:r>
      <w:r w:rsidR="00060D4B">
        <w:rPr>
          <w:rFonts w:ascii="Bookman Old Style" w:hAnsi="Bookman Old Style"/>
          <w:sz w:val="26"/>
          <w:szCs w:val="26"/>
        </w:rPr>
        <w:t xml:space="preserve"> </w:t>
      </w:r>
      <w:r>
        <w:rPr>
          <w:rFonts w:ascii="Bookman Old Style" w:hAnsi="Bookman Old Style"/>
          <w:sz w:val="26"/>
          <w:szCs w:val="26"/>
        </w:rPr>
        <w:t>u</w:t>
      </w:r>
      <w:r w:rsidR="00060D4B">
        <w:rPr>
          <w:rFonts w:ascii="Bookman Old Style" w:hAnsi="Bookman Old Style"/>
          <w:sz w:val="26"/>
          <w:szCs w:val="26"/>
        </w:rPr>
        <w:t>rostřed</w:t>
      </w:r>
      <w:r>
        <w:rPr>
          <w:rFonts w:ascii="Bookman Old Style" w:hAnsi="Bookman Old Style"/>
          <w:sz w:val="26"/>
          <w:szCs w:val="26"/>
        </w:rPr>
        <w:t>p</w:t>
      </w:r>
      <w:r w:rsidR="00060D4B">
        <w:rPr>
          <w:rFonts w:ascii="Bookman Old Style" w:hAnsi="Bookman Old Style"/>
          <w:sz w:val="26"/>
          <w:szCs w:val="26"/>
        </w:rPr>
        <w:t xml:space="preserve"> toho jezera je </w:t>
      </w:r>
      <w:r w:rsidR="005C0DF5">
        <w:rPr>
          <w:rFonts w:ascii="Bookman Old Style" w:hAnsi="Bookman Old Style"/>
          <w:sz w:val="26"/>
          <w:szCs w:val="26"/>
        </w:rPr>
        <w:t xml:space="preserve">najednou </w:t>
      </w:r>
      <w:r>
        <w:rPr>
          <w:rFonts w:ascii="Bookman Old Style" w:hAnsi="Bookman Old Style"/>
          <w:sz w:val="26"/>
          <w:szCs w:val="26"/>
        </w:rPr>
        <w:t>Ježíšov</w:t>
      </w:r>
      <w:r>
        <w:rPr>
          <w:rFonts w:ascii="Bookman Old Style" w:hAnsi="Bookman Old Style"/>
          <w:sz w:val="26"/>
          <w:szCs w:val="26"/>
        </w:rPr>
        <w:t>o</w:t>
      </w:r>
      <w:r w:rsidR="00060D4B">
        <w:rPr>
          <w:rFonts w:ascii="Bookman Old Style" w:hAnsi="Bookman Old Style"/>
          <w:sz w:val="26"/>
          <w:szCs w:val="26"/>
        </w:rPr>
        <w:t xml:space="preserve"> kázání úplně jiné než v synagoze,</w:t>
      </w:r>
      <w:r w:rsidR="005C0DF5">
        <w:rPr>
          <w:rFonts w:ascii="Bookman Old Style" w:hAnsi="Bookman Old Style"/>
          <w:sz w:val="26"/>
          <w:szCs w:val="26"/>
        </w:rPr>
        <w:t xml:space="preserve"> než</w:t>
      </w:r>
      <w:r w:rsidR="00060D4B">
        <w:rPr>
          <w:rFonts w:ascii="Bookman Old Style" w:hAnsi="Bookman Old Style"/>
          <w:sz w:val="26"/>
          <w:szCs w:val="26"/>
        </w:rPr>
        <w:t xml:space="preserve"> v kostele.</w:t>
      </w:r>
      <w:r w:rsidR="005C0DF5">
        <w:rPr>
          <w:rFonts w:ascii="Bookman Old Style" w:hAnsi="Bookman Old Style"/>
          <w:sz w:val="26"/>
          <w:szCs w:val="26"/>
        </w:rPr>
        <w:t xml:space="preserve"> Tam js</w:t>
      </w:r>
      <w:r w:rsidR="00060D4B">
        <w:rPr>
          <w:rFonts w:ascii="Bookman Old Style" w:hAnsi="Bookman Old Style"/>
          <w:sz w:val="26"/>
          <w:szCs w:val="26"/>
        </w:rPr>
        <w:t xml:space="preserve">ou kluci </w:t>
      </w:r>
      <w:r>
        <w:rPr>
          <w:rFonts w:ascii="Bookman Old Style" w:hAnsi="Bookman Old Style"/>
          <w:sz w:val="26"/>
          <w:szCs w:val="26"/>
        </w:rPr>
        <w:t xml:space="preserve">nadšení, </w:t>
      </w:r>
      <w:r w:rsidR="00060D4B">
        <w:rPr>
          <w:rFonts w:ascii="Bookman Old Style" w:hAnsi="Bookman Old Style"/>
          <w:sz w:val="26"/>
          <w:szCs w:val="26"/>
        </w:rPr>
        <w:t xml:space="preserve">zpoceni, zmácháni, </w:t>
      </w:r>
      <w:r>
        <w:rPr>
          <w:rFonts w:ascii="Bookman Old Style" w:hAnsi="Bookman Old Style"/>
          <w:sz w:val="26"/>
          <w:szCs w:val="26"/>
        </w:rPr>
        <w:t xml:space="preserve">tam zaznívají </w:t>
      </w:r>
      <w:r w:rsidR="00060D4B">
        <w:rPr>
          <w:rFonts w:ascii="Bookman Old Style" w:hAnsi="Bookman Old Style"/>
          <w:sz w:val="26"/>
          <w:szCs w:val="26"/>
        </w:rPr>
        <w:t>invektivy a drsná slova</w:t>
      </w:r>
      <w:r w:rsidR="00060D4B">
        <w:rPr>
          <w:rFonts w:ascii="Bookman Old Style" w:hAnsi="Bookman Old Style"/>
          <w:sz w:val="26"/>
          <w:szCs w:val="26"/>
        </w:rPr>
        <w:t xml:space="preserve">, tam kluci slyší </w:t>
      </w:r>
      <w:r w:rsidR="005C0DF5">
        <w:rPr>
          <w:rFonts w:ascii="Bookman Old Style" w:hAnsi="Bookman Old Style"/>
          <w:sz w:val="26"/>
          <w:szCs w:val="26"/>
        </w:rPr>
        <w:t xml:space="preserve">to </w:t>
      </w:r>
      <w:r>
        <w:rPr>
          <w:rFonts w:ascii="Bookman Old Style" w:hAnsi="Bookman Old Style"/>
          <w:sz w:val="26"/>
          <w:szCs w:val="26"/>
        </w:rPr>
        <w:t>J</w:t>
      </w:r>
      <w:r>
        <w:rPr>
          <w:rFonts w:ascii="Bookman Old Style" w:hAnsi="Bookman Old Style"/>
          <w:sz w:val="26"/>
          <w:szCs w:val="26"/>
        </w:rPr>
        <w:t>e</w:t>
      </w:r>
      <w:r>
        <w:rPr>
          <w:rFonts w:ascii="Bookman Old Style" w:hAnsi="Bookman Old Style"/>
          <w:sz w:val="26"/>
          <w:szCs w:val="26"/>
        </w:rPr>
        <w:t>ho</w:t>
      </w:r>
      <w:r>
        <w:rPr>
          <w:rFonts w:ascii="Bookman Old Style" w:hAnsi="Bookman Old Style"/>
          <w:sz w:val="26"/>
          <w:szCs w:val="26"/>
        </w:rPr>
        <w:t xml:space="preserve"> </w:t>
      </w:r>
      <w:r w:rsidR="00060D4B">
        <w:rPr>
          <w:rFonts w:ascii="Bookman Old Style" w:hAnsi="Bookman Old Style"/>
          <w:sz w:val="26"/>
          <w:szCs w:val="26"/>
        </w:rPr>
        <w:t xml:space="preserve">kázání úplně jinak. </w:t>
      </w:r>
      <w:r w:rsidR="005254D3">
        <w:rPr>
          <w:rFonts w:ascii="Bookman Old Style" w:hAnsi="Bookman Old Style"/>
          <w:sz w:val="26"/>
          <w:szCs w:val="26"/>
        </w:rPr>
        <w:t xml:space="preserve">Nemyslete si, že tam uslyšíte zdvořilé: </w:t>
      </w:r>
      <w:r w:rsidR="005254D3" w:rsidRPr="005254D3">
        <w:rPr>
          <w:rFonts w:ascii="Bookman Old Style" w:hAnsi="Bookman Old Style"/>
          <w:i/>
          <w:sz w:val="26"/>
          <w:szCs w:val="26"/>
        </w:rPr>
        <w:t>„Děkuji ti Petře, že jsi mi podal tu síť … Rádo se stalo</w:t>
      </w:r>
      <w:r w:rsidR="005254D3">
        <w:rPr>
          <w:rFonts w:ascii="Bookman Old Style" w:hAnsi="Bookman Old Style"/>
          <w:i/>
          <w:sz w:val="26"/>
          <w:szCs w:val="26"/>
        </w:rPr>
        <w:t>,</w:t>
      </w:r>
      <w:r w:rsidR="005254D3" w:rsidRPr="005254D3">
        <w:rPr>
          <w:rFonts w:ascii="Bookman Old Style" w:hAnsi="Bookman Old Style"/>
          <w:i/>
          <w:sz w:val="26"/>
          <w:szCs w:val="26"/>
        </w:rPr>
        <w:t xml:space="preserve"> Jakube.“</w:t>
      </w:r>
      <w:r w:rsidR="005254D3">
        <w:rPr>
          <w:rFonts w:ascii="Bookman Old Style" w:hAnsi="Bookman Old Style"/>
          <w:sz w:val="26"/>
          <w:szCs w:val="26"/>
        </w:rPr>
        <w:t xml:space="preserve"> Kdepak, tam nejsme v opeře. Tam to hučí slovy: </w:t>
      </w:r>
      <w:r w:rsidR="00CE40CA">
        <w:rPr>
          <w:rFonts w:ascii="Bookman Old Style" w:hAnsi="Bookman Old Style"/>
          <w:i/>
          <w:sz w:val="26"/>
          <w:szCs w:val="26"/>
        </w:rPr>
        <w:t>„Tahej, hni se, podrž to,</w:t>
      </w:r>
      <w:r w:rsidR="005254D3">
        <w:rPr>
          <w:rFonts w:ascii="Bookman Old Style" w:hAnsi="Bookman Old Style"/>
          <w:i/>
          <w:sz w:val="26"/>
          <w:szCs w:val="26"/>
        </w:rPr>
        <w:t xml:space="preserve"> dělej.“</w:t>
      </w:r>
      <w:r w:rsidR="005254D3">
        <w:rPr>
          <w:rFonts w:ascii="Bookman Old Style" w:hAnsi="Bookman Old Style"/>
          <w:sz w:val="26"/>
          <w:szCs w:val="26"/>
        </w:rPr>
        <w:t xml:space="preserve"> </w:t>
      </w:r>
    </w:p>
    <w:p>
      <w:pPr>
        <w:pStyle w:val="style4097"/>
        <w:ind w:right="-1" w:firstLine="709"/>
        <w:jc w:val="both"/>
        <w:rPr>
          <w:rFonts w:ascii="Bookman Old Style" w:hAnsi="Bookman Old Style"/>
          <w:sz w:val="26"/>
          <w:szCs w:val="26"/>
        </w:rPr>
      </w:pPr>
      <w:r w:rsidR="00B961A1" w:rsidRPr="00B961A1">
        <w:rPr>
          <w:rFonts w:ascii="Bookman Old Style" w:hAnsi="Bookman Old Style"/>
          <w:sz w:val="26"/>
          <w:szCs w:val="26"/>
        </w:rPr>
        <w:sym w:font="Wingdings" w:char="f08f"/>
      </w:r>
      <w:r w:rsidR="008159E3">
        <w:rPr>
          <w:rFonts w:ascii="Bookman Old Style" w:hAnsi="Bookman Old Style"/>
          <w:sz w:val="26"/>
          <w:szCs w:val="26"/>
        </w:rPr>
        <w:t xml:space="preserve"> </w:t>
      </w:r>
      <w:r w:rsidR="003A7F09" w:rsidRPr="00220C05">
        <w:rPr>
          <w:rFonts w:ascii="Bookman Old Style" w:hAnsi="Bookman Old Style"/>
          <w:sz w:val="26"/>
          <w:szCs w:val="26"/>
        </w:rPr>
        <w:t>To, co nám Ježíš radí, často odporuje naš</w:t>
      </w:r>
      <w:r w:rsidRPr="00220C05">
        <w:rPr>
          <w:rFonts w:ascii="Bookman Old Style" w:hAnsi="Bookman Old Style"/>
          <w:sz w:val="26"/>
          <w:szCs w:val="26"/>
        </w:rPr>
        <w:t>i</w:t>
      </w:r>
      <w:r w:rsidR="003A7F09" w:rsidRPr="00220C05">
        <w:rPr>
          <w:rFonts w:ascii="Bookman Old Style" w:hAnsi="Bookman Old Style"/>
          <w:sz w:val="26"/>
          <w:szCs w:val="26"/>
        </w:rPr>
        <w:t xml:space="preserve">m zkušenostem. Na první pohled to většinou nedává smysl. </w:t>
      </w:r>
      <w:r w:rsidR="00760273">
        <w:rPr>
          <w:rFonts w:ascii="Bookman Old Style" w:hAnsi="Bookman Old Style"/>
          <w:sz w:val="26"/>
          <w:szCs w:val="26"/>
        </w:rPr>
        <w:t>Jako tehdy:</w:t>
      </w:r>
      <w:r w:rsidR="00F10A71">
        <w:rPr>
          <w:rFonts w:ascii="Bookman Old Style" w:hAnsi="Bookman Old Style"/>
          <w:sz w:val="26"/>
          <w:szCs w:val="26"/>
        </w:rPr>
        <w:t xml:space="preserve"> </w:t>
      </w:r>
      <w:r w:rsidR="00F10A71" w:rsidRPr="00F10A71">
        <w:rPr>
          <w:rFonts w:ascii="Bookman Old Style" w:hAnsi="Bookman Old Style"/>
          <w:i/>
          <w:sz w:val="26"/>
          <w:szCs w:val="26"/>
        </w:rPr>
        <w:t>„Zajeď na hlubinu a spusť sítě k lovu.“</w:t>
      </w:r>
      <w:r w:rsidR="00F10A71" w:rsidRPr="00F10A71">
        <w:rPr>
          <w:rFonts w:ascii="Bookman Old Style" w:hAnsi="Bookman Old Style"/>
          <w:sz w:val="26"/>
          <w:szCs w:val="26"/>
        </w:rPr>
        <w:t xml:space="preserve"> </w:t>
      </w:r>
      <w:r w:rsidRPr="00F10A71">
        <w:rPr>
          <w:rFonts w:ascii="Bookman Old Style" w:hAnsi="Bookman Old Style"/>
          <w:sz w:val="26"/>
          <w:szCs w:val="26"/>
        </w:rPr>
        <w:t>V</w:t>
      </w:r>
      <w:r w:rsidRPr="00F10A71">
        <w:rPr>
          <w:rFonts w:ascii="Bookman Old Style" w:hAnsi="Bookman Old Style"/>
          <w:sz w:val="26"/>
          <w:szCs w:val="26"/>
        </w:rPr>
        <w:t>e dne!</w:t>
      </w:r>
      <w:r w:rsidRPr="00F10A71">
        <w:rPr>
          <w:rFonts w:ascii="Bookman Old Style" w:hAnsi="Bookman Old Style"/>
          <w:sz w:val="26"/>
          <w:szCs w:val="26"/>
        </w:rPr>
        <w:t xml:space="preserve"> </w:t>
      </w:r>
      <w:r w:rsidR="00F10A71">
        <w:rPr>
          <w:rFonts w:ascii="Bookman Old Style" w:hAnsi="Bookman Old Style"/>
          <w:sz w:val="26"/>
          <w:szCs w:val="26"/>
        </w:rPr>
        <w:t>Vždyť se namáhali celou noc a tentokrát nic. Ani do našeho světa se moc nehodí</w:t>
      </w:r>
      <w:r>
        <w:rPr>
          <w:rFonts w:ascii="Bookman Old Style" w:hAnsi="Bookman Old Style"/>
          <w:sz w:val="26"/>
          <w:szCs w:val="26"/>
        </w:rPr>
        <w:t xml:space="preserve"> to, co Ježíš říká:</w:t>
      </w:r>
      <w:r w:rsidR="00760273">
        <w:rPr>
          <w:rFonts w:ascii="Bookman Old Style" w:hAnsi="Bookman Old Style"/>
          <w:sz w:val="26"/>
          <w:szCs w:val="26"/>
        </w:rPr>
        <w:t xml:space="preserve"> </w:t>
      </w:r>
      <w:r w:rsidR="00760273" w:rsidRPr="00F10A71">
        <w:rPr>
          <w:rFonts w:ascii="Bookman Old Style" w:hAnsi="Bookman Old Style"/>
          <w:i/>
          <w:sz w:val="26"/>
          <w:szCs w:val="26"/>
        </w:rPr>
        <w:t>„</w:t>
      </w:r>
      <w:r w:rsidR="00F10A71" w:rsidRPr="00F10A71">
        <w:rPr>
          <w:rFonts w:ascii="Bookman Old Style" w:hAnsi="Bookman Old Style"/>
          <w:i/>
          <w:sz w:val="26"/>
          <w:szCs w:val="26"/>
        </w:rPr>
        <w:t>o</w:t>
      </w:r>
      <w:r w:rsidR="003A7F09" w:rsidRPr="00F10A71">
        <w:rPr>
          <w:rFonts w:ascii="Bookman Old Style" w:hAnsi="Bookman Old Style"/>
          <w:i/>
          <w:sz w:val="26"/>
          <w:szCs w:val="26"/>
        </w:rPr>
        <w:t>dpouštět, věřit, modlit se, doufat</w:t>
      </w:r>
      <w:r w:rsidR="00F10A71" w:rsidRPr="00F10A71">
        <w:rPr>
          <w:rFonts w:ascii="Bookman Old Style" w:hAnsi="Bookman Old Style"/>
          <w:i/>
          <w:sz w:val="26"/>
          <w:szCs w:val="26"/>
        </w:rPr>
        <w:t>, čekat na Boží pomoc“</w:t>
      </w:r>
      <w:r w:rsidR="003A7F09" w:rsidRPr="00F10A71">
        <w:rPr>
          <w:rFonts w:ascii="Bookman Old Style" w:hAnsi="Bookman Old Style"/>
          <w:i/>
          <w:sz w:val="26"/>
          <w:szCs w:val="26"/>
        </w:rPr>
        <w:t>.</w:t>
      </w:r>
      <w:r w:rsidR="003A7F09" w:rsidRPr="00220C05">
        <w:rPr>
          <w:rFonts w:ascii="Bookman Old Style" w:hAnsi="Bookman Old Style"/>
          <w:sz w:val="26"/>
          <w:szCs w:val="26"/>
        </w:rPr>
        <w:t xml:space="preserve"> To už jsme přece zkou</w:t>
      </w:r>
      <w:r w:rsidR="00F10A71">
        <w:rPr>
          <w:rFonts w:ascii="Bookman Old Style" w:hAnsi="Bookman Old Style"/>
          <w:sz w:val="26"/>
          <w:szCs w:val="26"/>
        </w:rPr>
        <w:t>šeli tolikrát a nic. A </w:t>
      </w:r>
      <w:r w:rsidR="00F10A71" w:rsidRPr="00220C05">
        <w:rPr>
          <w:rFonts w:ascii="Bookman Old Style" w:hAnsi="Bookman Old Style"/>
          <w:sz w:val="26"/>
          <w:szCs w:val="26"/>
        </w:rPr>
        <w:t xml:space="preserve">On </w:t>
      </w:r>
      <w:r w:rsidRPr="00220C05">
        <w:rPr>
          <w:rFonts w:ascii="Bookman Old Style" w:hAnsi="Bookman Old Style"/>
          <w:sz w:val="26"/>
          <w:szCs w:val="26"/>
        </w:rPr>
        <w:t>dnes</w:t>
      </w:r>
      <w:r w:rsidR="003A7F09" w:rsidRPr="00220C05">
        <w:rPr>
          <w:rFonts w:ascii="Bookman Old Style" w:hAnsi="Bookman Old Style"/>
          <w:sz w:val="26"/>
          <w:szCs w:val="26"/>
        </w:rPr>
        <w:t xml:space="preserve"> řekne</w:t>
      </w:r>
      <w:r w:rsidRPr="00220C05">
        <w:rPr>
          <w:rFonts w:ascii="Bookman Old Style" w:hAnsi="Bookman Old Style"/>
          <w:sz w:val="26"/>
          <w:szCs w:val="26"/>
        </w:rPr>
        <w:t xml:space="preserve"> docela</w:t>
      </w:r>
      <w:r w:rsidR="00F10A71">
        <w:rPr>
          <w:rFonts w:ascii="Bookman Old Style" w:hAnsi="Bookman Old Style"/>
          <w:sz w:val="26"/>
          <w:szCs w:val="26"/>
        </w:rPr>
        <w:t xml:space="preserve"> jednoduše</w:t>
      </w:r>
      <w:r w:rsidR="003A7F09" w:rsidRPr="00220C05">
        <w:rPr>
          <w:rFonts w:ascii="Bookman Old Style" w:hAnsi="Bookman Old Style"/>
          <w:sz w:val="26"/>
          <w:szCs w:val="26"/>
        </w:rPr>
        <w:t xml:space="preserve">: </w:t>
      </w:r>
      <w:r w:rsidRPr="00220C05">
        <w:rPr>
          <w:rFonts w:ascii="Bookman Old Style" w:hAnsi="Bookman Old Style"/>
          <w:sz w:val="26"/>
          <w:szCs w:val="26"/>
        </w:rPr>
        <w:t>Petře, Pavl</w:t>
      </w:r>
      <w:r w:rsidRPr="00220C05">
        <w:rPr>
          <w:rFonts w:ascii="Bookman Old Style" w:hAnsi="Bookman Old Style"/>
          <w:sz w:val="26"/>
          <w:szCs w:val="26"/>
        </w:rPr>
        <w:t>e, Martine, Jano, Ev</w:t>
      </w:r>
      <w:r w:rsidRPr="00220C05">
        <w:rPr>
          <w:rFonts w:ascii="Bookman Old Style" w:hAnsi="Bookman Old Style"/>
          <w:sz w:val="26"/>
          <w:szCs w:val="26"/>
        </w:rPr>
        <w:t>o, Luck</w:t>
      </w:r>
      <w:r w:rsidRPr="00220C05">
        <w:rPr>
          <w:rFonts w:ascii="Bookman Old Style" w:hAnsi="Bookman Old Style"/>
          <w:sz w:val="26"/>
          <w:szCs w:val="26"/>
        </w:rPr>
        <w:t xml:space="preserve">o: </w:t>
      </w:r>
      <w:r w:rsidR="003A7F09" w:rsidRPr="00F10A71">
        <w:rPr>
          <w:rFonts w:ascii="Bookman Old Style" w:hAnsi="Bookman Old Style"/>
          <w:i/>
          <w:sz w:val="26"/>
          <w:szCs w:val="26"/>
        </w:rPr>
        <w:t>“Zkus t</w:t>
      </w:r>
      <w:r w:rsidR="003A7F09" w:rsidRPr="00F10A71">
        <w:rPr>
          <w:rFonts w:ascii="Bookman Old Style" w:hAnsi="Bookman Old Style"/>
          <w:i/>
          <w:sz w:val="26"/>
          <w:szCs w:val="26"/>
        </w:rPr>
        <w:t>o znovu!“</w:t>
      </w:r>
      <w:r w:rsidR="003A7F09" w:rsidRPr="00220C05">
        <w:rPr>
          <w:rFonts w:ascii="Bookman Old Style" w:hAnsi="Bookman Old Style"/>
          <w:sz w:val="26"/>
          <w:szCs w:val="26"/>
        </w:rPr>
        <w:t xml:space="preserve"> </w:t>
      </w:r>
      <w:r w:rsidR="00F10A71">
        <w:rPr>
          <w:rFonts w:ascii="Bookman Old Style" w:hAnsi="Bookman Old Style"/>
          <w:sz w:val="26"/>
          <w:szCs w:val="26"/>
        </w:rPr>
        <w:t>A naše odpověď? Co řekl tehdy Petr</w:t>
      </w:r>
      <w:r w:rsidR="003A7F09" w:rsidRPr="00220C05">
        <w:rPr>
          <w:rFonts w:ascii="Bookman Old Style" w:hAnsi="Bookman Old Style"/>
          <w:sz w:val="26"/>
          <w:szCs w:val="26"/>
        </w:rPr>
        <w:t xml:space="preserve">? </w:t>
      </w:r>
      <w:r w:rsidR="003A7F09" w:rsidRPr="00F10A71">
        <w:rPr>
          <w:rFonts w:ascii="Bookman Old Style" w:hAnsi="Bookman Old Style"/>
          <w:i/>
          <w:sz w:val="26"/>
          <w:szCs w:val="26"/>
        </w:rPr>
        <w:t>„</w:t>
      </w:r>
      <w:r w:rsidR="00CE40CA">
        <w:rPr>
          <w:rFonts w:ascii="Bookman Old Style" w:hAnsi="Bookman Old Style"/>
          <w:i/>
          <w:sz w:val="26"/>
          <w:szCs w:val="26"/>
        </w:rPr>
        <w:t>Celou noc jsme se namáhali</w:t>
      </w:r>
      <w:r w:rsidR="00F10A71" w:rsidRPr="00F10A71">
        <w:rPr>
          <w:rFonts w:ascii="Bookman Old Style" w:hAnsi="Bookman Old Style"/>
          <w:i/>
          <w:sz w:val="26"/>
          <w:szCs w:val="26"/>
        </w:rPr>
        <w:t>, ale n</w:t>
      </w:r>
      <w:r w:rsidR="003A7F09" w:rsidRPr="00F10A71">
        <w:rPr>
          <w:rFonts w:ascii="Bookman Old Style" w:hAnsi="Bookman Old Style"/>
          <w:i/>
          <w:sz w:val="26"/>
          <w:szCs w:val="26"/>
        </w:rPr>
        <w:t>a tvé slovo, ještě jednou spustím sítě.“</w:t>
      </w:r>
      <w:r w:rsidR="003A7F09" w:rsidRPr="00220C05">
        <w:rPr>
          <w:rFonts w:ascii="Bookman Old Style" w:hAnsi="Bookman Old Style"/>
          <w:sz w:val="26"/>
          <w:szCs w:val="26"/>
        </w:rPr>
        <w:t xml:space="preserve"> Tak začíná víra. Když se člověku do něčeho nech</w:t>
      </w:r>
      <w:r w:rsidR="00F10A71">
        <w:rPr>
          <w:rFonts w:ascii="Bookman Old Style" w:hAnsi="Bookman Old Style"/>
          <w:sz w:val="26"/>
          <w:szCs w:val="26"/>
        </w:rPr>
        <w:t xml:space="preserve">ce, a přece to </w:t>
      </w:r>
      <w:r w:rsidR="003A7F09" w:rsidRPr="00220C05">
        <w:rPr>
          <w:rFonts w:ascii="Bookman Old Style" w:hAnsi="Bookman Old Style"/>
          <w:sz w:val="26"/>
          <w:szCs w:val="26"/>
        </w:rPr>
        <w:t>udělá.</w:t>
      </w:r>
      <w:r w:rsidR="00F10A71">
        <w:rPr>
          <w:rFonts w:ascii="Bookman Old Style" w:hAnsi="Bookman Old Style"/>
          <w:sz w:val="26"/>
          <w:szCs w:val="26"/>
        </w:rPr>
        <w:t xml:space="preserve"> Tady bych rád řekl: </w:t>
      </w:r>
      <w:r w:rsidR="00F10A71">
        <w:rPr>
          <w:rFonts w:ascii="Bookman Old Style" w:hAnsi="Bookman Old Style"/>
          <w:i/>
          <w:sz w:val="26"/>
          <w:szCs w:val="26"/>
        </w:rPr>
        <w:t>„Na Boží pokyn udělá.“</w:t>
      </w:r>
      <w:r w:rsidR="00F10A71">
        <w:rPr>
          <w:rFonts w:ascii="Bookman Old Style" w:hAnsi="Bookman Old Style"/>
          <w:sz w:val="26"/>
          <w:szCs w:val="26"/>
        </w:rPr>
        <w:t xml:space="preserve"> Ale nemohu to říct. Když to Petr řekl, nevěděl </w:t>
      </w:r>
      <w:r>
        <w:rPr>
          <w:rFonts w:ascii="Bookman Old Style" w:hAnsi="Bookman Old Style"/>
          <w:sz w:val="26"/>
          <w:szCs w:val="26"/>
        </w:rPr>
        <w:t xml:space="preserve">tehdy </w:t>
      </w:r>
      <w:r w:rsidR="00F10A71">
        <w:rPr>
          <w:rFonts w:ascii="Bookman Old Style" w:hAnsi="Bookman Old Style"/>
          <w:sz w:val="26"/>
          <w:szCs w:val="26"/>
        </w:rPr>
        <w:t xml:space="preserve">ještě, že před ním stojí Boží Syn. Udělal to NE na Boží pokyn, ale na slovo potulného kazatele, jakéhosi rabína, mezi jehož učedníky </w:t>
      </w:r>
      <w:r w:rsidR="00592248">
        <w:rPr>
          <w:rFonts w:ascii="Bookman Old Style" w:hAnsi="Bookman Old Style"/>
          <w:sz w:val="26"/>
          <w:szCs w:val="26"/>
        </w:rPr>
        <w:t>tehdy</w:t>
      </w:r>
      <w:r w:rsidR="00F10A71">
        <w:rPr>
          <w:rFonts w:ascii="Bookman Old Style" w:hAnsi="Bookman Old Style"/>
          <w:sz w:val="26"/>
          <w:szCs w:val="26"/>
        </w:rPr>
        <w:t xml:space="preserve"> ani nepatřil. Poslechl, protože chtěl poslechnout. Uvěřil proto, že věřit chtěl. A dál pak už jen a jen zíral s otevřenou pusou.</w:t>
      </w:r>
    </w:p>
    <w:p>
      <w:pPr>
        <w:pStyle w:val="style4097"/>
        <w:ind w:right="-1" w:firstLine="709"/>
        <w:jc w:val="both"/>
        <w:rPr>
          <w:rFonts w:ascii="Bookman Old Style" w:hAnsi="Bookman Old Style"/>
          <w:sz w:val="26"/>
          <w:szCs w:val="26"/>
        </w:rPr>
      </w:pPr>
      <w:r w:rsidR="008159E3">
        <w:rPr>
          <w:rFonts w:ascii="Bookman Old Style" w:hAnsi="Bookman Old Style"/>
          <w:sz w:val="26"/>
          <w:szCs w:val="26"/>
        </w:rPr>
        <w:sym w:font="Wingdings" w:char="f090"/>
      </w:r>
      <w:r w:rsidR="008159E3">
        <w:rPr>
          <w:rFonts w:ascii="Bookman Old Style" w:hAnsi="Bookman Old Style"/>
          <w:sz w:val="26"/>
          <w:szCs w:val="26"/>
        </w:rPr>
        <w:t xml:space="preserve"> Je to jistě slovo i pro nás. Mluví k nám</w:t>
      </w:r>
      <w:r w:rsidR="003A7F09" w:rsidRPr="00220C05">
        <w:rPr>
          <w:rFonts w:ascii="Bookman Old Style" w:hAnsi="Bookman Old Style"/>
          <w:sz w:val="26"/>
          <w:szCs w:val="26"/>
        </w:rPr>
        <w:t xml:space="preserve"> o návratu k první lásce, kterou jsme k Ježíši, Božímu Slovu a Božímu lidu kdysi měli. Máme pocit, že je to už pryč. Že už nem</w:t>
      </w:r>
      <w:r w:rsidR="00220C05" w:rsidRPr="00220C05">
        <w:rPr>
          <w:rFonts w:ascii="Bookman Old Style" w:hAnsi="Bookman Old Style"/>
          <w:sz w:val="26"/>
          <w:szCs w:val="26"/>
        </w:rPr>
        <w:t xml:space="preserve">á cenu namáčet znovu sítě. Víme, že </w:t>
      </w:r>
      <w:r w:rsidR="003A7F09" w:rsidRPr="00220C05">
        <w:rPr>
          <w:rFonts w:ascii="Bookman Old Style" w:hAnsi="Bookman Old Style"/>
          <w:sz w:val="26"/>
          <w:szCs w:val="26"/>
        </w:rPr>
        <w:t xml:space="preserve">jsme se namáhali celou noc a nic to nepomohlo. Ježíš </w:t>
      </w:r>
      <w:r w:rsidRPr="00220C05">
        <w:rPr>
          <w:rFonts w:ascii="Bookman Old Style" w:hAnsi="Bookman Old Style"/>
          <w:sz w:val="26"/>
          <w:szCs w:val="26"/>
        </w:rPr>
        <w:t xml:space="preserve">ale </w:t>
      </w:r>
      <w:r w:rsidR="003A7F09" w:rsidRPr="00220C05">
        <w:rPr>
          <w:rFonts w:ascii="Bookman Old Style" w:hAnsi="Bookman Old Style"/>
          <w:sz w:val="26"/>
          <w:szCs w:val="26"/>
        </w:rPr>
        <w:t xml:space="preserve">klidně řekne: </w:t>
      </w:r>
      <w:r w:rsidR="003A7F09" w:rsidRPr="008159E3">
        <w:rPr>
          <w:rFonts w:ascii="Bookman Old Style" w:hAnsi="Bookman Old Style"/>
          <w:i/>
          <w:sz w:val="26"/>
          <w:szCs w:val="26"/>
        </w:rPr>
        <w:t>„Zkus to znovu!“</w:t>
      </w:r>
      <w:r w:rsidR="003A7F09" w:rsidRPr="00220C05">
        <w:rPr>
          <w:rFonts w:ascii="Bookman Old Style" w:hAnsi="Bookman Old Style"/>
          <w:sz w:val="26"/>
          <w:szCs w:val="26"/>
        </w:rPr>
        <w:t xml:space="preserve"> V čem bude rozdíl? </w:t>
      </w:r>
      <w:r w:rsidR="0009361C">
        <w:rPr>
          <w:rFonts w:ascii="Bookman Old Style" w:hAnsi="Bookman Old Style"/>
          <w:sz w:val="26"/>
          <w:szCs w:val="26"/>
        </w:rPr>
        <w:t>V</w:t>
      </w:r>
      <w:r w:rsidR="003A7F09" w:rsidRPr="00220C05">
        <w:rPr>
          <w:rFonts w:ascii="Bookman Old Style" w:hAnsi="Bookman Old Style"/>
          <w:sz w:val="26"/>
          <w:szCs w:val="26"/>
        </w:rPr>
        <w:t xml:space="preserve"> tom, že doposavad jsme to zkoušeli sami, ale nyní v loďce spolu s Petrem sedí </w:t>
      </w:r>
      <w:r w:rsidR="0009361C">
        <w:rPr>
          <w:rFonts w:ascii="Bookman Old Style" w:hAnsi="Bookman Old Style"/>
          <w:sz w:val="26"/>
          <w:szCs w:val="26"/>
        </w:rPr>
        <w:t>sám Ježíš</w:t>
      </w:r>
      <w:r w:rsidR="003A7F09" w:rsidRPr="00220C05">
        <w:rPr>
          <w:rFonts w:ascii="Bookman Old Style" w:hAnsi="Bookman Old Style"/>
          <w:sz w:val="26"/>
          <w:szCs w:val="26"/>
        </w:rPr>
        <w:t xml:space="preserve">. A to je zásadní rozdíl. Možná jsme jej při svém nočním snažení volali. I Petr </w:t>
      </w:r>
      <w:r w:rsidR="0009361C">
        <w:rPr>
          <w:rFonts w:ascii="Bookman Old Style" w:hAnsi="Bookman Old Style"/>
          <w:sz w:val="26"/>
          <w:szCs w:val="26"/>
        </w:rPr>
        <w:t>snad</w:t>
      </w:r>
      <w:r w:rsidR="003A7F09" w:rsidRPr="00220C05">
        <w:rPr>
          <w:rFonts w:ascii="Bookman Old Style" w:hAnsi="Bookman Old Style"/>
          <w:sz w:val="26"/>
          <w:szCs w:val="26"/>
        </w:rPr>
        <w:t xml:space="preserve"> volal k Bohu, když se celou noc namáhali a „ani ryba“! Ale nyní </w:t>
      </w:r>
      <w:r w:rsidR="00C920C8">
        <w:rPr>
          <w:rFonts w:ascii="Bookman Old Style" w:hAnsi="Bookman Old Style"/>
          <w:sz w:val="26"/>
          <w:szCs w:val="26"/>
        </w:rPr>
        <w:t xml:space="preserve">vzal na svou loď </w:t>
      </w:r>
      <w:r w:rsidR="0009361C">
        <w:rPr>
          <w:rFonts w:ascii="Bookman Old Style" w:hAnsi="Bookman Old Style"/>
          <w:sz w:val="26"/>
          <w:szCs w:val="26"/>
        </w:rPr>
        <w:t>Ježíše, p</w:t>
      </w:r>
      <w:r w:rsidR="003A7F09" w:rsidRPr="00220C05">
        <w:rPr>
          <w:rFonts w:ascii="Bookman Old Style" w:hAnsi="Bookman Old Style"/>
          <w:sz w:val="26"/>
          <w:szCs w:val="26"/>
        </w:rPr>
        <w:t xml:space="preserve">řestože je </w:t>
      </w:r>
      <w:r w:rsidR="0009361C">
        <w:rPr>
          <w:rFonts w:ascii="Bookman Old Style" w:hAnsi="Bookman Old Style"/>
          <w:sz w:val="26"/>
          <w:szCs w:val="26"/>
        </w:rPr>
        <w:t>už den, sítě vyprané, podmínky k lovu</w:t>
      </w:r>
      <w:r w:rsidR="00C920C8">
        <w:rPr>
          <w:rFonts w:ascii="Bookman Old Style" w:hAnsi="Bookman Old Style"/>
          <w:sz w:val="26"/>
          <w:szCs w:val="26"/>
        </w:rPr>
        <w:t xml:space="preserve"> nevhodné. </w:t>
      </w:r>
    </w:p>
    <w:p>
      <w:pPr>
        <w:pStyle w:val="style4097"/>
        <w:ind w:right="-1" w:firstLine="709"/>
        <w:jc w:val="both"/>
        <w:rPr>
          <w:rFonts w:ascii="Bookman Old Style" w:hAnsi="Bookman Old Style"/>
          <w:sz w:val="26"/>
          <w:szCs w:val="26"/>
        </w:rPr>
      </w:pPr>
      <w:r w:rsidR="00C920C8">
        <w:rPr>
          <w:rFonts w:ascii="Bookman Old Style" w:hAnsi="Bookman Old Style"/>
          <w:sz w:val="26"/>
          <w:szCs w:val="26"/>
        </w:rPr>
        <w:t>Volat, modlit se, prosit</w:t>
      </w:r>
      <w:r w:rsidR="0009361C">
        <w:rPr>
          <w:rFonts w:ascii="Bookman Old Style" w:hAnsi="Bookman Old Style"/>
          <w:sz w:val="26"/>
          <w:szCs w:val="26"/>
        </w:rPr>
        <w:t xml:space="preserve"> …</w:t>
      </w:r>
      <w:r w:rsidR="00C920C8">
        <w:rPr>
          <w:rFonts w:ascii="Bookman Old Style" w:hAnsi="Bookman Old Style"/>
          <w:sz w:val="26"/>
          <w:szCs w:val="26"/>
        </w:rPr>
        <w:t xml:space="preserve"> je něco jiného, než vzít Ježíše na loď.</w:t>
      </w:r>
      <w:r w:rsidR="003A7F09" w:rsidRPr="00220C05">
        <w:rPr>
          <w:rFonts w:ascii="Bookman Old Style" w:hAnsi="Bookman Old Style"/>
          <w:sz w:val="26"/>
          <w:szCs w:val="26"/>
        </w:rPr>
        <w:t xml:space="preserve"> </w:t>
      </w:r>
      <w:r w:rsidR="00C920C8">
        <w:rPr>
          <w:rFonts w:ascii="Bookman Old Style" w:hAnsi="Bookman Old Style"/>
          <w:sz w:val="26"/>
          <w:szCs w:val="26"/>
        </w:rPr>
        <w:t xml:space="preserve">Já vím, dnes tu není s námi tak, jako kdysi s Petrem. Nemáme jinou možnost, než se modlit. Ale i tehdy se lidé modlili a sám Ježíš se hodně modlil. Modlitba je super věc, ale mít Ježíše přímo se </w:t>
      </w:r>
      <w:r w:rsidR="0009361C">
        <w:rPr>
          <w:rFonts w:ascii="Bookman Old Style" w:hAnsi="Bookman Old Style"/>
          <w:sz w:val="26"/>
          <w:szCs w:val="26"/>
        </w:rPr>
        <w:t>v</w:t>
      </w:r>
      <w:r>
        <w:rPr>
          <w:rFonts w:ascii="Bookman Old Style" w:hAnsi="Bookman Old Style"/>
          <w:sz w:val="26"/>
          <w:szCs w:val="26"/>
        </w:rPr>
        <w:t>e s</w:t>
      </w:r>
      <w:r>
        <w:rPr>
          <w:rFonts w:ascii="Bookman Old Style" w:hAnsi="Bookman Old Style"/>
          <w:sz w:val="26"/>
          <w:szCs w:val="26"/>
        </w:rPr>
        <w:t>vé</w:t>
      </w:r>
      <w:r w:rsidR="00C920C8">
        <w:rPr>
          <w:rFonts w:ascii="Bookman Old Style" w:hAnsi="Bookman Old Style"/>
          <w:sz w:val="26"/>
          <w:szCs w:val="26"/>
        </w:rPr>
        <w:t xml:space="preserve"> lodi </w:t>
      </w:r>
      <w:r w:rsidR="0009361C">
        <w:rPr>
          <w:rFonts w:ascii="Bookman Old Style" w:hAnsi="Bookman Old Style"/>
          <w:sz w:val="26"/>
          <w:szCs w:val="26"/>
        </w:rPr>
        <w:t>je</w:t>
      </w:r>
      <w:r w:rsidR="00C920C8">
        <w:rPr>
          <w:rFonts w:ascii="Bookman Old Style" w:hAnsi="Bookman Old Style"/>
          <w:sz w:val="26"/>
          <w:szCs w:val="26"/>
        </w:rPr>
        <w:t xml:space="preserve"> něco</w:t>
      </w:r>
      <w:r w:rsidR="0009361C">
        <w:rPr>
          <w:rFonts w:ascii="Bookman Old Style" w:hAnsi="Bookman Old Style"/>
          <w:sz w:val="26"/>
          <w:szCs w:val="26"/>
        </w:rPr>
        <w:t xml:space="preserve"> docela jiného</w:t>
      </w:r>
      <w:r>
        <w:rPr>
          <w:rFonts w:ascii="Bookman Old Style" w:hAnsi="Bookman Old Style"/>
          <w:sz w:val="26"/>
          <w:szCs w:val="26"/>
        </w:rPr>
        <w:t xml:space="preserve"> </w:t>
      </w:r>
      <w:r w:rsidR="0009361C">
        <w:rPr>
          <w:rFonts w:ascii="Bookman Old Style" w:hAnsi="Bookman Old Style"/>
          <w:sz w:val="26"/>
          <w:szCs w:val="26"/>
        </w:rPr>
        <w:t>…</w:t>
      </w:r>
      <w:r w:rsidR="00C920C8">
        <w:rPr>
          <w:rFonts w:ascii="Bookman Old Style" w:hAnsi="Bookman Old Style"/>
          <w:sz w:val="26"/>
          <w:szCs w:val="26"/>
        </w:rPr>
        <w:t xml:space="preserve"> </w:t>
      </w:r>
      <w:r>
        <w:rPr>
          <w:rFonts w:ascii="Bookman Old Style" w:hAnsi="Bookman Old Style"/>
          <w:sz w:val="26"/>
          <w:szCs w:val="26"/>
        </w:rPr>
        <w:t>J</w:t>
      </w:r>
      <w:r>
        <w:rPr>
          <w:rFonts w:ascii="Bookman Old Style" w:hAnsi="Bookman Old Style"/>
          <w:sz w:val="26"/>
          <w:szCs w:val="26"/>
        </w:rPr>
        <w:t>ak</w:t>
      </w:r>
      <w:r>
        <w:rPr>
          <w:rFonts w:ascii="Bookman Old Style" w:hAnsi="Bookman Old Style"/>
          <w:sz w:val="26"/>
          <w:szCs w:val="26"/>
        </w:rPr>
        <w:t xml:space="preserve"> to </w:t>
      </w:r>
      <w:r>
        <w:rPr>
          <w:rFonts w:ascii="Bookman Old Style" w:hAnsi="Bookman Old Style"/>
          <w:sz w:val="26"/>
          <w:szCs w:val="26"/>
        </w:rPr>
        <w:t xml:space="preserve">ale </w:t>
      </w:r>
      <w:r>
        <w:rPr>
          <w:rFonts w:ascii="Bookman Old Style" w:hAnsi="Bookman Old Style"/>
          <w:sz w:val="26"/>
          <w:szCs w:val="26"/>
        </w:rPr>
        <w:t xml:space="preserve">udělat? </w:t>
      </w:r>
      <w:r>
        <w:rPr>
          <w:rFonts w:ascii="Bookman Old Style" w:hAnsi="Bookman Old Style"/>
          <w:sz w:val="26"/>
          <w:szCs w:val="26"/>
        </w:rPr>
        <w:t xml:space="preserve">... </w:t>
      </w:r>
      <w:r>
        <w:rPr>
          <w:rFonts w:ascii="Bookman Old Style" w:hAnsi="Bookman Old Style"/>
          <w:sz w:val="26"/>
          <w:szCs w:val="26"/>
        </w:rPr>
        <w:t xml:space="preserve">Jak to udělal Jozue s Kálebem? Jak to udělala Marie s </w:t>
      </w:r>
      <w:r>
        <w:rPr>
          <w:rFonts w:ascii="Bookman Old Style" w:hAnsi="Bookman Old Style"/>
          <w:sz w:val="26"/>
          <w:szCs w:val="26"/>
        </w:rPr>
        <w:t>B</w:t>
      </w:r>
      <w:r>
        <w:rPr>
          <w:rFonts w:ascii="Bookman Old Style" w:hAnsi="Bookman Old Style"/>
          <w:sz w:val="26"/>
          <w:szCs w:val="26"/>
        </w:rPr>
        <w:t>etánie</w:t>
      </w:r>
      <w:r>
        <w:rPr>
          <w:rFonts w:ascii="Bookman Old Style" w:hAnsi="Bookman Old Style"/>
          <w:sz w:val="26"/>
          <w:szCs w:val="26"/>
        </w:rPr>
        <w:t xml:space="preserve">? </w:t>
      </w:r>
      <w:r>
        <w:rPr>
          <w:rFonts w:ascii="Bookman Old Style" w:hAnsi="Bookman Old Style"/>
          <w:sz w:val="26"/>
          <w:szCs w:val="26"/>
        </w:rPr>
        <w:t>Tak, že m</w:t>
      </w:r>
      <w:r>
        <w:rPr>
          <w:rFonts w:ascii="Bookman Old Style" w:hAnsi="Bookman Old Style"/>
          <w:sz w:val="26"/>
          <w:szCs w:val="26"/>
        </w:rPr>
        <w:t xml:space="preserve">ěli oči jen a </w:t>
      </w:r>
      <w:r>
        <w:rPr>
          <w:rFonts w:ascii="Bookman Old Style" w:hAnsi="Bookman Old Style"/>
          <w:sz w:val="26"/>
          <w:szCs w:val="26"/>
        </w:rPr>
        <w:t xml:space="preserve">jen pro </w:t>
      </w:r>
      <w:r>
        <w:rPr>
          <w:rFonts w:ascii="Bookman Old Style" w:hAnsi="Bookman Old Style"/>
          <w:sz w:val="26"/>
          <w:szCs w:val="26"/>
        </w:rPr>
        <w:t>Boží</w:t>
      </w:r>
      <w:r>
        <w:rPr>
          <w:rFonts w:ascii="Bookman Old Style" w:hAnsi="Bookman Old Style"/>
          <w:sz w:val="26"/>
          <w:szCs w:val="26"/>
        </w:rPr>
        <w:t xml:space="preserve"> slávu. Ne</w:t>
      </w:r>
      <w:r>
        <w:rPr>
          <w:rFonts w:ascii="Bookman Old Style" w:hAnsi="Bookman Old Style"/>
          <w:sz w:val="26"/>
          <w:szCs w:val="26"/>
        </w:rPr>
        <w:t>vid</w:t>
      </w:r>
      <w:r>
        <w:rPr>
          <w:rFonts w:ascii="Bookman Old Style" w:hAnsi="Bookman Old Style"/>
          <w:sz w:val="26"/>
          <w:szCs w:val="26"/>
        </w:rPr>
        <w:t xml:space="preserve">ěli </w:t>
      </w:r>
      <w:r>
        <w:rPr>
          <w:rFonts w:ascii="Bookman Old Style" w:hAnsi="Bookman Old Style"/>
          <w:sz w:val="26"/>
          <w:szCs w:val="26"/>
        </w:rPr>
        <w:t xml:space="preserve">obry </w:t>
      </w:r>
      <w:r>
        <w:rPr>
          <w:rFonts w:ascii="Bookman Old Style" w:hAnsi="Bookman Old Style"/>
          <w:sz w:val="26"/>
          <w:szCs w:val="26"/>
        </w:rPr>
        <w:t>Anákovce, neviděli jerišské hradby</w:t>
      </w:r>
      <w:r>
        <w:rPr>
          <w:rFonts w:ascii="Bookman Old Style" w:hAnsi="Bookman Old Style"/>
          <w:sz w:val="26"/>
          <w:szCs w:val="26"/>
        </w:rPr>
        <w:t xml:space="preserve">, </w:t>
      </w:r>
      <w:r>
        <w:rPr>
          <w:rFonts w:ascii="Bookman Old Style" w:hAnsi="Bookman Old Style"/>
          <w:sz w:val="26"/>
          <w:szCs w:val="26"/>
        </w:rPr>
        <w:t>neviděla vzácn</w:t>
      </w:r>
      <w:r>
        <w:rPr>
          <w:rFonts w:ascii="Bookman Old Style" w:hAnsi="Bookman Old Style"/>
          <w:sz w:val="26"/>
          <w:szCs w:val="26"/>
        </w:rPr>
        <w:t>ý ole</w:t>
      </w:r>
      <w:r>
        <w:rPr>
          <w:rFonts w:ascii="Bookman Old Style" w:hAnsi="Bookman Old Style"/>
          <w:sz w:val="26"/>
          <w:szCs w:val="26"/>
        </w:rPr>
        <w:t xml:space="preserve">j za </w:t>
      </w:r>
      <w:r>
        <w:rPr>
          <w:rFonts w:ascii="Bookman Old Style" w:hAnsi="Bookman Old Style"/>
          <w:sz w:val="26"/>
          <w:szCs w:val="26"/>
        </w:rPr>
        <w:t>čtvrt milionu korun. Hle</w:t>
      </w:r>
      <w:r>
        <w:rPr>
          <w:rFonts w:ascii="Bookman Old Style" w:hAnsi="Bookman Old Style"/>
          <w:sz w:val="26"/>
          <w:szCs w:val="26"/>
        </w:rPr>
        <w:t>děli jen</w:t>
      </w:r>
      <w:r>
        <w:rPr>
          <w:rFonts w:ascii="Bookman Old Style" w:hAnsi="Bookman Old Style"/>
          <w:sz w:val="26"/>
          <w:szCs w:val="26"/>
        </w:rPr>
        <w:t xml:space="preserve"> a jen na Boha. </w:t>
      </w:r>
      <w:r>
        <w:rPr>
          <w:rFonts w:ascii="Bookman Old Style" w:hAnsi="Bookman Old Style"/>
          <w:sz w:val="26"/>
          <w:szCs w:val="26"/>
        </w:rPr>
        <w:t xml:space="preserve">Dívala se jen </w:t>
      </w:r>
      <w:r>
        <w:rPr>
          <w:rFonts w:ascii="Bookman Old Style" w:hAnsi="Bookman Old Style"/>
          <w:sz w:val="26"/>
          <w:szCs w:val="26"/>
        </w:rPr>
        <w:t xml:space="preserve">a jen </w:t>
      </w:r>
      <w:r>
        <w:rPr>
          <w:rFonts w:ascii="Bookman Old Style" w:hAnsi="Bookman Old Style"/>
          <w:sz w:val="26"/>
          <w:szCs w:val="26"/>
        </w:rPr>
        <w:t>n</w:t>
      </w:r>
      <w:r>
        <w:rPr>
          <w:rFonts w:ascii="Bookman Old Style" w:hAnsi="Bookman Old Style"/>
          <w:sz w:val="26"/>
          <w:szCs w:val="26"/>
        </w:rPr>
        <w:t xml:space="preserve">a Ježíše. Zatímco ostatní </w:t>
      </w:r>
      <w:r>
        <w:rPr>
          <w:rFonts w:ascii="Bookman Old Style" w:hAnsi="Bookman Old Style"/>
          <w:sz w:val="26"/>
          <w:szCs w:val="26"/>
        </w:rPr>
        <w:t xml:space="preserve">viděli sílu nepřátel nebo </w:t>
      </w:r>
      <w:r>
        <w:rPr>
          <w:rFonts w:ascii="Bookman Old Style" w:hAnsi="Bookman Old Style"/>
          <w:sz w:val="26"/>
          <w:szCs w:val="26"/>
        </w:rPr>
        <w:t xml:space="preserve">cenu </w:t>
      </w:r>
      <w:r>
        <w:rPr>
          <w:rFonts w:ascii="Bookman Old Style" w:hAnsi="Bookman Old Style"/>
          <w:sz w:val="26"/>
          <w:szCs w:val="26"/>
        </w:rPr>
        <w:t>mast</w:t>
      </w:r>
      <w:r>
        <w:rPr>
          <w:rFonts w:ascii="Bookman Old Style" w:hAnsi="Bookman Old Style"/>
          <w:sz w:val="26"/>
          <w:szCs w:val="26"/>
        </w:rPr>
        <w:t>i, kt</w:t>
      </w:r>
      <w:r>
        <w:rPr>
          <w:rFonts w:ascii="Bookman Old Style" w:hAnsi="Bookman Old Style"/>
          <w:sz w:val="26"/>
          <w:szCs w:val="26"/>
        </w:rPr>
        <w:t xml:space="preserve">erá přišla nazmar, oni viděli sílu Boží a slávu Ježíše pro něhož žadná </w:t>
      </w:r>
      <w:r>
        <w:rPr>
          <w:rFonts w:ascii="Bookman Old Style" w:hAnsi="Bookman Old Style"/>
          <w:sz w:val="26"/>
          <w:szCs w:val="26"/>
        </w:rPr>
        <w:t xml:space="preserve">ztráta </w:t>
      </w:r>
      <w:r>
        <w:rPr>
          <w:rFonts w:ascii="Bookman Old Style" w:hAnsi="Bookman Old Style"/>
          <w:sz w:val="26"/>
          <w:szCs w:val="26"/>
        </w:rPr>
        <w:t>není dost velká</w:t>
      </w:r>
      <w:r>
        <w:rPr>
          <w:rFonts w:ascii="Bookman Old Style" w:hAnsi="Bookman Old Style"/>
          <w:sz w:val="26"/>
          <w:szCs w:val="26"/>
        </w:rPr>
        <w:t>.</w:t>
      </w:r>
      <w:r>
        <w:rPr>
          <w:rFonts w:ascii="Bookman Old Style" w:hAnsi="Bookman Old Style"/>
          <w:sz w:val="26"/>
          <w:szCs w:val="26"/>
        </w:rPr>
        <w:t xml:space="preserve"> </w:t>
      </w:r>
    </w:p>
    <w:p>
      <w:pPr>
        <w:pStyle w:val="style4097"/>
        <w:ind w:right="-1" w:firstLine="709"/>
        <w:jc w:val="both"/>
        <w:rPr>
          <w:rFonts w:ascii="Bookman Old Style" w:hAnsi="Bookman Old Style"/>
          <w:sz w:val="26"/>
          <w:szCs w:val="26"/>
        </w:rPr>
      </w:pPr>
      <w:r>
        <w:rPr>
          <w:rFonts w:ascii="Bookman Old Style" w:hAnsi="Bookman Old Style"/>
          <w:sz w:val="26"/>
          <w:szCs w:val="26"/>
        </w:rPr>
        <w:t xml:space="preserve">On </w:t>
      </w:r>
      <w:r w:rsidR="0009361C">
        <w:rPr>
          <w:rFonts w:ascii="Bookman Old Style" w:hAnsi="Bookman Old Style"/>
          <w:sz w:val="26"/>
          <w:szCs w:val="26"/>
        </w:rPr>
        <w:t xml:space="preserve">sedí </w:t>
      </w:r>
      <w:r w:rsidR="00C920C8">
        <w:rPr>
          <w:rFonts w:ascii="Bookman Old Style" w:hAnsi="Bookman Old Style"/>
          <w:sz w:val="26"/>
          <w:szCs w:val="26"/>
        </w:rPr>
        <w:t xml:space="preserve">se mnou v lavici </w:t>
      </w:r>
      <w:r w:rsidR="0009361C">
        <w:rPr>
          <w:rFonts w:ascii="Bookman Old Style" w:hAnsi="Bookman Old Style"/>
          <w:sz w:val="26"/>
          <w:szCs w:val="26"/>
        </w:rPr>
        <w:t>při</w:t>
      </w:r>
      <w:r w:rsidR="00C920C8">
        <w:rPr>
          <w:rFonts w:ascii="Bookman Old Style" w:hAnsi="Bookman Old Style"/>
          <w:sz w:val="26"/>
          <w:szCs w:val="26"/>
        </w:rPr>
        <w:t xml:space="preserve"> maturit</w:t>
      </w:r>
      <w:r w:rsidR="0009361C">
        <w:rPr>
          <w:rFonts w:ascii="Bookman Old Style" w:hAnsi="Bookman Old Style"/>
          <w:sz w:val="26"/>
          <w:szCs w:val="26"/>
        </w:rPr>
        <w:t>ě</w:t>
      </w:r>
      <w:r w:rsidR="00C920C8">
        <w:rPr>
          <w:rFonts w:ascii="Bookman Old Style" w:hAnsi="Bookman Old Style"/>
          <w:sz w:val="26"/>
          <w:szCs w:val="26"/>
        </w:rPr>
        <w:t xml:space="preserve">, </w:t>
      </w:r>
      <w:r>
        <w:rPr>
          <w:rFonts w:ascii="Bookman Old Style" w:hAnsi="Bookman Old Style"/>
          <w:sz w:val="26"/>
          <w:szCs w:val="26"/>
        </w:rPr>
        <w:t>On</w:t>
      </w:r>
      <w:r w:rsidR="00C920C8">
        <w:rPr>
          <w:rFonts w:ascii="Bookman Old Style" w:hAnsi="Bookman Old Style"/>
          <w:sz w:val="26"/>
          <w:szCs w:val="26"/>
        </w:rPr>
        <w:t xml:space="preserve"> </w:t>
      </w:r>
      <w:r w:rsidR="0009361C">
        <w:rPr>
          <w:rFonts w:ascii="Bookman Old Style" w:hAnsi="Bookman Old Style"/>
          <w:sz w:val="26"/>
          <w:szCs w:val="26"/>
        </w:rPr>
        <w:t xml:space="preserve">sedí </w:t>
      </w:r>
      <w:r w:rsidR="00C920C8">
        <w:rPr>
          <w:rFonts w:ascii="Bookman Old Style" w:hAnsi="Bookman Old Style"/>
          <w:sz w:val="26"/>
          <w:szCs w:val="26"/>
        </w:rPr>
        <w:t xml:space="preserve">se mnou v autě při dlouhé cestě, </w:t>
      </w:r>
      <w:r>
        <w:rPr>
          <w:rFonts w:ascii="Bookman Old Style" w:hAnsi="Bookman Old Style"/>
          <w:sz w:val="26"/>
          <w:szCs w:val="26"/>
        </w:rPr>
        <w:t>On</w:t>
      </w:r>
      <w:r w:rsidR="00C920C8">
        <w:rPr>
          <w:rFonts w:ascii="Bookman Old Style" w:hAnsi="Bookman Old Style"/>
          <w:sz w:val="26"/>
          <w:szCs w:val="26"/>
        </w:rPr>
        <w:t xml:space="preserve"> </w:t>
      </w:r>
      <w:r w:rsidR="0009361C">
        <w:rPr>
          <w:rFonts w:ascii="Bookman Old Style" w:hAnsi="Bookman Old Style"/>
          <w:sz w:val="26"/>
          <w:szCs w:val="26"/>
        </w:rPr>
        <w:t xml:space="preserve">je </w:t>
      </w:r>
      <w:r w:rsidR="00C920C8">
        <w:rPr>
          <w:rFonts w:ascii="Bookman Old Style" w:hAnsi="Bookman Old Style"/>
          <w:sz w:val="26"/>
          <w:szCs w:val="26"/>
        </w:rPr>
        <w:t xml:space="preserve">s námi při naší práci. </w:t>
      </w:r>
      <w:r>
        <w:rPr>
          <w:rFonts w:ascii="Bookman Old Style" w:hAnsi="Bookman Old Style"/>
          <w:sz w:val="26"/>
          <w:szCs w:val="26"/>
        </w:rPr>
        <w:t>Ježíš</w:t>
      </w:r>
      <w:r>
        <w:rPr>
          <w:rFonts w:ascii="Bookman Old Style" w:hAnsi="Bookman Old Style"/>
          <w:sz w:val="26"/>
          <w:szCs w:val="26"/>
        </w:rPr>
        <w:t xml:space="preserve"> a z</w:t>
      </w:r>
      <w:r>
        <w:rPr>
          <w:rFonts w:ascii="Bookman Old Style" w:hAnsi="Bookman Old Style"/>
          <w:sz w:val="26"/>
          <w:szCs w:val="26"/>
        </w:rPr>
        <w:t>a</w:t>
      </w:r>
      <w:r>
        <w:rPr>
          <w:rFonts w:ascii="Bookman Old Style" w:hAnsi="Bookman Old Style"/>
          <w:sz w:val="26"/>
          <w:szCs w:val="26"/>
        </w:rPr>
        <w:t>se jenom Ježíš.</w:t>
      </w:r>
      <w:r>
        <w:rPr>
          <w:rFonts w:ascii="Bookman Old Style" w:hAnsi="Bookman Old Style"/>
          <w:sz w:val="26"/>
          <w:szCs w:val="26"/>
        </w:rPr>
        <w:t xml:space="preserve"> </w:t>
      </w:r>
      <w:r w:rsidR="00C920C8">
        <w:rPr>
          <w:rFonts w:ascii="Bookman Old Style" w:hAnsi="Bookman Old Style"/>
          <w:sz w:val="26"/>
          <w:szCs w:val="26"/>
        </w:rPr>
        <w:t>K</w:t>
      </w:r>
      <w:r w:rsidR="003A7F09" w:rsidRPr="00220C05">
        <w:rPr>
          <w:rFonts w:ascii="Bookman Old Style" w:hAnsi="Bookman Old Style"/>
          <w:sz w:val="26"/>
          <w:szCs w:val="26"/>
        </w:rPr>
        <w:t xml:space="preserve">dyž je se mnou Ježíš, </w:t>
      </w:r>
      <w:r w:rsidR="0009361C">
        <w:rPr>
          <w:rFonts w:ascii="Bookman Old Style" w:hAnsi="Bookman Old Style"/>
          <w:sz w:val="26"/>
          <w:szCs w:val="26"/>
        </w:rPr>
        <w:t xml:space="preserve">pak </w:t>
      </w:r>
      <w:r w:rsidR="003A7F09" w:rsidRPr="00220C05">
        <w:rPr>
          <w:rFonts w:ascii="Bookman Old Style" w:hAnsi="Bookman Old Style"/>
          <w:sz w:val="26"/>
          <w:szCs w:val="26"/>
        </w:rPr>
        <w:t>má cenu zkusit</w:t>
      </w:r>
      <w:r w:rsidR="003A7F09" w:rsidRPr="00220C05">
        <w:rPr>
          <w:rFonts w:ascii="Bookman Old Style" w:hAnsi="Bookman Old Style"/>
          <w:sz w:val="26"/>
          <w:szCs w:val="26"/>
        </w:rPr>
        <w:t xml:space="preserve"> znovu</w:t>
      </w:r>
      <w:r w:rsidRPr="00220C05">
        <w:rPr>
          <w:rFonts w:ascii="Bookman Old Style" w:hAnsi="Bookman Old Style"/>
          <w:sz w:val="26"/>
          <w:szCs w:val="26"/>
        </w:rPr>
        <w:t xml:space="preserve"> to, co jsme už tisíckrát zkoušeli, odpustit tam, kde jsme už 70×7× odpoušt</w:t>
      </w:r>
      <w:r w:rsidRPr="00220C05">
        <w:rPr>
          <w:rFonts w:ascii="Bookman Old Style" w:hAnsi="Bookman Old Style"/>
          <w:sz w:val="26"/>
          <w:szCs w:val="26"/>
        </w:rPr>
        <w:t>ěli</w:t>
      </w:r>
      <w:r w:rsidR="003A7F09" w:rsidRPr="00220C05">
        <w:rPr>
          <w:rFonts w:ascii="Bookman Old Style" w:hAnsi="Bookman Old Style"/>
          <w:sz w:val="26"/>
          <w:szCs w:val="26"/>
        </w:rPr>
        <w:t>. Znovu vyje</w:t>
      </w:r>
      <w:r w:rsidRPr="00220C05">
        <w:rPr>
          <w:rFonts w:ascii="Bookman Old Style" w:hAnsi="Bookman Old Style"/>
          <w:sz w:val="26"/>
          <w:szCs w:val="26"/>
        </w:rPr>
        <w:t>t</w:t>
      </w:r>
      <w:r w:rsidR="003A7F09" w:rsidRPr="00220C05">
        <w:rPr>
          <w:rFonts w:ascii="Bookman Old Style" w:hAnsi="Bookman Old Style"/>
          <w:sz w:val="26"/>
          <w:szCs w:val="26"/>
        </w:rPr>
        <w:t xml:space="preserve"> na hlubinu</w:t>
      </w:r>
      <w:r w:rsidRPr="00220C05">
        <w:rPr>
          <w:rFonts w:ascii="Bookman Old Style" w:hAnsi="Bookman Old Style"/>
          <w:sz w:val="26"/>
          <w:szCs w:val="26"/>
        </w:rPr>
        <w:t>, znovu</w:t>
      </w:r>
      <w:r w:rsidR="003A7F09" w:rsidRPr="00220C05">
        <w:rPr>
          <w:rFonts w:ascii="Bookman Old Style" w:hAnsi="Bookman Old Style"/>
          <w:sz w:val="26"/>
          <w:szCs w:val="26"/>
        </w:rPr>
        <w:t xml:space="preserve"> rozprostřít sítě k lo</w:t>
      </w:r>
      <w:r w:rsidR="0009361C">
        <w:rPr>
          <w:rFonts w:ascii="Bookman Old Style" w:hAnsi="Bookman Old Style"/>
          <w:sz w:val="26"/>
          <w:szCs w:val="26"/>
        </w:rPr>
        <w:t>vu. Navracet se k první lásce k </w:t>
      </w:r>
      <w:r w:rsidR="003A7F09" w:rsidRPr="00220C05">
        <w:rPr>
          <w:rFonts w:ascii="Bookman Old Style" w:hAnsi="Bookman Old Style"/>
          <w:sz w:val="26"/>
          <w:szCs w:val="26"/>
        </w:rPr>
        <w:t xml:space="preserve">Ježíši, </w:t>
      </w:r>
      <w:r w:rsidRPr="00220C05">
        <w:rPr>
          <w:rFonts w:ascii="Bookman Old Style" w:hAnsi="Bookman Old Style"/>
          <w:sz w:val="26"/>
          <w:szCs w:val="26"/>
        </w:rPr>
        <w:t xml:space="preserve">k </w:t>
      </w:r>
      <w:r w:rsidR="003A7F09" w:rsidRPr="00220C05">
        <w:rPr>
          <w:rFonts w:ascii="Bookman Old Style" w:hAnsi="Bookman Old Style"/>
          <w:sz w:val="26"/>
          <w:szCs w:val="26"/>
        </w:rPr>
        <w:t xml:space="preserve">modlitbě, </w:t>
      </w:r>
      <w:r w:rsidRPr="00220C05">
        <w:rPr>
          <w:rFonts w:ascii="Bookman Old Style" w:hAnsi="Bookman Old Style"/>
          <w:sz w:val="26"/>
          <w:szCs w:val="26"/>
        </w:rPr>
        <w:t xml:space="preserve">k </w:t>
      </w:r>
      <w:r w:rsidR="003A7F09" w:rsidRPr="00220C05">
        <w:rPr>
          <w:rFonts w:ascii="Bookman Old Style" w:hAnsi="Bookman Old Style"/>
          <w:sz w:val="26"/>
          <w:szCs w:val="26"/>
        </w:rPr>
        <w:t>Bibli</w:t>
      </w:r>
      <w:r w:rsidRPr="00220C05">
        <w:rPr>
          <w:rFonts w:ascii="Bookman Old Style" w:hAnsi="Bookman Old Style"/>
          <w:sz w:val="26"/>
          <w:szCs w:val="26"/>
        </w:rPr>
        <w:t xml:space="preserve">, ke </w:t>
      </w:r>
      <w:r w:rsidR="003A7F09" w:rsidRPr="00220C05">
        <w:rPr>
          <w:rFonts w:ascii="Bookman Old Style" w:hAnsi="Bookman Old Style"/>
          <w:sz w:val="26"/>
          <w:szCs w:val="26"/>
        </w:rPr>
        <w:t>společenství</w:t>
      </w:r>
      <w:r w:rsidRPr="00220C05">
        <w:rPr>
          <w:rFonts w:ascii="Bookman Old Style" w:hAnsi="Bookman Old Style"/>
          <w:sz w:val="26"/>
          <w:szCs w:val="26"/>
        </w:rPr>
        <w:t xml:space="preserve"> křesťanů</w:t>
      </w:r>
      <w:r w:rsidR="003A7F09" w:rsidRPr="00220C05">
        <w:rPr>
          <w:rFonts w:ascii="Bookman Old Style" w:hAnsi="Bookman Old Style"/>
          <w:sz w:val="26"/>
          <w:szCs w:val="26"/>
        </w:rPr>
        <w:t>.</w:t>
      </w:r>
    </w:p>
    <w:p>
      <w:pPr>
        <w:pStyle w:val="style4097"/>
        <w:ind w:right="-1" w:firstLine="709"/>
        <w:jc w:val="both"/>
        <w:rPr>
          <w:rFonts w:ascii="Bookman Old Style" w:hAnsi="Bookman Old Style"/>
          <w:sz w:val="26"/>
          <w:szCs w:val="26"/>
        </w:rPr>
      </w:pPr>
      <w:r w:rsidR="003A7F09" w:rsidRPr="00220C05">
        <w:rPr>
          <w:rFonts w:ascii="Bookman Old Style" w:hAnsi="Bookman Old Style"/>
          <w:sz w:val="26"/>
          <w:szCs w:val="26"/>
        </w:rPr>
        <w:t>  </w:t>
      </w:r>
      <w:r w:rsidR="008159E3">
        <w:rPr>
          <w:rFonts w:ascii="Bookman Old Style" w:hAnsi="Bookman Old Style"/>
          <w:sz w:val="26"/>
          <w:szCs w:val="26"/>
        </w:rPr>
        <w:sym w:font="Wingdings" w:char="f091"/>
      </w:r>
      <w:r w:rsidR="003A7F09" w:rsidRPr="00220C05">
        <w:rPr>
          <w:rFonts w:ascii="Bookman Old Style" w:hAnsi="Bookman Old Style"/>
          <w:sz w:val="26"/>
          <w:szCs w:val="26"/>
        </w:rPr>
        <w:t> Právě v tom je Ježíšova moc. V tom, že nás dokáže probudit z naší únavy a lhostejnosti. Uvěřit Ježíši Kristu znamená, že se přes všechno zklamání a vyčerpaní zvedneme a uděláme, co bychom sami od sebe už dávno vzdali.</w:t>
      </w:r>
      <w:r w:rsidR="003A7F09" w:rsidRPr="00220C05">
        <w:rPr>
          <w:rFonts w:ascii="Bookman Old Style" w:hAnsi="Bookman Old Style"/>
          <w:sz w:val="26"/>
          <w:szCs w:val="26"/>
        </w:rPr>
        <w:t xml:space="preserve"> </w:t>
      </w:r>
      <w:r w:rsidRPr="00220C05">
        <w:rPr>
          <w:rFonts w:ascii="Bookman Old Style" w:hAnsi="Bookman Old Style"/>
          <w:sz w:val="26"/>
          <w:szCs w:val="26"/>
        </w:rPr>
        <w:t>A hle</w:t>
      </w:r>
      <w:r w:rsidRPr="00220C05">
        <w:rPr>
          <w:rFonts w:ascii="Bookman Old Style" w:hAnsi="Bookman Old Style"/>
          <w:sz w:val="26"/>
          <w:szCs w:val="26"/>
        </w:rPr>
        <w:t xml:space="preserve">, </w:t>
      </w:r>
      <w:r w:rsidRPr="00220C05">
        <w:rPr>
          <w:rFonts w:ascii="Bookman Old Style" w:hAnsi="Bookman Old Style"/>
          <w:sz w:val="26"/>
          <w:szCs w:val="26"/>
        </w:rPr>
        <w:t>s</w:t>
      </w:r>
      <w:r w:rsidR="003A7F09" w:rsidRPr="00220C05">
        <w:rPr>
          <w:rFonts w:ascii="Bookman Old Style" w:hAnsi="Bookman Old Style"/>
          <w:sz w:val="26"/>
          <w:szCs w:val="26"/>
        </w:rPr>
        <w:t>íť</w:t>
      </w:r>
      <w:r w:rsidRPr="00220C05">
        <w:rPr>
          <w:rFonts w:ascii="Bookman Old Style" w:hAnsi="Bookman Old Style"/>
          <w:sz w:val="26"/>
          <w:szCs w:val="26"/>
        </w:rPr>
        <w:t xml:space="preserve"> </w:t>
      </w:r>
      <w:r w:rsidRPr="00220C05">
        <w:rPr>
          <w:rFonts w:ascii="Bookman Old Style" w:hAnsi="Bookman Old Style"/>
          <w:sz w:val="26"/>
          <w:szCs w:val="26"/>
        </w:rPr>
        <w:t>je</w:t>
      </w:r>
      <w:r w:rsidR="003A7F09" w:rsidRPr="00220C05">
        <w:rPr>
          <w:rFonts w:ascii="Bookman Old Style" w:hAnsi="Bookman Old Style"/>
          <w:sz w:val="26"/>
          <w:szCs w:val="26"/>
        </w:rPr>
        <w:t xml:space="preserve"> plná ryb. </w:t>
      </w:r>
      <w:r w:rsidR="0009361C">
        <w:rPr>
          <w:rFonts w:ascii="Bookman Old Style" w:hAnsi="Bookman Old Style"/>
          <w:sz w:val="26"/>
          <w:szCs w:val="26"/>
        </w:rPr>
        <w:t>A </w:t>
      </w:r>
      <w:r w:rsidR="003A7F09" w:rsidRPr="00220C05">
        <w:rPr>
          <w:rFonts w:ascii="Bookman Old Style" w:hAnsi="Bookman Old Style"/>
          <w:sz w:val="26"/>
          <w:szCs w:val="26"/>
        </w:rPr>
        <w:t xml:space="preserve">kdo mu </w:t>
      </w:r>
      <w:r w:rsidRPr="00220C05">
        <w:rPr>
          <w:rFonts w:ascii="Bookman Old Style" w:hAnsi="Bookman Old Style"/>
          <w:sz w:val="26"/>
          <w:szCs w:val="26"/>
        </w:rPr>
        <w:t>u</w:t>
      </w:r>
      <w:r w:rsidR="003A7F09" w:rsidRPr="00220C05">
        <w:rPr>
          <w:rFonts w:ascii="Bookman Old Style" w:hAnsi="Bookman Old Style"/>
          <w:sz w:val="26"/>
          <w:szCs w:val="26"/>
        </w:rPr>
        <w:t>věří, ten jako Petr, ještě jednou odrazí od břehu.</w:t>
      </w:r>
    </w:p>
    <w:p>
      <w:pPr>
        <w:pStyle w:val="style4097"/>
        <w:ind w:right="-1" w:firstLine="709"/>
        <w:jc w:val="both"/>
        <w:rPr>
          <w:rFonts w:ascii="Arial" w:hAnsi="Arial"/>
          <w:sz w:val="27"/>
        </w:rPr>
      </w:pPr>
      <w:r w:rsidR="008159E3">
        <w:rPr>
          <w:rFonts w:ascii="Bookman Old Style" w:hAnsi="Bookman Old Style"/>
          <w:sz w:val="26"/>
          <w:szCs w:val="26"/>
        </w:rPr>
        <w:sym w:font="Wingdings" w:char="f092"/>
      </w:r>
      <w:r w:rsidR="00220C05">
        <w:rPr>
          <w:rFonts w:ascii="Bookman Old Style" w:hAnsi="Bookman Old Style"/>
          <w:sz w:val="26"/>
          <w:szCs w:val="26"/>
        </w:rPr>
        <w:t xml:space="preserve"> </w:t>
      </w:r>
      <w:r w:rsidR="003A7F09" w:rsidRPr="00220C05">
        <w:rPr>
          <w:rFonts w:ascii="Bookman Old Style" w:hAnsi="Bookman Old Style"/>
          <w:sz w:val="26"/>
          <w:szCs w:val="26"/>
        </w:rPr>
        <w:t>Tím úspěšným rybolovem to však zdaleka nekončí, ale teprve začíná. Zázraky se děj</w:t>
      </w:r>
      <w:r w:rsidR="00220C05" w:rsidRPr="00220C05">
        <w:rPr>
          <w:rFonts w:ascii="Bookman Old Style" w:hAnsi="Bookman Old Style"/>
          <w:sz w:val="26"/>
          <w:szCs w:val="26"/>
        </w:rPr>
        <w:t>í</w:t>
      </w:r>
      <w:r w:rsidR="008D0B4B">
        <w:rPr>
          <w:rFonts w:ascii="Bookman Old Style" w:hAnsi="Bookman Old Style"/>
          <w:sz w:val="26"/>
          <w:szCs w:val="26"/>
        </w:rPr>
        <w:t xml:space="preserve"> i dnes i kolem nás</w:t>
      </w:r>
      <w:r w:rsidR="003A7F09" w:rsidRPr="00220C05">
        <w:rPr>
          <w:rFonts w:ascii="Bookman Old Style" w:hAnsi="Bookman Old Style"/>
          <w:sz w:val="26"/>
          <w:szCs w:val="26"/>
        </w:rPr>
        <w:t>, ale to hlavní je někde jinde</w:t>
      </w:r>
      <w:r w:rsidR="008D0B4B">
        <w:rPr>
          <w:rFonts w:ascii="Bookman Old Style" w:hAnsi="Bookman Old Style"/>
          <w:sz w:val="26"/>
          <w:szCs w:val="26"/>
        </w:rPr>
        <w:t>, než u zázraků</w:t>
      </w:r>
      <w:r w:rsidR="003A7F09" w:rsidRPr="00220C05">
        <w:rPr>
          <w:rFonts w:ascii="Bookman Old Style" w:hAnsi="Bookman Old Style"/>
          <w:sz w:val="26"/>
          <w:szCs w:val="26"/>
        </w:rPr>
        <w:t xml:space="preserve">. O ty ryby </w:t>
      </w:r>
      <w:r w:rsidR="008D0B4B">
        <w:rPr>
          <w:rFonts w:ascii="Bookman Old Style" w:hAnsi="Bookman Old Style"/>
          <w:sz w:val="26"/>
          <w:szCs w:val="26"/>
        </w:rPr>
        <w:t xml:space="preserve">tehdy </w:t>
      </w:r>
      <w:r w:rsidR="003A7F09" w:rsidRPr="00220C05">
        <w:rPr>
          <w:rFonts w:ascii="Bookman Old Style" w:hAnsi="Bookman Old Style"/>
          <w:sz w:val="26"/>
          <w:szCs w:val="26"/>
        </w:rPr>
        <w:t>nakonec vůbec nešlo. Na břehu jich zůstala celá hromada</w:t>
      </w:r>
      <w:r w:rsidR="008D0B4B">
        <w:rPr>
          <w:rFonts w:ascii="Bookman Old Style" w:hAnsi="Bookman Old Style"/>
          <w:sz w:val="26"/>
          <w:szCs w:val="26"/>
        </w:rPr>
        <w:t xml:space="preserve"> a Petr je nerozprodával. L</w:t>
      </w:r>
      <w:r w:rsidR="003A7F09" w:rsidRPr="00220C05">
        <w:rPr>
          <w:rFonts w:ascii="Bookman Old Style" w:hAnsi="Bookman Old Style"/>
          <w:sz w:val="26"/>
          <w:szCs w:val="26"/>
        </w:rPr>
        <w:t xml:space="preserve">idé si je postupně </w:t>
      </w:r>
      <w:r w:rsidR="00150031">
        <w:rPr>
          <w:rFonts w:ascii="Bookman Old Style" w:hAnsi="Bookman Old Style"/>
          <w:sz w:val="26"/>
          <w:szCs w:val="26"/>
        </w:rPr>
        <w:t xml:space="preserve">sami </w:t>
      </w:r>
      <w:r w:rsidR="003A7F09" w:rsidRPr="00220C05">
        <w:rPr>
          <w:rFonts w:ascii="Bookman Old Style" w:hAnsi="Bookman Old Style"/>
          <w:sz w:val="26"/>
          <w:szCs w:val="26"/>
        </w:rPr>
        <w:t xml:space="preserve">rozebrali.  Petr </w:t>
      </w:r>
      <w:r w:rsidR="00150031">
        <w:rPr>
          <w:rFonts w:ascii="Bookman Old Style" w:hAnsi="Bookman Old Style"/>
          <w:sz w:val="26"/>
          <w:szCs w:val="26"/>
        </w:rPr>
        <w:t>totiž</w:t>
      </w:r>
      <w:r w:rsidR="003A7F09" w:rsidRPr="00220C05">
        <w:rPr>
          <w:rFonts w:ascii="Bookman Old Style" w:hAnsi="Bookman Old Style"/>
          <w:sz w:val="26"/>
          <w:szCs w:val="26"/>
        </w:rPr>
        <w:t xml:space="preserve"> </w:t>
      </w:r>
      <w:r w:rsidRPr="00220C05">
        <w:rPr>
          <w:rFonts w:ascii="Bookman Old Style" w:hAnsi="Bookman Old Style"/>
          <w:sz w:val="26"/>
          <w:szCs w:val="26"/>
        </w:rPr>
        <w:t xml:space="preserve">najednou </w:t>
      </w:r>
      <w:r w:rsidR="003A7F09" w:rsidRPr="00220C05">
        <w:rPr>
          <w:rFonts w:ascii="Bookman Old Style" w:hAnsi="Bookman Old Style"/>
          <w:sz w:val="26"/>
          <w:szCs w:val="26"/>
        </w:rPr>
        <w:t>myslí na něco úplně jiného</w:t>
      </w:r>
      <w:r w:rsidR="008D0B4B">
        <w:rPr>
          <w:rFonts w:ascii="Bookman Old Style" w:hAnsi="Bookman Old Style"/>
          <w:sz w:val="26"/>
          <w:szCs w:val="26"/>
        </w:rPr>
        <w:t>, než jsou ryby</w:t>
      </w:r>
      <w:r w:rsidR="003A7F09" w:rsidRPr="00220C05">
        <w:rPr>
          <w:rFonts w:ascii="Bookman Old Style" w:hAnsi="Bookman Old Style"/>
          <w:sz w:val="26"/>
          <w:szCs w:val="26"/>
        </w:rPr>
        <w:t>.</w:t>
      </w:r>
      <w:r w:rsidR="00150031">
        <w:rPr>
          <w:rFonts w:ascii="Bookman Old Style" w:hAnsi="Bookman Old Style"/>
          <w:sz w:val="26"/>
          <w:szCs w:val="26"/>
        </w:rPr>
        <w:t xml:space="preserve"> I </w:t>
      </w:r>
      <w:r w:rsidR="008D0B4B">
        <w:rPr>
          <w:rFonts w:ascii="Bookman Old Style" w:hAnsi="Bookman Old Style"/>
          <w:sz w:val="26"/>
          <w:szCs w:val="26"/>
        </w:rPr>
        <w:t xml:space="preserve">když </w:t>
      </w:r>
      <w:r>
        <w:rPr>
          <w:rFonts w:ascii="Bookman Old Style" w:hAnsi="Bookman Old Style"/>
          <w:sz w:val="26"/>
          <w:szCs w:val="26"/>
        </w:rPr>
        <w:t xml:space="preserve">mu </w:t>
      </w:r>
      <w:r w:rsidR="008D0B4B">
        <w:rPr>
          <w:rFonts w:ascii="Bookman Old Style" w:hAnsi="Bookman Old Style"/>
          <w:sz w:val="26"/>
          <w:szCs w:val="26"/>
        </w:rPr>
        <w:t xml:space="preserve">nejprve šlo o ryby, teď už </w:t>
      </w:r>
      <w:r>
        <w:rPr>
          <w:rFonts w:ascii="Bookman Old Style" w:hAnsi="Bookman Old Style"/>
          <w:sz w:val="26"/>
          <w:szCs w:val="26"/>
        </w:rPr>
        <w:t xml:space="preserve">mu </w:t>
      </w:r>
      <w:r w:rsidR="008D0B4B">
        <w:rPr>
          <w:rFonts w:ascii="Bookman Old Style" w:hAnsi="Bookman Old Style"/>
          <w:sz w:val="26"/>
          <w:szCs w:val="26"/>
        </w:rPr>
        <w:t>o ně nejde.</w:t>
      </w:r>
      <w:r w:rsidR="003A7F09" w:rsidRPr="00220C05">
        <w:rPr>
          <w:rFonts w:ascii="Bookman Old Style" w:hAnsi="Bookman Old Style"/>
          <w:sz w:val="26"/>
          <w:szCs w:val="26"/>
        </w:rPr>
        <w:t xml:space="preserve"> </w:t>
      </w:r>
      <w:r w:rsidR="008D0B4B">
        <w:rPr>
          <w:rFonts w:ascii="Bookman Old Style" w:hAnsi="Bookman Old Style"/>
          <w:sz w:val="26"/>
          <w:szCs w:val="26"/>
        </w:rPr>
        <w:t>Jako když prožijete uzdravení, záchranu, osvobození, štěstí</w:t>
      </w:r>
      <w:r>
        <w:rPr>
          <w:rFonts w:ascii="Bookman Old Style" w:hAnsi="Bookman Old Style"/>
          <w:sz w:val="26"/>
          <w:szCs w:val="26"/>
        </w:rPr>
        <w:t>,</w:t>
      </w:r>
      <w:r>
        <w:rPr>
          <w:rFonts w:ascii="Bookman Old Style" w:hAnsi="Bookman Old Style"/>
          <w:sz w:val="26"/>
          <w:szCs w:val="26"/>
        </w:rPr>
        <w:t xml:space="preserve"> stanete se někým jiným, najednou jste už jinde.</w:t>
      </w:r>
      <w:r w:rsidR="008D0B4B">
        <w:rPr>
          <w:rFonts w:ascii="Bookman Old Style" w:hAnsi="Bookman Old Style"/>
          <w:sz w:val="26"/>
          <w:szCs w:val="26"/>
        </w:rPr>
        <w:t xml:space="preserve"> Petr si uvědomil</w:t>
      </w:r>
      <w:r w:rsidR="003A7F09" w:rsidRPr="00220C05">
        <w:rPr>
          <w:rFonts w:ascii="Bookman Old Style" w:hAnsi="Bookman Old Style"/>
          <w:sz w:val="26"/>
          <w:szCs w:val="26"/>
        </w:rPr>
        <w:t xml:space="preserve">, že </w:t>
      </w:r>
      <w:r w:rsidR="008D0B4B">
        <w:rPr>
          <w:rFonts w:ascii="Bookman Old Style" w:hAnsi="Bookman Old Style"/>
          <w:sz w:val="26"/>
          <w:szCs w:val="26"/>
        </w:rPr>
        <w:t>ten kazatel, kterému půjčil loďku</w:t>
      </w:r>
      <w:r w:rsidR="003A7F09" w:rsidRPr="00220C05">
        <w:rPr>
          <w:rFonts w:ascii="Bookman Old Style" w:hAnsi="Bookman Old Style"/>
          <w:sz w:val="26"/>
          <w:szCs w:val="26"/>
        </w:rPr>
        <w:t xml:space="preserve">, přišel od Boha. </w:t>
      </w:r>
      <w:r w:rsidR="008D0B4B">
        <w:rPr>
          <w:rFonts w:ascii="Bookman Old Style" w:hAnsi="Bookman Old Style"/>
          <w:sz w:val="26"/>
          <w:szCs w:val="26"/>
        </w:rPr>
        <w:t>Že</w:t>
      </w:r>
      <w:r w:rsidR="00150031">
        <w:rPr>
          <w:rFonts w:ascii="Bookman Old Style" w:hAnsi="Bookman Old Style"/>
          <w:sz w:val="26"/>
          <w:szCs w:val="26"/>
        </w:rPr>
        <w:t xml:space="preserve"> v</w:t>
      </w:r>
      <w:r w:rsidR="003A7F09" w:rsidRPr="00220C05">
        <w:rPr>
          <w:rFonts w:ascii="Bookman Old Style" w:hAnsi="Bookman Old Style"/>
          <w:sz w:val="26"/>
          <w:szCs w:val="26"/>
        </w:rPr>
        <w:t> jeho loďce</w:t>
      </w:r>
      <w:r w:rsidR="008D0B4B">
        <w:rPr>
          <w:rFonts w:ascii="Bookman Old Style" w:hAnsi="Bookman Old Style"/>
          <w:sz w:val="26"/>
          <w:szCs w:val="26"/>
        </w:rPr>
        <w:t xml:space="preserve"> seděl sám Bůh v podobě </w:t>
      </w:r>
      <w:r w:rsidR="00150031">
        <w:rPr>
          <w:rFonts w:ascii="Bookman Old Style" w:hAnsi="Bookman Old Style"/>
          <w:sz w:val="26"/>
          <w:szCs w:val="26"/>
        </w:rPr>
        <w:t xml:space="preserve">toho </w:t>
      </w:r>
      <w:r w:rsidR="008D0B4B">
        <w:rPr>
          <w:rFonts w:ascii="Bookman Old Style" w:hAnsi="Bookman Old Style"/>
          <w:sz w:val="26"/>
          <w:szCs w:val="26"/>
        </w:rPr>
        <w:t>rabína. Bůh, který</w:t>
      </w:r>
      <w:r w:rsidR="003A7F09" w:rsidRPr="00220C05">
        <w:rPr>
          <w:rFonts w:ascii="Bookman Old Style" w:hAnsi="Bookman Old Style"/>
          <w:sz w:val="26"/>
          <w:szCs w:val="26"/>
        </w:rPr>
        <w:t xml:space="preserve"> o něm</w:t>
      </w:r>
      <w:r w:rsidR="008D0B4B">
        <w:rPr>
          <w:rFonts w:ascii="Bookman Old Style" w:hAnsi="Bookman Old Style"/>
          <w:sz w:val="26"/>
          <w:szCs w:val="26"/>
        </w:rPr>
        <w:t>, o Petrovi,</w:t>
      </w:r>
      <w:r w:rsidR="003A7F09" w:rsidRPr="00220C05">
        <w:rPr>
          <w:rFonts w:ascii="Bookman Old Style" w:hAnsi="Bookman Old Style"/>
          <w:sz w:val="26"/>
          <w:szCs w:val="26"/>
        </w:rPr>
        <w:t xml:space="preserve"> ví všechno. Zná celou jeho minulost. Petra to vyděsí a s úzkostí v hlase říká: </w:t>
      </w:r>
      <w:r w:rsidR="003A7F09" w:rsidRPr="00220C05">
        <w:rPr>
          <w:rFonts w:ascii="Bookman Old Style" w:hAnsi="Bookman Old Style"/>
          <w:i/>
          <w:sz w:val="26"/>
          <w:szCs w:val="26"/>
        </w:rPr>
        <w:t>„Odejdi ode mne, Pane, neboť jsem člověk hříšný.</w:t>
      </w:r>
      <w:r w:rsidR="008D0B4B">
        <w:rPr>
          <w:rFonts w:ascii="Bookman Old Style" w:hAnsi="Bookman Old Style"/>
          <w:i/>
          <w:sz w:val="26"/>
          <w:szCs w:val="26"/>
        </w:rPr>
        <w:t>“</w:t>
      </w:r>
      <w:r w:rsidR="00FE19BC">
        <w:rPr>
          <w:rFonts w:ascii="Bookman Old Style" w:hAnsi="Bookman Old Style"/>
          <w:i/>
          <w:sz w:val="26"/>
          <w:szCs w:val="26"/>
        </w:rPr>
        <w:t xml:space="preserve"> </w:t>
      </w:r>
      <w:r w:rsidR="003A7F09" w:rsidRPr="00FE19BC">
        <w:rPr>
          <w:rFonts w:ascii="Bookman Old Style" w:hAnsi="Bookman Old Style"/>
          <w:sz w:val="26"/>
          <w:szCs w:val="26"/>
        </w:rPr>
        <w:t xml:space="preserve">Bojím </w:t>
      </w:r>
      <w:r w:rsidR="00FE19BC">
        <w:rPr>
          <w:rFonts w:ascii="Bookman Old Style" w:hAnsi="Bookman Old Style"/>
          <w:sz w:val="26"/>
          <w:szCs w:val="26"/>
        </w:rPr>
        <w:t>se tě. Neuměl bych s tebou žít.</w:t>
      </w:r>
    </w:p>
    <w:p>
      <w:pPr>
        <w:pStyle w:val="style4097"/>
        <w:ind w:right="-1" w:firstLine="709"/>
        <w:jc w:val="both"/>
        <w:rPr>
          <w:rFonts w:ascii="Bookman Old Style" w:hAnsi="Bookman Old Style"/>
          <w:sz w:val="26"/>
          <w:szCs w:val="26"/>
        </w:rPr>
      </w:pPr>
      <w:r w:rsidR="003A7F09" w:rsidRPr="000A1CB9">
        <w:rPr>
          <w:rFonts w:ascii="Bookman Old Style" w:hAnsi="Bookman Old Style"/>
          <w:sz w:val="26"/>
          <w:szCs w:val="26"/>
        </w:rPr>
        <w:t> </w:t>
      </w:r>
      <w:r w:rsidR="008159E3">
        <w:rPr>
          <w:rFonts w:ascii="Bookman Old Style" w:hAnsi="Bookman Old Style"/>
          <w:sz w:val="26"/>
          <w:szCs w:val="26"/>
        </w:rPr>
        <w:sym w:font="Wingdings" w:char="f093"/>
      </w:r>
      <w:r w:rsidR="003A7F09" w:rsidRPr="000A1CB9">
        <w:rPr>
          <w:rFonts w:ascii="Bookman Old Style" w:hAnsi="Bookman Old Style"/>
          <w:sz w:val="26"/>
          <w:szCs w:val="26"/>
        </w:rPr>
        <w:t xml:space="preserve"> Setkat se s Bohem opravdu není žádná legrace. V tu chvíli se člověk zachvěje až do morku kosti. Kdo se Boha nikdy nebál, kdo se nevyděsil, když si uvědomil </w:t>
      </w:r>
      <w:r w:rsidR="00150031">
        <w:rPr>
          <w:rFonts w:ascii="Bookman Old Style" w:hAnsi="Bookman Old Style"/>
          <w:sz w:val="26"/>
          <w:szCs w:val="26"/>
        </w:rPr>
        <w:t>J</w:t>
      </w:r>
      <w:r w:rsidR="00EB08C2">
        <w:rPr>
          <w:rFonts w:ascii="Bookman Old Style" w:hAnsi="Bookman Old Style"/>
          <w:sz w:val="26"/>
          <w:szCs w:val="26"/>
        </w:rPr>
        <w:t>eho moc</w:t>
      </w:r>
      <w:r w:rsidR="003A7F09" w:rsidRPr="000A1CB9">
        <w:rPr>
          <w:rFonts w:ascii="Bookman Old Style" w:hAnsi="Bookman Old Style"/>
          <w:sz w:val="26"/>
          <w:szCs w:val="26"/>
        </w:rPr>
        <w:t xml:space="preserve">, toho ta hrozná chvíle ještě čeká. Víra není jen samá chvála a radost. Víra, to jsou také chvíle úzkosti. Když Pán Bůh vyslyší naše modlitby, má z toho člověk nejprve radost. Ale pak ho obklíčí strach. </w:t>
      </w:r>
      <w:r w:rsidR="003A7F09" w:rsidRPr="00EB08C2">
        <w:rPr>
          <w:rFonts w:ascii="Bookman Old Style" w:hAnsi="Bookman Old Style"/>
          <w:i/>
          <w:sz w:val="26"/>
          <w:szCs w:val="26"/>
        </w:rPr>
        <w:t>„Co si teď počnu? Jaké další plány má se mnou Bůh. Copak mu mohu sloužit? Vždyť na to nejsem připraven. Radši mě nech, Pane,  na pokoji. Já se nechci změnit. Já budu raději dál lovit ryby.“</w:t>
      </w:r>
      <w:r w:rsidR="00EB08C2">
        <w:rPr>
          <w:rFonts w:ascii="Bookman Old Style" w:hAnsi="Bookman Old Style"/>
          <w:sz w:val="26"/>
          <w:szCs w:val="26"/>
        </w:rPr>
        <w:t xml:space="preserve"> </w:t>
      </w:r>
      <w:r w:rsidR="003A7F09" w:rsidRPr="000A1CB9">
        <w:rPr>
          <w:rFonts w:ascii="Bookman Old Style" w:hAnsi="Bookman Old Style"/>
          <w:sz w:val="26"/>
          <w:szCs w:val="26"/>
        </w:rPr>
        <w:t xml:space="preserve">Ale Ježíš chápe náš zmatek a úzkost a proto říká každému z nás: </w:t>
      </w:r>
      <w:r w:rsidR="003A7F09" w:rsidRPr="00EB08C2">
        <w:rPr>
          <w:rFonts w:ascii="Bookman Old Style" w:hAnsi="Bookman Old Style"/>
          <w:i/>
          <w:sz w:val="26"/>
          <w:szCs w:val="26"/>
        </w:rPr>
        <w:t xml:space="preserve">„Neboj se. Já tě znám. Vím, že se ti nechce a máš ze mne strach. Vím, že by ses nejraději skryl v davu. Ale já </w:t>
      </w:r>
      <w:r w:rsidR="00EB08C2">
        <w:rPr>
          <w:rFonts w:ascii="Bookman Old Style" w:hAnsi="Bookman Old Style"/>
          <w:i/>
          <w:sz w:val="26"/>
          <w:szCs w:val="26"/>
        </w:rPr>
        <w:t>tě potřebuji</w:t>
      </w:r>
      <w:r w:rsidR="003A7F09" w:rsidRPr="00EB08C2">
        <w:rPr>
          <w:rFonts w:ascii="Bookman Old Style" w:hAnsi="Bookman Old Style"/>
          <w:i/>
          <w:sz w:val="26"/>
          <w:szCs w:val="26"/>
        </w:rPr>
        <w:t xml:space="preserve">. </w:t>
      </w:r>
      <w:r w:rsidR="00EB08C2">
        <w:rPr>
          <w:rFonts w:ascii="Bookman Old Style" w:hAnsi="Bookman Old Style"/>
          <w:i/>
          <w:sz w:val="26"/>
          <w:szCs w:val="26"/>
        </w:rPr>
        <w:t>Pojď za mnou a následuj mne</w:t>
      </w:r>
      <w:r w:rsidR="003A7F09" w:rsidRPr="00EB08C2">
        <w:rPr>
          <w:rFonts w:ascii="Bookman Old Style" w:hAnsi="Bookman Old Style"/>
          <w:i/>
          <w:sz w:val="26"/>
          <w:szCs w:val="26"/>
        </w:rPr>
        <w:t xml:space="preserve">. </w:t>
      </w:r>
      <w:r w:rsidR="00EB08C2">
        <w:rPr>
          <w:rFonts w:ascii="Bookman Old Style" w:hAnsi="Bookman Old Style"/>
          <w:i/>
          <w:sz w:val="26"/>
          <w:szCs w:val="26"/>
        </w:rPr>
        <w:t>Neboj se mě. Se mnou</w:t>
      </w:r>
      <w:r w:rsidR="003A7F09" w:rsidRPr="00EB08C2">
        <w:rPr>
          <w:rFonts w:ascii="Bookman Old Style" w:hAnsi="Bookman Old Style"/>
          <w:i/>
          <w:sz w:val="26"/>
          <w:szCs w:val="26"/>
        </w:rPr>
        <w:t xml:space="preserve"> dokážeš</w:t>
      </w:r>
      <w:r w:rsidR="00EB08C2">
        <w:rPr>
          <w:rFonts w:ascii="Bookman Old Style" w:hAnsi="Bookman Old Style"/>
          <w:i/>
          <w:sz w:val="26"/>
          <w:szCs w:val="26"/>
        </w:rPr>
        <w:t xml:space="preserve"> víc</w:t>
      </w:r>
      <w:r w:rsidR="003A7F09" w:rsidRPr="00EB08C2">
        <w:rPr>
          <w:rFonts w:ascii="Bookman Old Style" w:hAnsi="Bookman Old Style"/>
          <w:i/>
          <w:sz w:val="26"/>
          <w:szCs w:val="26"/>
        </w:rPr>
        <w:t xml:space="preserve">, protože jsi to </w:t>
      </w:r>
      <w:r w:rsidR="00EB08C2">
        <w:rPr>
          <w:rFonts w:ascii="Bookman Old Style" w:hAnsi="Bookman Old Style"/>
          <w:i/>
          <w:sz w:val="26"/>
          <w:szCs w:val="26"/>
        </w:rPr>
        <w:t xml:space="preserve">před chvílí </w:t>
      </w:r>
      <w:r w:rsidR="003A7F09" w:rsidRPr="00EB08C2">
        <w:rPr>
          <w:rFonts w:ascii="Bookman Old Style" w:hAnsi="Bookman Old Style"/>
          <w:i/>
          <w:sz w:val="26"/>
          <w:szCs w:val="26"/>
        </w:rPr>
        <w:t xml:space="preserve">sám prožil.“ </w:t>
      </w:r>
    </w:p>
    <w:p>
      <w:pPr>
        <w:pStyle w:val="style4097"/>
        <w:ind w:right="-1" w:firstLine="709"/>
        <w:jc w:val="both"/>
        <w:rPr>
          <w:rFonts w:ascii="Bookman Old Style" w:hAnsi="Bookman Old Style"/>
          <w:sz w:val="26"/>
          <w:szCs w:val="26"/>
        </w:rPr>
      </w:pPr>
      <w:r w:rsidR="00EB08C2">
        <w:rPr>
          <w:rFonts w:ascii="Bookman Old Style" w:hAnsi="Bookman Old Style"/>
          <w:sz w:val="26"/>
          <w:szCs w:val="26"/>
        </w:rPr>
        <w:sym w:font="Wingdings" w:char="f094"/>
      </w:r>
      <w:r w:rsidR="00EB08C2">
        <w:rPr>
          <w:rFonts w:ascii="Bookman Old Style" w:hAnsi="Bookman Old Style"/>
          <w:sz w:val="26"/>
          <w:szCs w:val="26"/>
        </w:rPr>
        <w:t xml:space="preserve"> </w:t>
      </w:r>
      <w:r w:rsidR="003A7F09" w:rsidRPr="00EB08C2">
        <w:rPr>
          <w:rFonts w:ascii="Bookman Old Style" w:hAnsi="Bookman Old Style"/>
          <w:sz w:val="26"/>
          <w:szCs w:val="26"/>
        </w:rPr>
        <w:t xml:space="preserve">Nakonec čteme, že tam ti tři všechno nechali a šli za ním. Popravdě budiž řečeno, že svou práci a rodiny  neopustili. Jít za Ježíšem neznamená utéct od odpovědnosti. Ale člověk se musí naučit dát Ježíši Kristu přednost před vším ostatním. Před rodinou, před prací, před svou pohodlností. Kdo to neumí, ten Ježíše Krista dřív nebo později ztratí. </w:t>
      </w:r>
    </w:p>
    <w:p>
      <w:pPr>
        <w:pStyle w:val="style4097"/>
        <w:tabs>
          <w:tab w:val="right" w:leader="none" w:pos="11057"/>
        </w:tabs>
        <w:ind w:right="-1" w:firstLine="709"/>
        <w:jc w:val="both"/>
        <w:rPr>
          <w:rFonts w:ascii="Bookman Old Style" w:hAnsi="Bookman Old Style"/>
          <w:sz w:val="26"/>
          <w:szCs w:val="26"/>
        </w:rPr>
      </w:pPr>
      <w:r w:rsidR="00EB08C2">
        <w:rPr>
          <w:rFonts w:ascii="Bookman Old Style" w:hAnsi="Bookman Old Style"/>
          <w:sz w:val="26"/>
          <w:szCs w:val="26"/>
        </w:rPr>
        <w:sym w:font="Wingdings" w:char="f095"/>
      </w:r>
      <w:r w:rsidR="00EB08C2">
        <w:rPr>
          <w:rFonts w:ascii="Bookman Old Style" w:hAnsi="Bookman Old Style"/>
          <w:sz w:val="26"/>
          <w:szCs w:val="26"/>
        </w:rPr>
        <w:t xml:space="preserve"> </w:t>
      </w:r>
      <w:r w:rsidR="003A7F09" w:rsidRPr="00EB08C2">
        <w:rPr>
          <w:rFonts w:ascii="Bookman Old Style" w:hAnsi="Bookman Old Style"/>
          <w:sz w:val="26"/>
          <w:szCs w:val="26"/>
        </w:rPr>
        <w:t xml:space="preserve">Ježíš je zvláštní. Nikoho podobného v životě nepotkáme. Působivých reklam bude vždycky dost. Leckdo by nás rád využil ve svůj prospěch. Ale Ježíš </w:t>
      </w:r>
      <w:r w:rsidR="00F53F02">
        <w:rPr>
          <w:rFonts w:ascii="Bookman Old Style" w:hAnsi="Bookman Old Style"/>
          <w:sz w:val="26"/>
          <w:szCs w:val="26"/>
        </w:rPr>
        <w:t>právě naopak. K</w:t>
      </w:r>
      <w:r w:rsidR="003A7F09" w:rsidRPr="00EB08C2">
        <w:rPr>
          <w:rFonts w:ascii="Bookman Old Style" w:hAnsi="Bookman Old Style"/>
          <w:sz w:val="26"/>
          <w:szCs w:val="26"/>
        </w:rPr>
        <w:t>vůli nám</w:t>
      </w:r>
      <w:r w:rsidR="00F53F02">
        <w:rPr>
          <w:rFonts w:ascii="Bookman Old Style" w:hAnsi="Bookman Old Style"/>
          <w:sz w:val="26"/>
          <w:szCs w:val="26"/>
        </w:rPr>
        <w:t xml:space="preserve"> se vzdal všech výhod, </w:t>
      </w:r>
      <w:r w:rsidR="003A7F09" w:rsidRPr="00EB08C2">
        <w:rPr>
          <w:rFonts w:ascii="Bookman Old Style" w:hAnsi="Bookman Old Style"/>
          <w:sz w:val="26"/>
          <w:szCs w:val="26"/>
        </w:rPr>
        <w:t>přišel za námi opravdu z lásky. Mohl nás změnit svou mocí. Mohl nás zís</w:t>
      </w:r>
      <w:r w:rsidR="00F53F02">
        <w:rPr>
          <w:rFonts w:ascii="Bookman Old Style" w:hAnsi="Bookman Old Style"/>
          <w:sz w:val="26"/>
          <w:szCs w:val="26"/>
        </w:rPr>
        <w:t>kat na pár laciných triků. Ale O</w:t>
      </w:r>
      <w:r w:rsidR="003A7F09" w:rsidRPr="00EB08C2">
        <w:rPr>
          <w:rFonts w:ascii="Bookman Old Style" w:hAnsi="Bookman Old Style"/>
          <w:sz w:val="26"/>
          <w:szCs w:val="26"/>
        </w:rPr>
        <w:t xml:space="preserve">n přišel jako obyčejný, bezmocný člověk, který </w:t>
      </w:r>
      <w:r w:rsidRPr="00EB08C2">
        <w:rPr>
          <w:rFonts w:ascii="Bookman Old Style" w:hAnsi="Bookman Old Style"/>
          <w:sz w:val="26"/>
          <w:szCs w:val="26"/>
        </w:rPr>
        <w:t xml:space="preserve">nás </w:t>
      </w:r>
      <w:r w:rsidR="003A7F09" w:rsidRPr="00EB08C2">
        <w:rPr>
          <w:rFonts w:ascii="Bookman Old Style" w:hAnsi="Bookman Old Style"/>
          <w:sz w:val="26"/>
          <w:szCs w:val="26"/>
        </w:rPr>
        <w:t>žádá o</w:t>
      </w:r>
      <w:r w:rsidR="003A7F09" w:rsidRPr="00EB08C2">
        <w:rPr>
          <w:rFonts w:ascii="Bookman Old Style" w:hAnsi="Bookman Old Style"/>
          <w:sz w:val="26"/>
          <w:szCs w:val="26"/>
        </w:rPr>
        <w:t xml:space="preserve"> pomoc. </w:t>
      </w:r>
      <w:r w:rsidRPr="00EB08C2">
        <w:rPr>
          <w:rFonts w:ascii="Bookman Old Style" w:hAnsi="Bookman Old Style"/>
          <w:i/>
          <w:iCs/>
          <w:sz w:val="26"/>
          <w:szCs w:val="26"/>
        </w:rPr>
        <w:t>"</w:t>
      </w:r>
      <w:r w:rsidRPr="00EB08C2">
        <w:rPr>
          <w:rFonts w:ascii="Bookman Old Style" w:hAnsi="Bookman Old Style"/>
          <w:i/>
          <w:iCs/>
          <w:sz w:val="26"/>
          <w:szCs w:val="26"/>
        </w:rPr>
        <w:t>Půjč mi loďku. Dej mi napít.</w:t>
      </w:r>
      <w:r w:rsidRPr="00EB08C2">
        <w:rPr>
          <w:rFonts w:ascii="Bookman Old Style" w:hAnsi="Bookman Old Style"/>
          <w:i/>
          <w:iCs/>
          <w:sz w:val="26"/>
          <w:szCs w:val="26"/>
        </w:rPr>
        <w:t>"</w:t>
      </w:r>
      <w:r w:rsidRPr="00EB08C2">
        <w:rPr>
          <w:rFonts w:ascii="Bookman Old Style" w:hAnsi="Bookman Old Style"/>
          <w:sz w:val="26"/>
          <w:szCs w:val="26"/>
        </w:rPr>
        <w:t xml:space="preserve"> </w:t>
      </w:r>
      <w:r w:rsidRPr="00EB08C2">
        <w:rPr>
          <w:rFonts w:ascii="Bookman Old Style" w:hAnsi="Bookman Old Style"/>
          <w:sz w:val="26"/>
          <w:szCs w:val="26"/>
        </w:rPr>
        <w:t xml:space="preserve">... </w:t>
      </w:r>
      <w:r w:rsidR="003A7F09" w:rsidRPr="00EB08C2">
        <w:rPr>
          <w:rFonts w:ascii="Bookman Old Style" w:hAnsi="Bookman Old Style"/>
          <w:sz w:val="26"/>
          <w:szCs w:val="26"/>
        </w:rPr>
        <w:t>Nabídl nám svou věrnost a životní cíl.</w:t>
      </w:r>
      <w:r w:rsidR="00EB08C2">
        <w:rPr>
          <w:rFonts w:ascii="Bookman Old Style" w:hAnsi="Bookman Old Style"/>
          <w:sz w:val="26"/>
          <w:szCs w:val="26"/>
        </w:rPr>
        <w:t xml:space="preserve"> </w:t>
        <w:tab/>
        <w:t>A</w:t>
      </w:r>
      <w:r w:rsidR="003A7F09" w:rsidRPr="00EB08C2">
        <w:rPr>
          <w:rFonts w:ascii="Bookman Old Style" w:hAnsi="Bookman Old Style"/>
          <w:sz w:val="26"/>
          <w:szCs w:val="26"/>
        </w:rPr>
        <w:t>men</w:t>
      </w:r>
    </w:p>
    <w:sectPr>
      <w:pgSz w:w="11907" w:h="16840" w:orient="portrait" w:code="9"/>
      <w:pgMar w:top="397" w:right="397" w:bottom="397" w:left="3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12"/>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12"/>
    <w:family w:val="swiss"/>
    <w:pitch w:val="variable"/>
    <w:sig w:usb0="E0002AFF" w:usb1="C0007843" w:usb2="00000009" w:usb3="00000000" w:csb0="000001FF" w:csb1="00000000"/>
  </w:font>
  <w:font w:name="Bookman Old Style">
    <w:altName w:val="Bookman Old Style"/>
    <w:panose1 w:val="02050604050005020204"/>
    <w:charset w:val="12"/>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004040204"/>
    <w:charset w:val="12"/>
    <w:family w:val="swiss"/>
    <w:pitch w:val="variable"/>
    <w:sig w:usb0="A10006FF" w:usb1="4000205B" w:usb2="00000010" w:usb3="00000000" w:csb0="0000019F" w:csb1="00000000"/>
  </w:font>
  <w:font w:name="Cambria Math">
    <w:altName w:val="Cambria Math"/>
    <w:panose1 w:val="02040503050006030204"/>
    <w:charset w:val="1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3E2CD70"/>
    <w:name w:val=""/>
    <w:lvl w:ilvl="0">
      <w:start w:val="1"/>
      <w:numFmt w:val="decimal"/>
      <w:lvlText w:val="%1."/>
      <w:lvlJc w:val="left"/>
      <w:pPr>
        <w:tabs>
          <w:tab w:val="left" w:leader="none" w:pos="360"/>
        </w:tabs>
        <w:ind w:left="360" w:hanging="360"/>
      </w:pPr>
      <w:rPr>
        <w:rFonts w:ascii="Bookman Old Style" w:hAnsi="Bookman Old Style" w:hint="default"/>
        <w:b/>
        <w:i w:val="false"/>
        <w:sz w:val="24"/>
      </w:rPr>
    </w:lvl>
  </w:abstractNum>
  <w:abstractNum w:abstractNumId="1">
    <w:nsid w:val="00000001"/>
    <w:multiLevelType w:val="singleLevel"/>
    <w:tmpl w:val="93E2CD70"/>
    <w:name w:val=""/>
    <w:lvl w:ilvl="0">
      <w:start w:val="1"/>
      <w:numFmt w:val="decimal"/>
      <w:lvlText w:val="%1."/>
      <w:lvlJc w:val="left"/>
      <w:pPr>
        <w:tabs>
          <w:tab w:val="left" w:leader="none" w:pos="360"/>
        </w:tabs>
        <w:ind w:left="360" w:hanging="360"/>
      </w:pPr>
      <w:rPr>
        <w:rFonts w:ascii="Bookman Old Style" w:hAnsi="Bookman Old Style" w:hint="default"/>
        <w:b/>
        <w:i w:val="false"/>
        <w:sz w:val="24"/>
      </w:rPr>
    </w:lvl>
  </w:abstractNum>
  <w:num w:numId="1">
    <w:abstractNumId w:val="1"/>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09"/>
  <w:bookFoldPrintingSheets w:val="0"/>
  <w:drawingGridHorizontalSpacing w:val="180"/>
  <w:drawingGridVerticalSpacing w:val="180"/>
  <w:displayHorizontalDrawingGridEvery w:val="0"/>
  <w:displayVerticalDrawingGridEvery w:val="0"/>
  <w:doNotUseMarginsForDrawingGridOrigin/>
  <w:drawingGridHorizontalOrigin w:val="1701"/>
  <w:drawingGridVerticalOrigin w:val="1984"/>
  <w:noPunctuationKerning/>
  <w:characterSpacingControl w:val="doNotCompress"/>
  <w:endnotePr>
    <w:pos w:val="docEnd"/>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pPr>
      <w:ind w:firstLine="709"/>
      <w:jc w:val="both"/>
    </w:pPr>
    <w:rPr>
      <w:rFonts w:ascii="Bookman Old Style" w:hAnsi="Bookman Old Style"/>
      <w:spacing w:val="-6"/>
      <w:sz w:val="24"/>
      <w:lang w:val="cs-CZ" w:bidi="ar-SA" w:eastAsia="cs-CZ"/>
    </w:rPr>
  </w:style>
  <w:style w:type="paragraph" w:customStyle="1" w:styleId="style4097">
    <w:name w:val="Normal (Web)"/>
    <w:basedOn w:val="style0"/>
    <w:pPr>
      <w:spacing w:before="100" w:after="100"/>
      <w:ind w:firstLine="0"/>
      <w:jc w:val="left"/>
    </w:pPr>
    <w:rPr>
      <w:rFonts w:ascii="Verdana" w:hAnsi="Verdana"/>
      <w:noProof w:val="false"/>
      <w:spacing w:val="0"/>
      <w:sz w:val="20"/>
      <w:lang w:eastAsia="cs-CZ"/>
    </w:rPr>
  </w:style>
  <w:style w:type="character" w:default="1" w:styleId="style65">
    <w:name w:val="Default Paragraph Font"/>
  </w:style>
  <w:style w:type="table" w:default="1" w:styleId="style105">
    <w:name w:val="Normal Table"/>
    <w:pPr/>
    <w:rPr/>
    <w:tblPr>
      <w:tblStyle w:val="style105"/>
      <w:tblInd w:w="0" w:type="dxa"/>
      <w:tblCellMar>
        <w:top w:w="0" w:type="dxa"/>
        <w:left w:w="108" w:type="dxa"/>
        <w:bottom w:w="0" w:type="dxa"/>
        <w:right w:w="108" w:type="dxa"/>
      </w:tblCellMar>
    </w:tblPr>
    <w:tcPr>
      <w:tcBorders/>
    </w:tcPr>
  </w:style>
  <w:style w:type="numbering" w:default="1" w:styleId="style107">
    <w:name w:val="No List"/>
    <w:pPr/>
  </w:style>
  <w:style w:type="paragraph" w:styleId="style84">
    <w:name w:val="Block Text"/>
    <w:basedOn w:val="style0"/>
    <w:pPr>
      <w:ind w:left="142" w:right="-1248" w:firstLine="567"/>
    </w:pPr>
    <w:rPr/>
  </w:style>
  <w:style w:type="paragraph" w:styleId="style67">
    <w:name w:val="Body Text Indent"/>
    <w:basedOn w:val="style0"/>
    <w:pPr/>
  </w:style>
  <w:style w:type="paragraph" w:styleId="style62">
    <w:name w:val="Title"/>
    <w:basedOn w:val="style0"/>
    <w:pPr>
      <w:ind w:left="142" w:right="-680" w:firstLine="567"/>
      <w:jc w:val="center"/>
    </w:pPr>
    <w:rPr>
      <w:b/>
    </w:rPr>
  </w:style>
  <w:style w:type="paragraph" w:styleId="style31">
    <w:name w:val="header"/>
    <w:basedOn w:val="style0"/>
    <w:pPr>
      <w:ind w:left="142" w:right="-709" w:firstLine="0"/>
    </w:pPr>
    <w:rPr>
      <w:sz w:val="20"/>
    </w:rPr>
  </w:style>
  <w:style w:type="paragraph" w:styleId="style32">
    <w:name w:val="footer"/>
    <w:basedOn w:val="style0"/>
    <w:pPr>
      <w:tabs>
        <w:tab w:val="center" w:leader="none" w:pos="4536"/>
        <w:tab w:val="right" w:leader="none" w:pos="9072"/>
      </w:tabs>
    </w:pPr>
    <w:rPr/>
  </w:style>
  <w:style w:type="paragraph" w:customStyle="1" w:styleId="style4098">
    <w:name w:val="Styl 0"/>
    <w:basedOn w:val="style0"/>
    <w:pPr>
      <w:ind w:left="142" w:right="-709" w:firstLine="567"/>
    </w:pPr>
    <w:rPr>
      <w:spacing w:val="-6"/>
    </w:rPr>
  </w:style>
  <w:style w:type="character" w:styleId="style41">
    <w:name w:val="page number"/>
    <w:basedOn w:val="style65"/>
  </w:style>
  <w:style w:type="paragraph" w:styleId="style82">
    <w:name w:val="Body Text Indent 2"/>
    <w:basedOn w:val="style0"/>
    <w:pPr>
      <w:tabs>
        <w:tab w:val="left" w:leader="none" w:pos="9356"/>
      </w:tabs>
      <w:ind w:right="-1"/>
    </w:pPr>
    <w:rPr>
      <w:i/>
      <w:spacing w:val="0"/>
      <w:sz w:val="2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_rels/settings.xml.rels><?xml version="1.0" encoding="UTF-8"?>
<Relationships xmlns="http://schemas.openxmlformats.org/package/2006/relationships"><Relationship Id="rId1" Type="http://schemas.openxmlformats.org/officeDocument/2006/relationships/attachedTemplate" TargetMode="External" Target="C:/PISEMNOSTI/&#352;ablony/format_kazani.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format_kazani.dot</Template>
  <TotalTime>51</TotalTime>
  <Words>1543</Words>
  <Characters>6911</Characters>
  <Application>WPS Office</Application>
  <DocSecurity>0</DocSecurity>
  <Paragraphs>14</Paragraphs>
  <ScaleCrop>false</ScaleCrop>
  <Company>Církev bratrská</Company>
  <LinksUpToDate>false</LinksUpToDate>
  <CharactersWithSpaces>8454</CharactersWithSpaces>
  <SharedDoc>false</SharedDoc>
  <HyperlinksChanged>false</HyperlinksChanged>
  <Manager>Pavel Mošner</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následování Krista</category>
  <dcterms:created xsi:type="dcterms:W3CDTF">2017-01-18T06:26:46Z</dcterms:created>
  <dc:creator>ČCE-Brno-Jiří Gruber</dc:creator>
  <dc:description>L 5,1-11</dc:description>
  <keywords>velké pozvání</keywords>
  <lastModifiedBy>SM-J510FN</lastModifiedBy>
  <lastPrinted>2015-04-16T16:55:00Z</lastPrinted>
  <dcterms:modified xsi:type="dcterms:W3CDTF">2017-01-18T07:07:02Z</dcterms:modified>
  <revision>2</revision>
  <dc:subject>Povolání rybářů</dc:subject>
  <dc:title>Na tvé slovo spustím sítě</dc:title>
</coreProperties>
</file>

<file path=docProps/custom.xml><?xml version="1.0" encoding="utf-8"?>
<Properties xmlns="http://schemas.openxmlformats.org/officeDocument/2006/custom-properties" xmlns:vt="http://schemas.openxmlformats.org/officeDocument/2006/docPropsVTypes"/>
</file>