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711D" w:rsidRPr="007F3A31" w:rsidRDefault="007F3A31" w:rsidP="00F82135">
      <w:pPr>
        <w:pageBreakBefore/>
        <w:spacing w:after="0"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F3A31">
        <w:rPr>
          <w:rFonts w:ascii="Bookman Old Style" w:hAnsi="Bookman Old Style"/>
          <w:b/>
          <w:bCs/>
          <w:sz w:val="24"/>
          <w:szCs w:val="24"/>
        </w:rPr>
        <w:t>Žijte v radosti!</w:t>
      </w:r>
    </w:p>
    <w:p w:rsidR="00CA711D" w:rsidRPr="00F82135" w:rsidRDefault="00865545" w:rsidP="00F82135">
      <w:pPr>
        <w:spacing w:after="0" w:line="276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F82135">
        <w:rPr>
          <w:rFonts w:ascii="Bookman Old Style" w:eastAsia="Arial" w:hAnsi="Bookman Old Style" w:cs="Arial"/>
          <w:bCs/>
          <w:color w:val="252525"/>
          <w:sz w:val="24"/>
          <w:szCs w:val="24"/>
        </w:rPr>
        <w:t>Novoroční kázání 2022</w:t>
      </w:r>
    </w:p>
    <w:p w:rsidR="00CA711D" w:rsidRPr="00A626A5" w:rsidRDefault="00CA711D">
      <w:pPr>
        <w:spacing w:after="0" w:line="204" w:lineRule="auto"/>
        <w:rPr>
          <w:rFonts w:ascii="Bookman Old Style" w:hAnsi="Bookman Old Style" w:cs="Arial"/>
          <w:sz w:val="24"/>
          <w:szCs w:val="24"/>
        </w:rPr>
      </w:pPr>
    </w:p>
    <w:p w:rsidR="00CA711D" w:rsidRPr="00A626A5" w:rsidRDefault="0086554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A626A5">
        <w:rPr>
          <w:rFonts w:ascii="Bookman Old Style" w:eastAsia="Arial" w:hAnsi="Bookman Old Style" w:cs="Arial"/>
          <w:i/>
          <w:color w:val="252525"/>
          <w:sz w:val="24"/>
          <w:szCs w:val="24"/>
        </w:rPr>
        <w:t>Nakonec, bratří, žijte v radosti, napravujte své nedostatky, povzbuzujte se, buďte jednomyslní, pokojní, a Bůh lásky a pokoje bude s vámi. (2K 13:11)</w:t>
      </w:r>
    </w:p>
    <w:p w:rsidR="00CA711D" w:rsidRPr="00A626A5" w:rsidRDefault="00CA711D">
      <w:pPr>
        <w:spacing w:after="0" w:line="204" w:lineRule="auto"/>
        <w:rPr>
          <w:rFonts w:ascii="Bookman Old Style" w:hAnsi="Bookman Old Style" w:cs="Arial"/>
          <w:sz w:val="24"/>
          <w:szCs w:val="24"/>
        </w:rPr>
      </w:pPr>
    </w:p>
    <w:p w:rsidR="00CA711D" w:rsidRPr="00A626A5" w:rsidRDefault="0086554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>Ty nejdůležitější věci v životě jsou vlastně ty nejjednodušší. Dají se shrnout do jedné prosté věty. A nic na tom nemění ani fakt, že ty nejjednodušší věci bývají někdy zároveň ty nejtěžší. Jistě, vždyť jsou přece nejdůležitější, a to, co je důležité, vyžaduje určité úsilí, určitý zápas. O to, co je podstatné, je třeba se vždy znovu pokoušet. Nespadne nám to do klína, musíme pro to něco dělat.</w:t>
      </w:r>
    </w:p>
    <w:p w:rsidR="00CA711D" w:rsidRPr="00A626A5" w:rsidRDefault="00CA711D">
      <w:pPr>
        <w:spacing w:after="0" w:line="204" w:lineRule="auto"/>
        <w:rPr>
          <w:rFonts w:ascii="Bookman Old Style" w:hAnsi="Bookman Old Style" w:cs="Arial"/>
          <w:sz w:val="24"/>
          <w:szCs w:val="24"/>
        </w:rPr>
      </w:pPr>
    </w:p>
    <w:p w:rsidR="00CA711D" w:rsidRPr="00A626A5" w:rsidRDefault="0086554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>1. Žijte v radosti</w:t>
      </w:r>
    </w:p>
    <w:p w:rsidR="00CA711D" w:rsidRPr="00A626A5" w:rsidRDefault="0086554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 xml:space="preserve">To se snadno řekne, ale co když nám to nejde? Co když nás život tak tiskne a svírá, že se radost ztrácí? Že jí nejsme schopni? Ale ono asi nejde o radost, kterou máme sami </w:t>
      </w:r>
    </w:p>
    <w:p w:rsidR="00CA711D" w:rsidRPr="00A626A5" w:rsidRDefault="0086554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>nějak vyprodukovat. Jde o radost, která je z božího díla, která je z víry, a která se neprojevuje jen stálými úsměvy a věčně dobrou náladou ( i když i to by bylo dobré), nýbrž spíše určitým pozitivním přístupem k životu, pozitivním nasměrováním, které si dokáže věci přiměřeně zařadit a zpracovat, které nepropadá panice či zatrpklosti, ale ví o tom dobrém, co pro nás Pán Bůh v Ježíši Kristu připravil a co je ještě před námi. Žít v radosti – to je jakýsi hlubší životní ponor, s kterým hned tak něco neotřese, i když člověk zrovna prožívá chvíle nelehké a složité. Je to hlubší životní zakotvení, které ví o naději a z této naděje žije, děj se co děj.</w:t>
      </w:r>
    </w:p>
    <w:p w:rsidR="00CA711D" w:rsidRPr="00A626A5" w:rsidRDefault="00CA711D">
      <w:pPr>
        <w:spacing w:after="0" w:line="204" w:lineRule="auto"/>
        <w:rPr>
          <w:rFonts w:ascii="Bookman Old Style" w:hAnsi="Bookman Old Style" w:cs="Arial"/>
          <w:sz w:val="24"/>
          <w:szCs w:val="24"/>
        </w:rPr>
      </w:pPr>
    </w:p>
    <w:p w:rsidR="00CA711D" w:rsidRPr="00A626A5" w:rsidRDefault="0086554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>Ano, člověku je někdy smutno a někdy mu není do řeči a někdy se trápí. Ale pod tím vším může mít v srdci radost, která ho znovu pozvedne a která ho neopouští. Za vším je boží záměr – a cesta kupředu je otevřená.</w:t>
      </w:r>
    </w:p>
    <w:p w:rsidR="009A0F30" w:rsidRDefault="009A0F30">
      <w:pPr>
        <w:spacing w:after="0" w:line="276" w:lineRule="auto"/>
        <w:rPr>
          <w:rFonts w:ascii="Bookman Old Style" w:hAnsi="Bookman Old Style"/>
          <w:sz w:val="24"/>
          <w:szCs w:val="24"/>
        </w:rPr>
      </w:pPr>
    </w:p>
    <w:p w:rsidR="00CA711D" w:rsidRPr="00A626A5" w:rsidRDefault="0086554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>2. Napravujte své nedostatky</w:t>
      </w:r>
    </w:p>
    <w:p w:rsidR="00CA711D" w:rsidRPr="00A626A5" w:rsidRDefault="0086554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>Že nějaké nedostatky všichni máme, to je jasné. Nikdo není dokonalý a nikdo nemůže říci, už je hotovo. Pravda, možná si své nedostatky neradi připouštíme, možná o nich nechceme slyšet a raději je zametáme pod koberec, ale jistě tu jsou. A je velké dobrodiní, když máme blízké a milé lidi, které máme rádi, a kteří nám naše nedostatky dokáží s citem a taktně připomenout. Roky běží, ale člověk by neměl v životě ustrnout. Může vždycky znovu přemýšlet o tom, co udělal špatně a co je třeba vylepšit. Já vím, asi nikdy nespravíme všechno. Nikdy nenapravíme všechny nedostatky, a je tedy třeba určité moudrosti, aby člověk rozpoznal, na co stačí a na co nestačí, na čem má ještě zapracovat a co už dál nezkoušet.</w:t>
      </w:r>
    </w:p>
    <w:p w:rsidR="00CA711D" w:rsidRPr="00A626A5" w:rsidRDefault="00CA711D">
      <w:pPr>
        <w:spacing w:after="0" w:line="204" w:lineRule="auto"/>
        <w:rPr>
          <w:rFonts w:ascii="Bookman Old Style" w:hAnsi="Bookman Old Style" w:cs="Arial"/>
          <w:sz w:val="24"/>
          <w:szCs w:val="24"/>
        </w:rPr>
      </w:pPr>
    </w:p>
    <w:p w:rsidR="00CA711D" w:rsidRPr="00A626A5" w:rsidRDefault="0086554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 xml:space="preserve">Ale je jasné – chce-li někdo v životě něčeho dosáhnout, je k tomu potřeba píle a pracovitosti na sobě samém. Bez toho se kupředu jít nedá a ty nejlepší věci by těžko mohly vzniknout. Ale právě práce na sobě, na </w:t>
      </w:r>
      <w:proofErr w:type="spellStart"/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>odstarňování</w:t>
      </w:r>
      <w:proofErr w:type="spellEnd"/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 xml:space="preserve"> nedostatků, přináší člověku nakonec velké uspokojení a bližním užitek.</w:t>
      </w:r>
    </w:p>
    <w:p w:rsidR="00CA711D" w:rsidRPr="00A626A5" w:rsidRDefault="00CA711D">
      <w:pPr>
        <w:spacing w:after="0" w:line="204" w:lineRule="auto"/>
        <w:rPr>
          <w:rFonts w:ascii="Bookman Old Style" w:hAnsi="Bookman Old Style" w:cs="Arial"/>
          <w:sz w:val="24"/>
          <w:szCs w:val="24"/>
        </w:rPr>
      </w:pPr>
    </w:p>
    <w:p w:rsidR="00CA711D" w:rsidRPr="00A626A5" w:rsidRDefault="0086554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>3. Povzbuzujte se</w:t>
      </w:r>
    </w:p>
    <w:p w:rsidR="00CA711D" w:rsidRPr="00A626A5" w:rsidRDefault="0086554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>Naštěstí nejsme v životě sami. Nemusíme všechno před sebou tlačit jako balvan, bez pomoci a v totálním vysílení. Jsou ještě lidé okolo nás, je tu společenství, které nás může podržet, které nám může být nablízku, o které se můžeme opřít. Sám by člověk klesal vysílen, ale povzbuzení, podpora, posila – to je něco, co nás dokáže držet nad vodou a dodávat nám sil. Můžeme a máme se vzájemně povzbuzovat, tak se projevuje láska a sounáležitost.</w:t>
      </w:r>
      <w:r w:rsidR="00866FA3" w:rsidRPr="00A626A5">
        <w:rPr>
          <w:rFonts w:ascii="Bookman Old Style" w:eastAsia="Arial" w:hAnsi="Bookman Old Style" w:cs="Arial"/>
          <w:color w:val="252525"/>
          <w:sz w:val="24"/>
          <w:szCs w:val="24"/>
        </w:rPr>
        <w:t xml:space="preserve"> </w:t>
      </w:r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>Ale povzbuzovat se máme navzájem, tedy i my máme vlévat síly druhým, ne jen čekat, až druzí posílí mě. My buďme těmi, kteří povzbuzují druhé, dávají jim najevo svůj zájem a svou účast.</w:t>
      </w:r>
    </w:p>
    <w:p w:rsidR="00CA711D" w:rsidRPr="00A626A5" w:rsidRDefault="00CA711D">
      <w:pPr>
        <w:spacing w:after="0" w:line="204" w:lineRule="auto"/>
        <w:rPr>
          <w:rFonts w:ascii="Bookman Old Style" w:hAnsi="Bookman Old Style" w:cs="Arial"/>
          <w:sz w:val="24"/>
          <w:szCs w:val="24"/>
        </w:rPr>
      </w:pPr>
    </w:p>
    <w:p w:rsidR="00CA711D" w:rsidRPr="00A626A5" w:rsidRDefault="0086554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>4. Buďte jednomyslní</w:t>
      </w:r>
    </w:p>
    <w:p w:rsidR="00CA711D" w:rsidRPr="00A626A5" w:rsidRDefault="0086554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>S tím je trochu problém. Co to vlastně znamená? Copak všichni můžeme smýšlet jednostejně? Myslet si totéž? A je to vůbec žádoucí? Není to spíš znakem nějakého uzavřeného, nežádoucího sektářství? Jsme přece svobodní, máme své názory, pluralita je dobrá. Proč tedy ta výzva k jednomyslnosti?</w:t>
      </w:r>
    </w:p>
    <w:p w:rsidR="00CA711D" w:rsidRPr="00A626A5" w:rsidRDefault="00CA711D">
      <w:pPr>
        <w:spacing w:after="0" w:line="204" w:lineRule="auto"/>
        <w:rPr>
          <w:rFonts w:ascii="Bookman Old Style" w:hAnsi="Bookman Old Style" w:cs="Arial"/>
          <w:sz w:val="24"/>
          <w:szCs w:val="24"/>
        </w:rPr>
      </w:pPr>
    </w:p>
    <w:p w:rsidR="00CA711D" w:rsidRPr="00A626A5" w:rsidRDefault="0086554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>Chápu to tak, že přes všechny rozdíly a odlišnosti můžeme ve společenství lidu Kristova tvořit jedno tělo. My se nakonec můžeme shodnout. Odlišné názory nás nemusí rozdělit, znepřátelit, ale máme umět v pravou chvíli jeden druhému ustoupit, tak abychom ve výsledku táhli všichni za jeden provaz. Jde o sjednocení ke společnému záměru a společnému vyznání. Jinými slovy, křesťan nemá usilovat o nepřátelství s ostatními, nýbrž o přátelství.</w:t>
      </w:r>
    </w:p>
    <w:p w:rsidR="00CA711D" w:rsidRPr="00A626A5" w:rsidRDefault="00CA711D">
      <w:pPr>
        <w:spacing w:after="0" w:line="204" w:lineRule="auto"/>
        <w:rPr>
          <w:rFonts w:ascii="Bookman Old Style" w:hAnsi="Bookman Old Style" w:cs="Arial"/>
          <w:sz w:val="24"/>
          <w:szCs w:val="24"/>
        </w:rPr>
      </w:pPr>
    </w:p>
    <w:p w:rsidR="00CA711D" w:rsidRPr="00A626A5" w:rsidRDefault="0086554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>5. Buďte pokojní</w:t>
      </w:r>
    </w:p>
    <w:p w:rsidR="00CA711D" w:rsidRPr="00A626A5" w:rsidRDefault="0086554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>Naším cílem je pokoj mezi lidmi. A podle toho můžeme i žít. Samotným by se nám to asi příliš nedařilo, člověk nějak přirozeně myslí spíš na sebe a své výhody, ale ve společenství s Kristem je to něco jiného. On nám dává svůj pokoj, v něm je jednota a přátelství pro všechny. V Kristu je možné smíření protivníků, odpuštění těm, kdo nám něco provedli. Láska boží v Kristu Ježíši dává pokoj a tento pokoj máme nést svým životem, máme jej přijímat a předávat dál. To neznamená, že ve všem vždycky ustoupíme a nebudeme schopni hájit pravdu, to ne, ale znamená to, že budeme přát druhým dobré a nebudeme jim házet klacky pod nohy. Že se dokážeme domluvit.</w:t>
      </w:r>
    </w:p>
    <w:p w:rsidR="00CA711D" w:rsidRPr="00A626A5" w:rsidRDefault="00CA711D">
      <w:pPr>
        <w:spacing w:after="0" w:line="204" w:lineRule="auto"/>
        <w:rPr>
          <w:rFonts w:ascii="Bookman Old Style" w:hAnsi="Bookman Old Style" w:cs="Arial"/>
          <w:sz w:val="24"/>
          <w:szCs w:val="24"/>
        </w:rPr>
      </w:pPr>
    </w:p>
    <w:p w:rsidR="00CA711D" w:rsidRPr="00A626A5" w:rsidRDefault="0086554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 xml:space="preserve">A na závěr zaslíbení: </w:t>
      </w:r>
      <w:r w:rsidRPr="00A626A5">
        <w:rPr>
          <w:rFonts w:ascii="Bookman Old Style" w:eastAsia="Arial" w:hAnsi="Bookman Old Style" w:cs="Arial"/>
          <w:i/>
          <w:color w:val="252525"/>
          <w:sz w:val="24"/>
          <w:szCs w:val="24"/>
        </w:rPr>
        <w:t>"Bůh lásky a pokoje bude s vámi."</w:t>
      </w:r>
      <w:r w:rsidR="00C14A4D" w:rsidRPr="00A626A5">
        <w:rPr>
          <w:rFonts w:ascii="Bookman Old Style" w:hAnsi="Bookman Old Style"/>
          <w:sz w:val="24"/>
          <w:szCs w:val="24"/>
        </w:rPr>
        <w:t xml:space="preserve"> </w:t>
      </w:r>
      <w:r w:rsidRPr="00A626A5">
        <w:rPr>
          <w:rFonts w:ascii="Bookman Old Style" w:eastAsia="Arial" w:hAnsi="Bookman Old Style" w:cs="Arial"/>
          <w:color w:val="252525"/>
          <w:sz w:val="24"/>
          <w:szCs w:val="24"/>
        </w:rPr>
        <w:t>Když takto budeme žít, Bůh lásky a pokoje bude s námi. Bude u nás při díle. Co víc si v novém roce 2022 přát? Amen</w:t>
      </w:r>
    </w:p>
    <w:sectPr w:rsidR="00CA711D" w:rsidRPr="00A626A5" w:rsidSect="0043035F">
      <w:pgSz w:w="11900" w:h="16840"/>
      <w:pgMar w:top="397" w:right="397" w:bottom="397" w:left="39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1D"/>
    <w:rsid w:val="00292C84"/>
    <w:rsid w:val="0043035F"/>
    <w:rsid w:val="0060255F"/>
    <w:rsid w:val="007727A5"/>
    <w:rsid w:val="007F3A31"/>
    <w:rsid w:val="00865545"/>
    <w:rsid w:val="00866FA3"/>
    <w:rsid w:val="009A0F30"/>
    <w:rsid w:val="00A626A5"/>
    <w:rsid w:val="00C14A4D"/>
    <w:rsid w:val="00CA711D"/>
    <w:rsid w:val="00EC1301"/>
    <w:rsid w:val="00F62435"/>
    <w:rsid w:val="00F63593"/>
    <w:rsid w:val="00F8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759D3"/>
  <w15:docId w15:val="{43518855-781E-A34F-B2C0-505A9FB3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713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pa mos</cp:lastModifiedBy>
  <cp:revision>17</cp:revision>
  <dcterms:created xsi:type="dcterms:W3CDTF">2022-01-01T21:56:00Z</dcterms:created>
  <dcterms:modified xsi:type="dcterms:W3CDTF">2022-01-09T15:39:00Z</dcterms:modified>
</cp:coreProperties>
</file>