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551E" w14:textId="1A2C480B" w:rsidR="00966D21" w:rsidRDefault="00FE4744" w:rsidP="00F83247">
      <w:pPr>
        <w:spacing w:after="0"/>
        <w:jc w:val="center"/>
        <w:rPr>
          <w:rFonts w:ascii="Bookman Old Style" w:eastAsia="Times New Roman" w:hAnsi="Bookman Old Style"/>
          <w:b/>
          <w:bCs/>
          <w:sz w:val="24"/>
          <w:szCs w:val="24"/>
        </w:rPr>
      </w:pPr>
      <w:r>
        <w:rPr>
          <w:rFonts w:ascii="Bookman Old Style" w:eastAsia="Times New Roman" w:hAnsi="Bookman Old Style"/>
          <w:b/>
          <w:bCs/>
          <w:noProof/>
          <w:sz w:val="24"/>
          <w:szCs w:val="24"/>
        </w:rPr>
        <w:drawing>
          <wp:anchor distT="0" distB="0" distL="114300" distR="114300" simplePos="0" relativeHeight="251659264" behindDoc="0" locked="0" layoutInCell="1" allowOverlap="1" wp14:anchorId="2FD494E1" wp14:editId="1FFBC729">
            <wp:simplePos x="0" y="0"/>
            <wp:positionH relativeFrom="column">
              <wp:posOffset>0</wp:posOffset>
            </wp:positionH>
            <wp:positionV relativeFrom="paragraph">
              <wp:posOffset>0</wp:posOffset>
            </wp:positionV>
            <wp:extent cx="7056120" cy="9744075"/>
            <wp:effectExtent l="0" t="0" r="0" b="952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6120" cy="9744075"/>
                    </a:xfrm>
                    <a:prstGeom prst="rect">
                      <a:avLst/>
                    </a:prstGeom>
                  </pic:spPr>
                </pic:pic>
              </a:graphicData>
            </a:graphic>
          </wp:anchor>
        </w:drawing>
      </w:r>
    </w:p>
    <w:p w14:paraId="5C87E8F6" w14:textId="77777777" w:rsidR="00966D21" w:rsidRDefault="00966D21">
      <w:pPr>
        <w:rPr>
          <w:rFonts w:ascii="Bookman Old Style" w:eastAsia="Times New Roman" w:hAnsi="Bookman Old Style"/>
          <w:b/>
          <w:bCs/>
          <w:sz w:val="24"/>
          <w:szCs w:val="24"/>
        </w:rPr>
      </w:pPr>
      <w:r>
        <w:rPr>
          <w:rFonts w:ascii="Bookman Old Style" w:eastAsia="Times New Roman" w:hAnsi="Bookman Old Style"/>
          <w:b/>
          <w:bCs/>
          <w:sz w:val="24"/>
          <w:szCs w:val="24"/>
        </w:rPr>
        <w:br w:type="page"/>
      </w:r>
    </w:p>
    <w:p w14:paraId="3A685B16" w14:textId="5B1555C2" w:rsidR="00AC4D3B" w:rsidRDefault="00AC4D3B" w:rsidP="00F83247">
      <w:pPr>
        <w:spacing w:after="0"/>
        <w:jc w:val="center"/>
        <w:rPr>
          <w:rFonts w:ascii="Bookman Old Style" w:eastAsia="Times New Roman" w:hAnsi="Bookman Old Style"/>
          <w:b/>
          <w:bCs/>
          <w:sz w:val="24"/>
          <w:szCs w:val="24"/>
        </w:rPr>
      </w:pPr>
      <w:r w:rsidRPr="00F83247">
        <w:rPr>
          <w:rFonts w:ascii="Bookman Old Style" w:eastAsia="Times New Roman" w:hAnsi="Bookman Old Style"/>
          <w:b/>
          <w:bCs/>
          <w:sz w:val="24"/>
          <w:szCs w:val="24"/>
        </w:rPr>
        <w:t xml:space="preserve">Zájem o </w:t>
      </w:r>
      <w:r w:rsidR="00C53855">
        <w:rPr>
          <w:rFonts w:ascii="Bookman Old Style" w:eastAsia="Times New Roman" w:hAnsi="Bookman Old Style"/>
          <w:b/>
          <w:bCs/>
          <w:sz w:val="24"/>
          <w:szCs w:val="24"/>
        </w:rPr>
        <w:t>druhé a Boží zájem o nás</w:t>
      </w:r>
    </w:p>
    <w:p w14:paraId="507B3DD2" w14:textId="77777777" w:rsidR="00AC4D3B" w:rsidRPr="00F83247" w:rsidRDefault="00AC4D3B" w:rsidP="00F83247">
      <w:pPr>
        <w:spacing w:after="0"/>
        <w:jc w:val="center"/>
        <w:rPr>
          <w:rFonts w:ascii="Bookman Old Style" w:eastAsia="Times New Roman" w:hAnsi="Bookman Old Style"/>
          <w:b/>
          <w:bCs/>
          <w:sz w:val="24"/>
          <w:szCs w:val="24"/>
        </w:rPr>
      </w:pPr>
    </w:p>
    <w:p w14:paraId="07B4FD2E" w14:textId="521F57FC" w:rsidR="0089245E" w:rsidRPr="00F07B5F" w:rsidRDefault="00F07B5F" w:rsidP="00EE51EF">
      <w:pPr>
        <w:spacing w:after="0"/>
        <w:rPr>
          <w:rFonts w:ascii="Bookman Old Style" w:eastAsia="Times New Roman" w:hAnsi="Bookman Old Style"/>
          <w:i/>
          <w:iCs/>
          <w:sz w:val="24"/>
          <w:szCs w:val="24"/>
        </w:rPr>
      </w:pPr>
      <w:proofErr w:type="spellStart"/>
      <w:r w:rsidRPr="00F07B5F">
        <w:rPr>
          <w:rFonts w:ascii="Bookman Old Style" w:eastAsia="Times New Roman" w:hAnsi="Bookman Old Style"/>
          <w:b/>
          <w:bCs/>
          <w:i/>
          <w:iCs/>
          <w:sz w:val="24"/>
          <w:szCs w:val="24"/>
        </w:rPr>
        <w:t>Žd</w:t>
      </w:r>
      <w:proofErr w:type="spellEnd"/>
      <w:r w:rsidR="0089245E" w:rsidRPr="00F07B5F">
        <w:rPr>
          <w:rFonts w:ascii="Bookman Old Style" w:eastAsia="Times New Roman" w:hAnsi="Bookman Old Style"/>
          <w:b/>
          <w:bCs/>
          <w:i/>
          <w:iCs/>
          <w:sz w:val="24"/>
          <w:szCs w:val="24"/>
        </w:rPr>
        <w:t xml:space="preserve"> 10:24-25</w:t>
      </w:r>
      <w:r w:rsidR="00AC4D3B" w:rsidRPr="00F07B5F">
        <w:rPr>
          <w:rFonts w:ascii="Bookman Old Style" w:eastAsia="Times New Roman" w:hAnsi="Bookman Old Style"/>
          <w:b/>
          <w:bCs/>
          <w:i/>
          <w:iCs/>
          <w:sz w:val="24"/>
          <w:szCs w:val="24"/>
        </w:rPr>
        <w:t xml:space="preserve"> </w:t>
      </w:r>
      <w:r w:rsidR="0089245E" w:rsidRPr="00F07B5F">
        <w:rPr>
          <w:rFonts w:ascii="Bookman Old Style" w:eastAsia="Times New Roman" w:hAnsi="Bookman Old Style"/>
          <w:i/>
          <w:iCs/>
          <w:sz w:val="24"/>
          <w:szCs w:val="24"/>
        </w:rPr>
        <w:t>Mějme zájem jeden o druhého a povzbuzujme</w:t>
      </w:r>
      <w:r w:rsidR="008030FD" w:rsidRPr="00F07B5F">
        <w:rPr>
          <w:rFonts w:ascii="Bookman Old Style" w:eastAsia="Times New Roman" w:hAnsi="Bookman Old Style"/>
          <w:i/>
          <w:iCs/>
          <w:sz w:val="24"/>
          <w:szCs w:val="24"/>
        </w:rPr>
        <w:t xml:space="preserve"> </w:t>
      </w:r>
      <w:r w:rsidR="0089245E" w:rsidRPr="00F07B5F">
        <w:rPr>
          <w:rFonts w:ascii="Bookman Old Style" w:eastAsia="Times New Roman" w:hAnsi="Bookman Old Style"/>
          <w:i/>
          <w:iCs/>
          <w:sz w:val="24"/>
          <w:szCs w:val="24"/>
        </w:rPr>
        <w:t xml:space="preserve">se </w:t>
      </w:r>
      <w:r w:rsidR="008030FD" w:rsidRPr="00F07B5F">
        <w:rPr>
          <w:rFonts w:ascii="Bookman Old Style" w:eastAsia="Times New Roman" w:hAnsi="Bookman Old Style"/>
          <w:i/>
          <w:iCs/>
          <w:sz w:val="24"/>
          <w:szCs w:val="24"/>
        </w:rPr>
        <w:t xml:space="preserve">… se </w:t>
      </w:r>
      <w:r w:rsidR="0089245E" w:rsidRPr="00F07B5F">
        <w:rPr>
          <w:rFonts w:ascii="Bookman Old Style" w:eastAsia="Times New Roman" w:hAnsi="Bookman Old Style"/>
          <w:i/>
          <w:iCs/>
          <w:sz w:val="24"/>
          <w:szCs w:val="24"/>
        </w:rPr>
        <w:t xml:space="preserve">blíží den Kristův. </w:t>
      </w:r>
    </w:p>
    <w:p w14:paraId="4BAE0CD6" w14:textId="2C267F09" w:rsidR="00EE51EF" w:rsidRPr="00F07B5F" w:rsidRDefault="00881571" w:rsidP="00EE51EF">
      <w:pPr>
        <w:spacing w:after="0"/>
        <w:rPr>
          <w:rFonts w:ascii="Bookman Old Style" w:eastAsia="Times New Roman" w:hAnsi="Bookman Old Style"/>
          <w:i/>
          <w:iCs/>
          <w:sz w:val="24"/>
          <w:szCs w:val="24"/>
        </w:rPr>
      </w:pPr>
      <w:proofErr w:type="spellStart"/>
      <w:r w:rsidRPr="00F07B5F">
        <w:rPr>
          <w:rFonts w:ascii="Bookman Old Style" w:eastAsia="Times New Roman" w:hAnsi="Bookman Old Style"/>
          <w:b/>
          <w:bCs/>
          <w:i/>
          <w:iCs/>
          <w:sz w:val="24"/>
          <w:szCs w:val="24"/>
        </w:rPr>
        <w:t>Dt</w:t>
      </w:r>
      <w:proofErr w:type="spellEnd"/>
      <w:r w:rsidRPr="00F07B5F">
        <w:rPr>
          <w:rFonts w:ascii="Bookman Old Style" w:eastAsia="Times New Roman" w:hAnsi="Bookman Old Style"/>
          <w:b/>
          <w:bCs/>
          <w:i/>
          <w:iCs/>
          <w:sz w:val="24"/>
          <w:szCs w:val="24"/>
        </w:rPr>
        <w:t xml:space="preserve"> 2:7</w:t>
      </w:r>
      <w:r w:rsidR="00EE51EF" w:rsidRPr="00F07B5F">
        <w:rPr>
          <w:rFonts w:ascii="Bookman Old Style" w:eastAsia="Times New Roman" w:hAnsi="Bookman Old Style"/>
          <w:b/>
          <w:bCs/>
          <w:i/>
          <w:iCs/>
          <w:sz w:val="24"/>
          <w:szCs w:val="24"/>
        </w:rPr>
        <w:t xml:space="preserve"> </w:t>
      </w:r>
      <w:r w:rsidR="00EE51EF" w:rsidRPr="00F07B5F">
        <w:rPr>
          <w:rFonts w:ascii="Bookman Old Style" w:eastAsia="Times New Roman" w:hAnsi="Bookman Old Style"/>
          <w:i/>
          <w:iCs/>
          <w:sz w:val="24"/>
          <w:szCs w:val="24"/>
        </w:rPr>
        <w:t>Hospodin tvůj Bůh znal tvé putování</w:t>
      </w:r>
      <w:r w:rsidR="00F07B5F" w:rsidRPr="00F07B5F">
        <w:rPr>
          <w:rFonts w:ascii="Bookman Old Style" w:eastAsia="Times New Roman" w:hAnsi="Bookman Old Style"/>
          <w:i/>
          <w:iCs/>
          <w:sz w:val="24"/>
          <w:szCs w:val="24"/>
        </w:rPr>
        <w:t xml:space="preserve"> touto velikou pouští</w:t>
      </w:r>
      <w:r w:rsidR="00042FF9" w:rsidRPr="00F07B5F">
        <w:rPr>
          <w:rFonts w:ascii="Bookman Old Style" w:eastAsia="Times New Roman" w:hAnsi="Bookman Old Style"/>
          <w:i/>
          <w:iCs/>
          <w:sz w:val="24"/>
          <w:szCs w:val="24"/>
        </w:rPr>
        <w:br/>
      </w:r>
    </w:p>
    <w:p w14:paraId="47F6EA66" w14:textId="3978003E" w:rsidR="00F01A23" w:rsidRPr="00AB07CF" w:rsidRDefault="009323FA" w:rsidP="00F65406">
      <w:pPr>
        <w:spacing w:after="0"/>
        <w:jc w:val="both"/>
        <w:rPr>
          <w:rFonts w:ascii="Bookman Old Style" w:eastAsia="Times New Roman" w:hAnsi="Bookman Old Style"/>
          <w:sz w:val="24"/>
          <w:szCs w:val="24"/>
        </w:rPr>
      </w:pPr>
      <w:r w:rsidRPr="00AB07CF">
        <w:rPr>
          <w:rFonts w:ascii="Bookman Old Style" w:eastAsia="Times New Roman" w:hAnsi="Bookman Old Style"/>
          <w:sz w:val="24"/>
          <w:szCs w:val="24"/>
        </w:rPr>
        <w:t xml:space="preserve">Málem bychom si mohli myslet, že </w:t>
      </w:r>
      <w:r w:rsidR="004424CA">
        <w:rPr>
          <w:rFonts w:ascii="Bookman Old Style" w:eastAsia="Times New Roman" w:hAnsi="Bookman Old Style"/>
          <w:sz w:val="24"/>
          <w:szCs w:val="24"/>
        </w:rPr>
        <w:t>je</w:t>
      </w:r>
      <w:r w:rsidRPr="00AB07CF">
        <w:rPr>
          <w:rFonts w:ascii="Bookman Old Style" w:eastAsia="Times New Roman" w:hAnsi="Bookman Old Style"/>
          <w:sz w:val="24"/>
          <w:szCs w:val="24"/>
        </w:rPr>
        <w:t xml:space="preserve"> takřka zbytečné nám něco podobného připomínat. Ale texty v Bibli, které nás k něčemu pobízejí, tam jsou proto, že v daných oblastech nám to samo od sebe moc nejde. Ten verš </w:t>
      </w:r>
      <w:r w:rsidR="00BB5563">
        <w:rPr>
          <w:rFonts w:ascii="Bookman Old Style" w:eastAsia="Times New Roman" w:hAnsi="Bookman Old Style"/>
          <w:sz w:val="24"/>
          <w:szCs w:val="24"/>
        </w:rPr>
        <w:t xml:space="preserve">na první poslech </w:t>
      </w:r>
      <w:r w:rsidR="0037713F">
        <w:rPr>
          <w:rFonts w:ascii="Bookman Old Style" w:eastAsia="Times New Roman" w:hAnsi="Bookman Old Style"/>
          <w:sz w:val="24"/>
          <w:szCs w:val="24"/>
        </w:rPr>
        <w:t>zní</w:t>
      </w:r>
      <w:r w:rsidRPr="00AB07CF">
        <w:rPr>
          <w:rFonts w:ascii="Bookman Old Style" w:eastAsia="Times New Roman" w:hAnsi="Bookman Old Style"/>
          <w:sz w:val="24"/>
          <w:szCs w:val="24"/>
        </w:rPr>
        <w:t xml:space="preserve"> </w:t>
      </w:r>
      <w:r w:rsidR="0037713F">
        <w:rPr>
          <w:rFonts w:ascii="Bookman Old Style" w:eastAsia="Times New Roman" w:hAnsi="Bookman Old Style"/>
          <w:sz w:val="24"/>
          <w:szCs w:val="24"/>
        </w:rPr>
        <w:t>pěkně,</w:t>
      </w:r>
      <w:r w:rsidRPr="00AB07CF">
        <w:rPr>
          <w:rFonts w:ascii="Bookman Old Style" w:eastAsia="Times New Roman" w:hAnsi="Bookman Old Style"/>
          <w:sz w:val="24"/>
          <w:szCs w:val="24"/>
        </w:rPr>
        <w:t xml:space="preserve"> ale když půjdeme do hloubky, tak nás vede do skutečných vztahů a nesobectví. To už je něco, co nám přirozeně </w:t>
      </w:r>
      <w:r w:rsidR="00BB5563">
        <w:rPr>
          <w:rFonts w:ascii="Bookman Old Style" w:eastAsia="Times New Roman" w:hAnsi="Bookman Old Style"/>
          <w:sz w:val="24"/>
          <w:szCs w:val="24"/>
        </w:rPr>
        <w:t>nefunguje</w:t>
      </w:r>
      <w:r w:rsidRPr="00AB07CF">
        <w:rPr>
          <w:rFonts w:ascii="Bookman Old Style" w:eastAsia="Times New Roman" w:hAnsi="Bookman Old Style"/>
          <w:sz w:val="24"/>
          <w:szCs w:val="24"/>
        </w:rPr>
        <w:t xml:space="preserve"> a opravdu je potřeba se k tomu povzbuzovat.</w:t>
      </w:r>
    </w:p>
    <w:p w14:paraId="061B53F3" w14:textId="77777777" w:rsidR="00F01A23" w:rsidRPr="00AB07CF" w:rsidRDefault="00F01A23" w:rsidP="00F65406">
      <w:pPr>
        <w:spacing w:after="0"/>
        <w:jc w:val="both"/>
        <w:rPr>
          <w:rFonts w:ascii="Bookman Old Style" w:eastAsia="Times New Roman" w:hAnsi="Bookman Old Style"/>
          <w:sz w:val="24"/>
          <w:szCs w:val="24"/>
        </w:rPr>
      </w:pPr>
    </w:p>
    <w:p w14:paraId="757B790E" w14:textId="129796AF" w:rsidR="009323FA" w:rsidRPr="00AB07CF" w:rsidRDefault="00F01A23" w:rsidP="00F65406">
      <w:pPr>
        <w:spacing w:after="0"/>
        <w:jc w:val="both"/>
        <w:rPr>
          <w:rFonts w:ascii="Bookman Old Style" w:eastAsia="Times New Roman" w:hAnsi="Bookman Old Style"/>
          <w:sz w:val="24"/>
          <w:szCs w:val="24"/>
        </w:rPr>
      </w:pPr>
      <w:r w:rsidRPr="00AB07CF">
        <w:rPr>
          <w:rFonts w:ascii="Bookman Old Style" w:eastAsia="Times New Roman" w:hAnsi="Bookman Old Style"/>
          <w:sz w:val="24"/>
          <w:szCs w:val="24"/>
        </w:rPr>
        <w:t xml:space="preserve">V dobrém slova smyslu je ale úžasné, že Pán Bůh vidí naše limity. Nesoudí nás, </w:t>
      </w:r>
      <w:r w:rsidR="00CB001E">
        <w:rPr>
          <w:rFonts w:ascii="Bookman Old Style" w:eastAsia="Times New Roman" w:hAnsi="Bookman Old Style"/>
          <w:sz w:val="24"/>
          <w:szCs w:val="24"/>
        </w:rPr>
        <w:t xml:space="preserve">ale </w:t>
      </w:r>
      <w:r w:rsidRPr="00AB07CF">
        <w:rPr>
          <w:rFonts w:ascii="Bookman Old Style" w:eastAsia="Times New Roman" w:hAnsi="Bookman Old Style"/>
          <w:sz w:val="24"/>
          <w:szCs w:val="24"/>
        </w:rPr>
        <w:t xml:space="preserve">vede nás k tomu, abychom se našimi limity nenechali </w:t>
      </w:r>
      <w:r w:rsidR="00CB001E">
        <w:rPr>
          <w:rFonts w:ascii="Bookman Old Style" w:eastAsia="Times New Roman" w:hAnsi="Bookman Old Style"/>
          <w:sz w:val="24"/>
          <w:szCs w:val="24"/>
        </w:rPr>
        <w:t>omezovat. Abychom</w:t>
      </w:r>
      <w:r w:rsidRPr="00AB07CF">
        <w:rPr>
          <w:rFonts w:ascii="Bookman Old Style" w:eastAsia="Times New Roman" w:hAnsi="Bookman Old Style"/>
          <w:sz w:val="24"/>
          <w:szCs w:val="24"/>
        </w:rPr>
        <w:t xml:space="preserve"> viděli, že spolu s ním je možné mít zájem o druhé, milovat a dělat pro druhé něco prospěšného a užitečného. Proč? Protože on takhle jedná s námi. Stačí se od něj pouze učit, protože on sám je ztělesněním lásky.</w:t>
      </w:r>
    </w:p>
    <w:p w14:paraId="1D226A32" w14:textId="07801E9A" w:rsidR="00E26458" w:rsidRDefault="00042FF9" w:rsidP="00F65406">
      <w:pPr>
        <w:spacing w:after="0"/>
        <w:jc w:val="both"/>
        <w:rPr>
          <w:rFonts w:ascii="Bookman Old Style" w:eastAsia="Times New Roman" w:hAnsi="Bookman Old Style"/>
          <w:sz w:val="24"/>
          <w:szCs w:val="24"/>
        </w:rPr>
      </w:pPr>
      <w:r w:rsidRPr="00AB07CF">
        <w:rPr>
          <w:rFonts w:ascii="Bookman Old Style" w:eastAsia="Times New Roman" w:hAnsi="Bookman Old Style"/>
          <w:sz w:val="24"/>
          <w:szCs w:val="24"/>
        </w:rPr>
        <w:br/>
      </w:r>
      <w:r w:rsidRPr="00AB07CF">
        <w:rPr>
          <w:rFonts w:ascii="Bookman Old Style" w:eastAsia="Times New Roman" w:hAnsi="Bookman Old Style"/>
          <w:i/>
          <w:iCs/>
          <w:sz w:val="24"/>
          <w:szCs w:val="24"/>
        </w:rPr>
        <w:t xml:space="preserve">„Mějme zájem jeden o druhého a povzbuzujme se k lásce a k dobrým skutkům.“ </w:t>
      </w:r>
      <w:r w:rsidRPr="00AB07CF">
        <w:rPr>
          <w:rFonts w:ascii="Bookman Old Style" w:eastAsia="Times New Roman" w:hAnsi="Bookman Old Style"/>
          <w:sz w:val="24"/>
          <w:szCs w:val="24"/>
        </w:rPr>
        <w:t xml:space="preserve">Ten </w:t>
      </w:r>
      <w:r w:rsidR="00E26458" w:rsidRPr="00AB07CF">
        <w:rPr>
          <w:rFonts w:ascii="Bookman Old Style" w:eastAsia="Times New Roman" w:hAnsi="Bookman Old Style"/>
          <w:sz w:val="24"/>
          <w:szCs w:val="24"/>
        </w:rPr>
        <w:t xml:space="preserve">slovní </w:t>
      </w:r>
      <w:r w:rsidRPr="00AB07CF">
        <w:rPr>
          <w:rFonts w:ascii="Bookman Old Style" w:eastAsia="Times New Roman" w:hAnsi="Bookman Old Style"/>
          <w:sz w:val="24"/>
          <w:szCs w:val="24"/>
        </w:rPr>
        <w:t xml:space="preserve">obrat „mějme zájem jeden o druhého“ se překládá různě: „věnujme se, buďme pozorní“. Další možnosti jsou: </w:t>
      </w:r>
      <w:r w:rsidR="006B091D">
        <w:rPr>
          <w:rFonts w:ascii="Bookman Old Style" w:eastAsia="Times New Roman" w:hAnsi="Bookman Old Style"/>
          <w:sz w:val="24"/>
          <w:szCs w:val="24"/>
        </w:rPr>
        <w:t>„</w:t>
      </w:r>
      <w:r w:rsidRPr="00AB07CF">
        <w:rPr>
          <w:rFonts w:ascii="Bookman Old Style" w:eastAsia="Times New Roman" w:hAnsi="Bookman Old Style"/>
          <w:sz w:val="24"/>
          <w:szCs w:val="24"/>
        </w:rPr>
        <w:t xml:space="preserve">všímejme si, vnímejte, dívejte se, přemýšlejme, bděme jedni nad druhými, </w:t>
      </w:r>
      <w:r w:rsidR="006B091D">
        <w:rPr>
          <w:rFonts w:ascii="Bookman Old Style" w:eastAsia="Times New Roman" w:hAnsi="Bookman Old Style"/>
          <w:sz w:val="24"/>
          <w:szCs w:val="24"/>
        </w:rPr>
        <w:t>soustřeďme</w:t>
      </w:r>
      <w:r w:rsidRPr="00AB07CF">
        <w:rPr>
          <w:rFonts w:ascii="Bookman Old Style" w:eastAsia="Times New Roman" w:hAnsi="Bookman Old Style"/>
          <w:sz w:val="24"/>
          <w:szCs w:val="24"/>
        </w:rPr>
        <w:t xml:space="preserve"> se </w:t>
      </w:r>
      <w:r w:rsidR="00472C8C">
        <w:rPr>
          <w:rFonts w:ascii="Bookman Old Style" w:eastAsia="Times New Roman" w:hAnsi="Bookman Old Style"/>
          <w:sz w:val="24"/>
          <w:szCs w:val="24"/>
        </w:rPr>
        <w:t>někoho...</w:t>
      </w:r>
      <w:r w:rsidR="006B091D">
        <w:rPr>
          <w:rFonts w:ascii="Bookman Old Style" w:eastAsia="Times New Roman" w:hAnsi="Bookman Old Style"/>
          <w:sz w:val="24"/>
          <w:szCs w:val="24"/>
        </w:rPr>
        <w:t xml:space="preserve">“ </w:t>
      </w:r>
      <w:r w:rsidR="00472C8C">
        <w:rPr>
          <w:rFonts w:ascii="Bookman Old Style" w:eastAsia="Times New Roman" w:hAnsi="Bookman Old Style"/>
          <w:sz w:val="24"/>
          <w:szCs w:val="24"/>
        </w:rPr>
        <w:t>Doslovně</w:t>
      </w:r>
      <w:r w:rsidRPr="00AB07CF">
        <w:rPr>
          <w:rFonts w:ascii="Bookman Old Style" w:eastAsia="Times New Roman" w:hAnsi="Bookman Old Style"/>
          <w:sz w:val="24"/>
          <w:szCs w:val="24"/>
        </w:rPr>
        <w:t xml:space="preserve"> to znamená </w:t>
      </w:r>
      <w:r w:rsidRPr="002C7D02">
        <w:rPr>
          <w:rFonts w:ascii="Bookman Old Style" w:eastAsia="Times New Roman" w:hAnsi="Bookman Old Style"/>
          <w:i/>
          <w:iCs/>
          <w:sz w:val="24"/>
          <w:szCs w:val="24"/>
        </w:rPr>
        <w:t>„myslet podél někoho“</w:t>
      </w:r>
      <w:r w:rsidRPr="00AB07CF">
        <w:rPr>
          <w:rFonts w:ascii="Bookman Old Style" w:eastAsia="Times New Roman" w:hAnsi="Bookman Old Style"/>
          <w:sz w:val="24"/>
          <w:szCs w:val="24"/>
        </w:rPr>
        <w:t xml:space="preserve"> nebo </w:t>
      </w:r>
      <w:r w:rsidRPr="002C7D02">
        <w:rPr>
          <w:rFonts w:ascii="Bookman Old Style" w:eastAsia="Times New Roman" w:hAnsi="Bookman Old Style"/>
          <w:i/>
          <w:iCs/>
          <w:sz w:val="24"/>
          <w:szCs w:val="24"/>
        </w:rPr>
        <w:t>„myslet kolem někoho“</w:t>
      </w:r>
      <w:r w:rsidRPr="00AB07CF">
        <w:rPr>
          <w:rFonts w:ascii="Bookman Old Style" w:eastAsia="Times New Roman" w:hAnsi="Bookman Old Style"/>
          <w:sz w:val="24"/>
          <w:szCs w:val="24"/>
        </w:rPr>
        <w:t xml:space="preserve">. A tím se chci teď zabývat. </w:t>
      </w:r>
    </w:p>
    <w:p w14:paraId="00DA76C7" w14:textId="580B5AED" w:rsidR="004E5B2A" w:rsidRDefault="004E5B2A" w:rsidP="00F65406">
      <w:pPr>
        <w:spacing w:after="0"/>
        <w:jc w:val="both"/>
        <w:rPr>
          <w:rFonts w:ascii="Bookman Old Style" w:eastAsia="Times New Roman" w:hAnsi="Bookman Old Style"/>
          <w:sz w:val="24"/>
          <w:szCs w:val="24"/>
        </w:rPr>
      </w:pPr>
    </w:p>
    <w:p w14:paraId="46AC1D80" w14:textId="10A41D6E" w:rsidR="004E5B2A" w:rsidRPr="00F425FA" w:rsidRDefault="004E5B2A" w:rsidP="00F65406">
      <w:pPr>
        <w:spacing w:after="0"/>
        <w:jc w:val="both"/>
        <w:rPr>
          <w:rFonts w:ascii="Bookman Old Style" w:eastAsia="Times New Roman" w:hAnsi="Bookman Old Style"/>
          <w:i/>
          <w:iCs/>
          <w:sz w:val="24"/>
          <w:szCs w:val="24"/>
        </w:rPr>
      </w:pPr>
      <w:r>
        <w:rPr>
          <w:rFonts w:ascii="Bookman Old Style" w:eastAsia="Times New Roman" w:hAnsi="Bookman Old Style"/>
          <w:sz w:val="24"/>
          <w:szCs w:val="24"/>
        </w:rPr>
        <w:t xml:space="preserve">Řecké </w:t>
      </w:r>
      <w:r w:rsidR="00102BD4">
        <w:rPr>
          <w:rFonts w:ascii="Bookman Old Style" w:eastAsia="Times New Roman" w:hAnsi="Bookman Old Style"/>
          <w:sz w:val="24"/>
          <w:szCs w:val="24"/>
        </w:rPr>
        <w:t>slovo „</w:t>
      </w:r>
      <w:proofErr w:type="spellStart"/>
      <w:r w:rsidR="00735819">
        <w:rPr>
          <w:rFonts w:ascii="Bookman Old Style" w:eastAsia="Times New Roman" w:hAnsi="Bookman Old Style"/>
          <w:sz w:val="24"/>
          <w:szCs w:val="24"/>
        </w:rPr>
        <w:t>parakalein</w:t>
      </w:r>
      <w:proofErr w:type="spellEnd"/>
      <w:r w:rsidR="00102BD4">
        <w:rPr>
          <w:rFonts w:ascii="Bookman Old Style" w:eastAsia="Times New Roman" w:hAnsi="Bookman Old Style"/>
          <w:sz w:val="24"/>
          <w:szCs w:val="24"/>
        </w:rPr>
        <w:t>“</w:t>
      </w:r>
      <w:r>
        <w:rPr>
          <w:rFonts w:ascii="Bookman Old Style" w:eastAsia="Times New Roman" w:hAnsi="Bookman Old Style"/>
          <w:sz w:val="24"/>
          <w:szCs w:val="24"/>
        </w:rPr>
        <w:t xml:space="preserve"> </w:t>
      </w:r>
      <w:r w:rsidR="00735819">
        <w:rPr>
          <w:rFonts w:ascii="Bookman Old Style" w:eastAsia="Times New Roman" w:hAnsi="Bookman Old Style"/>
          <w:sz w:val="24"/>
          <w:szCs w:val="24"/>
        </w:rPr>
        <w:t xml:space="preserve">= </w:t>
      </w:r>
      <w:r w:rsidR="0079574D">
        <w:rPr>
          <w:rFonts w:ascii="Bookman Old Style" w:eastAsia="Times New Roman" w:hAnsi="Bookman Old Style"/>
          <w:sz w:val="24"/>
          <w:szCs w:val="24"/>
        </w:rPr>
        <w:t>„</w:t>
      </w:r>
      <w:r>
        <w:rPr>
          <w:rFonts w:ascii="Bookman Old Style" w:eastAsia="Times New Roman" w:hAnsi="Bookman Old Style"/>
          <w:sz w:val="24"/>
          <w:szCs w:val="24"/>
        </w:rPr>
        <w:t>povzbuzovat</w:t>
      </w:r>
      <w:r w:rsidR="0079574D">
        <w:rPr>
          <w:rFonts w:ascii="Bookman Old Style" w:eastAsia="Times New Roman" w:hAnsi="Bookman Old Style"/>
          <w:sz w:val="24"/>
          <w:szCs w:val="24"/>
        </w:rPr>
        <w:t>“</w:t>
      </w:r>
      <w:r w:rsidR="00735819">
        <w:rPr>
          <w:rFonts w:ascii="Bookman Old Style" w:eastAsia="Times New Roman" w:hAnsi="Bookman Old Style"/>
          <w:sz w:val="24"/>
          <w:szCs w:val="24"/>
        </w:rPr>
        <w:t xml:space="preserve">, </w:t>
      </w:r>
      <w:r>
        <w:rPr>
          <w:rFonts w:ascii="Bookman Old Style" w:eastAsia="Times New Roman" w:hAnsi="Bookman Old Style"/>
          <w:sz w:val="24"/>
          <w:szCs w:val="24"/>
        </w:rPr>
        <w:t xml:space="preserve">je </w:t>
      </w:r>
      <w:r w:rsidR="00526342">
        <w:rPr>
          <w:rFonts w:ascii="Bookman Old Style" w:eastAsia="Times New Roman" w:hAnsi="Bookman Old Style"/>
          <w:sz w:val="24"/>
          <w:szCs w:val="24"/>
        </w:rPr>
        <w:t>stejným</w:t>
      </w:r>
      <w:r>
        <w:rPr>
          <w:rFonts w:ascii="Bookman Old Style" w:eastAsia="Times New Roman" w:hAnsi="Bookman Old Style"/>
          <w:sz w:val="24"/>
          <w:szCs w:val="24"/>
        </w:rPr>
        <w:t xml:space="preserve"> </w:t>
      </w:r>
      <w:r w:rsidR="00526342">
        <w:rPr>
          <w:rFonts w:ascii="Bookman Old Style" w:eastAsia="Times New Roman" w:hAnsi="Bookman Old Style"/>
          <w:sz w:val="24"/>
          <w:szCs w:val="24"/>
        </w:rPr>
        <w:t>slovem</w:t>
      </w:r>
      <w:r w:rsidR="00FE19CC">
        <w:rPr>
          <w:rFonts w:ascii="Bookman Old Style" w:eastAsia="Times New Roman" w:hAnsi="Bookman Old Style"/>
          <w:sz w:val="24"/>
          <w:szCs w:val="24"/>
        </w:rPr>
        <w:t xml:space="preserve"> </w:t>
      </w:r>
      <w:r w:rsidR="00735819">
        <w:rPr>
          <w:rFonts w:ascii="Bookman Old Style" w:eastAsia="Times New Roman" w:hAnsi="Bookman Old Style"/>
          <w:sz w:val="24"/>
          <w:szCs w:val="24"/>
        </w:rPr>
        <w:t xml:space="preserve">i </w:t>
      </w:r>
      <w:r w:rsidR="00D31498">
        <w:rPr>
          <w:rFonts w:ascii="Bookman Old Style" w:eastAsia="Times New Roman" w:hAnsi="Bookman Old Style"/>
          <w:sz w:val="24"/>
          <w:szCs w:val="24"/>
        </w:rPr>
        <w:t xml:space="preserve">pro </w:t>
      </w:r>
      <w:r w:rsidR="00526342">
        <w:rPr>
          <w:rFonts w:ascii="Bookman Old Style" w:eastAsia="Times New Roman" w:hAnsi="Bookman Old Style"/>
          <w:sz w:val="24"/>
          <w:szCs w:val="24"/>
        </w:rPr>
        <w:t xml:space="preserve">další </w:t>
      </w:r>
      <w:r w:rsidR="00D31498">
        <w:rPr>
          <w:rFonts w:ascii="Bookman Old Style" w:eastAsia="Times New Roman" w:hAnsi="Bookman Old Style"/>
          <w:sz w:val="24"/>
          <w:szCs w:val="24"/>
        </w:rPr>
        <w:t>činnost:</w:t>
      </w:r>
      <w:r w:rsidR="00735819">
        <w:rPr>
          <w:rFonts w:ascii="Bookman Old Style" w:eastAsia="Times New Roman" w:hAnsi="Bookman Old Style"/>
          <w:sz w:val="24"/>
          <w:szCs w:val="24"/>
        </w:rPr>
        <w:t xml:space="preserve"> „</w:t>
      </w:r>
      <w:r w:rsidR="00585DF8">
        <w:rPr>
          <w:rFonts w:ascii="Bookman Old Style" w:eastAsia="Times New Roman" w:hAnsi="Bookman Old Style"/>
          <w:sz w:val="24"/>
          <w:szCs w:val="24"/>
        </w:rPr>
        <w:t>napomínat</w:t>
      </w:r>
      <w:r w:rsidR="00735819">
        <w:rPr>
          <w:rFonts w:ascii="Bookman Old Style" w:eastAsia="Times New Roman" w:hAnsi="Bookman Old Style"/>
          <w:sz w:val="24"/>
          <w:szCs w:val="24"/>
        </w:rPr>
        <w:t>“</w:t>
      </w:r>
      <w:r w:rsidR="00585DF8">
        <w:rPr>
          <w:rFonts w:ascii="Bookman Old Style" w:eastAsia="Times New Roman" w:hAnsi="Bookman Old Style"/>
          <w:sz w:val="24"/>
          <w:szCs w:val="24"/>
        </w:rPr>
        <w:t xml:space="preserve">. </w:t>
      </w:r>
      <w:r w:rsidR="00FE19CC">
        <w:rPr>
          <w:rFonts w:ascii="Bookman Old Style" w:eastAsia="Times New Roman" w:hAnsi="Bookman Old Style"/>
          <w:sz w:val="24"/>
          <w:szCs w:val="24"/>
        </w:rPr>
        <w:t xml:space="preserve">Napomínání </w:t>
      </w:r>
      <w:r w:rsidR="00585DF8">
        <w:rPr>
          <w:rFonts w:ascii="Bookman Old Style" w:eastAsia="Times New Roman" w:hAnsi="Bookman Old Style"/>
          <w:sz w:val="24"/>
          <w:szCs w:val="24"/>
        </w:rPr>
        <w:t>může být vlastně povzbuzování</w:t>
      </w:r>
      <w:r w:rsidR="00FE19CC">
        <w:rPr>
          <w:rFonts w:ascii="Bookman Old Style" w:eastAsia="Times New Roman" w:hAnsi="Bookman Old Style"/>
          <w:sz w:val="24"/>
          <w:szCs w:val="24"/>
        </w:rPr>
        <w:t>. Měl</w:t>
      </w:r>
      <w:r w:rsidR="00585DF8">
        <w:rPr>
          <w:rFonts w:ascii="Bookman Old Style" w:eastAsia="Times New Roman" w:hAnsi="Bookman Old Style"/>
          <w:sz w:val="24"/>
          <w:szCs w:val="24"/>
        </w:rPr>
        <w:t xml:space="preserve">o by být. Každopádně ať už druhého </w:t>
      </w:r>
      <w:r w:rsidR="00E33266">
        <w:rPr>
          <w:rFonts w:ascii="Bookman Old Style" w:eastAsia="Times New Roman" w:hAnsi="Bookman Old Style"/>
          <w:sz w:val="24"/>
          <w:szCs w:val="24"/>
        </w:rPr>
        <w:t xml:space="preserve">slovy </w:t>
      </w:r>
      <w:r w:rsidR="00FE19CC">
        <w:rPr>
          <w:rFonts w:ascii="Bookman Old Style" w:eastAsia="Times New Roman" w:hAnsi="Bookman Old Style"/>
          <w:sz w:val="24"/>
          <w:szCs w:val="24"/>
        </w:rPr>
        <w:t>hladíme,</w:t>
      </w:r>
      <w:r w:rsidR="00585DF8">
        <w:rPr>
          <w:rFonts w:ascii="Bookman Old Style" w:eastAsia="Times New Roman" w:hAnsi="Bookman Old Style"/>
          <w:sz w:val="24"/>
          <w:szCs w:val="24"/>
        </w:rPr>
        <w:t xml:space="preserve"> nebo mu něco </w:t>
      </w:r>
      <w:r w:rsidR="00705E36">
        <w:rPr>
          <w:rFonts w:ascii="Bookman Old Style" w:eastAsia="Times New Roman" w:hAnsi="Bookman Old Style"/>
          <w:sz w:val="24"/>
          <w:szCs w:val="24"/>
        </w:rPr>
        <w:t>vytýkáme,</w:t>
      </w:r>
      <w:r w:rsidR="00585DF8">
        <w:rPr>
          <w:rFonts w:ascii="Bookman Old Style" w:eastAsia="Times New Roman" w:hAnsi="Bookman Old Style"/>
          <w:sz w:val="24"/>
          <w:szCs w:val="24"/>
        </w:rPr>
        <w:t xml:space="preserve"> máme o něj </w:t>
      </w:r>
      <w:r w:rsidR="00705E36">
        <w:rPr>
          <w:rFonts w:ascii="Bookman Old Style" w:eastAsia="Times New Roman" w:hAnsi="Bookman Old Style"/>
          <w:sz w:val="24"/>
          <w:szCs w:val="24"/>
        </w:rPr>
        <w:t xml:space="preserve">vždycky </w:t>
      </w:r>
      <w:r w:rsidR="00E33266">
        <w:rPr>
          <w:rFonts w:ascii="Bookman Old Style" w:eastAsia="Times New Roman" w:hAnsi="Bookman Old Style"/>
          <w:sz w:val="24"/>
          <w:szCs w:val="24"/>
        </w:rPr>
        <w:t>„</w:t>
      </w:r>
      <w:r w:rsidR="00585DF8">
        <w:rPr>
          <w:rFonts w:ascii="Bookman Old Style" w:eastAsia="Times New Roman" w:hAnsi="Bookman Old Style"/>
          <w:sz w:val="24"/>
          <w:szCs w:val="24"/>
        </w:rPr>
        <w:t>zájem</w:t>
      </w:r>
      <w:r w:rsidR="00E33266">
        <w:rPr>
          <w:rFonts w:ascii="Bookman Old Style" w:eastAsia="Times New Roman" w:hAnsi="Bookman Old Style"/>
          <w:sz w:val="24"/>
          <w:szCs w:val="24"/>
        </w:rPr>
        <w:t>“</w:t>
      </w:r>
      <w:r w:rsidR="00705E36">
        <w:rPr>
          <w:rFonts w:ascii="Bookman Old Style" w:eastAsia="Times New Roman" w:hAnsi="Bookman Old Style"/>
          <w:sz w:val="24"/>
          <w:szCs w:val="24"/>
        </w:rPr>
        <w:t xml:space="preserve">. A </w:t>
      </w:r>
      <w:r w:rsidR="00585DF8">
        <w:rPr>
          <w:rFonts w:ascii="Bookman Old Style" w:eastAsia="Times New Roman" w:hAnsi="Bookman Old Style"/>
          <w:sz w:val="24"/>
          <w:szCs w:val="24"/>
        </w:rPr>
        <w:t>o to jde</w:t>
      </w:r>
      <w:r w:rsidR="00705E36">
        <w:rPr>
          <w:rFonts w:ascii="Bookman Old Style" w:eastAsia="Times New Roman" w:hAnsi="Bookman Old Style"/>
          <w:sz w:val="24"/>
          <w:szCs w:val="24"/>
        </w:rPr>
        <w:t>. O zájem projevený p</w:t>
      </w:r>
      <w:r w:rsidR="00585DF8">
        <w:rPr>
          <w:rFonts w:ascii="Bookman Old Style" w:eastAsia="Times New Roman" w:hAnsi="Bookman Old Style"/>
          <w:sz w:val="24"/>
          <w:szCs w:val="24"/>
        </w:rPr>
        <w:t>ovzbuzování</w:t>
      </w:r>
      <w:r w:rsidR="00705E36">
        <w:rPr>
          <w:rFonts w:ascii="Bookman Old Style" w:eastAsia="Times New Roman" w:hAnsi="Bookman Old Style"/>
          <w:sz w:val="24"/>
          <w:szCs w:val="24"/>
        </w:rPr>
        <w:t xml:space="preserve">m, </w:t>
      </w:r>
      <w:r w:rsidR="00585DF8">
        <w:rPr>
          <w:rFonts w:ascii="Bookman Old Style" w:eastAsia="Times New Roman" w:hAnsi="Bookman Old Style"/>
          <w:sz w:val="24"/>
          <w:szCs w:val="24"/>
        </w:rPr>
        <w:t>potě</w:t>
      </w:r>
      <w:r w:rsidR="00705E36">
        <w:rPr>
          <w:rFonts w:ascii="Bookman Old Style" w:eastAsia="Times New Roman" w:hAnsi="Bookman Old Style"/>
          <w:sz w:val="24"/>
          <w:szCs w:val="24"/>
        </w:rPr>
        <w:t xml:space="preserve">šováním, nebo </w:t>
      </w:r>
      <w:r w:rsidR="00585DF8">
        <w:rPr>
          <w:rFonts w:ascii="Bookman Old Style" w:eastAsia="Times New Roman" w:hAnsi="Bookman Old Style"/>
          <w:sz w:val="24"/>
          <w:szCs w:val="24"/>
        </w:rPr>
        <w:t>napomínání</w:t>
      </w:r>
      <w:r w:rsidR="00705E36">
        <w:rPr>
          <w:rFonts w:ascii="Bookman Old Style" w:eastAsia="Times New Roman" w:hAnsi="Bookman Old Style"/>
          <w:sz w:val="24"/>
          <w:szCs w:val="24"/>
        </w:rPr>
        <w:t>m.</w:t>
      </w:r>
      <w:r w:rsidR="00585DF8">
        <w:rPr>
          <w:rFonts w:ascii="Bookman Old Style" w:eastAsia="Times New Roman" w:hAnsi="Bookman Old Style"/>
          <w:sz w:val="24"/>
          <w:szCs w:val="24"/>
        </w:rPr>
        <w:t xml:space="preserve"> Jak kdy</w:t>
      </w:r>
      <w:r w:rsidR="00EA7969">
        <w:rPr>
          <w:rFonts w:ascii="Bookman Old Style" w:eastAsia="Times New Roman" w:hAnsi="Bookman Old Style"/>
          <w:sz w:val="24"/>
          <w:szCs w:val="24"/>
        </w:rPr>
        <w:t xml:space="preserve">, </w:t>
      </w:r>
      <w:r w:rsidR="00585DF8">
        <w:rPr>
          <w:rFonts w:ascii="Bookman Old Style" w:eastAsia="Times New Roman" w:hAnsi="Bookman Old Style"/>
          <w:sz w:val="24"/>
          <w:szCs w:val="24"/>
        </w:rPr>
        <w:t>ale vždycky je to zájem.</w:t>
      </w:r>
      <w:r w:rsidR="00F27A3A">
        <w:rPr>
          <w:rFonts w:ascii="Bookman Old Style" w:eastAsia="Times New Roman" w:hAnsi="Bookman Old Style"/>
          <w:sz w:val="24"/>
          <w:szCs w:val="24"/>
        </w:rPr>
        <w:t xml:space="preserve"> Výchova malých dětí může </w:t>
      </w:r>
      <w:r w:rsidR="002D37A9">
        <w:rPr>
          <w:rFonts w:ascii="Bookman Old Style" w:eastAsia="Times New Roman" w:hAnsi="Bookman Old Style"/>
          <w:sz w:val="24"/>
          <w:szCs w:val="24"/>
        </w:rPr>
        <w:t xml:space="preserve">být benevolentní nebo přísná. </w:t>
      </w:r>
      <w:r w:rsidR="00E33266">
        <w:rPr>
          <w:rFonts w:ascii="Bookman Old Style" w:eastAsia="Times New Roman" w:hAnsi="Bookman Old Style"/>
          <w:sz w:val="24"/>
          <w:szCs w:val="24"/>
        </w:rPr>
        <w:t>Je ale</w:t>
      </w:r>
      <w:r w:rsidR="002D37A9">
        <w:rPr>
          <w:rFonts w:ascii="Bookman Old Style" w:eastAsia="Times New Roman" w:hAnsi="Bookman Old Style"/>
          <w:sz w:val="24"/>
          <w:szCs w:val="24"/>
        </w:rPr>
        <w:t xml:space="preserve"> zjištěno, </w:t>
      </w:r>
      <w:r w:rsidR="00DF5011">
        <w:rPr>
          <w:rFonts w:ascii="Bookman Old Style" w:eastAsia="Times New Roman" w:hAnsi="Bookman Old Style"/>
          <w:sz w:val="24"/>
          <w:szCs w:val="24"/>
        </w:rPr>
        <w:t>že pro jejich budoucí život tolik</w:t>
      </w:r>
      <w:r w:rsidR="002D37A9">
        <w:rPr>
          <w:rFonts w:ascii="Bookman Old Style" w:eastAsia="Times New Roman" w:hAnsi="Bookman Old Style"/>
          <w:sz w:val="24"/>
          <w:szCs w:val="24"/>
        </w:rPr>
        <w:t xml:space="preserve"> neublíží ta nebo ta.</w:t>
      </w:r>
      <w:r w:rsidR="003F148B">
        <w:rPr>
          <w:rFonts w:ascii="Bookman Old Style" w:eastAsia="Times New Roman" w:hAnsi="Bookman Old Style"/>
          <w:sz w:val="24"/>
          <w:szCs w:val="24"/>
        </w:rPr>
        <w:t xml:space="preserve"> </w:t>
      </w:r>
      <w:r w:rsidR="00E33266">
        <w:rPr>
          <w:rFonts w:ascii="Bookman Old Style" w:eastAsia="Times New Roman" w:hAnsi="Bookman Old Style"/>
          <w:sz w:val="24"/>
          <w:szCs w:val="24"/>
        </w:rPr>
        <w:t>Ale</w:t>
      </w:r>
      <w:r w:rsidR="003F148B">
        <w:rPr>
          <w:rFonts w:ascii="Bookman Old Style" w:eastAsia="Times New Roman" w:hAnsi="Bookman Old Style"/>
          <w:sz w:val="24"/>
          <w:szCs w:val="24"/>
        </w:rPr>
        <w:t xml:space="preserve"> nejvíc </w:t>
      </w:r>
      <w:r w:rsidR="00E33266">
        <w:rPr>
          <w:rFonts w:ascii="Bookman Old Style" w:eastAsia="Times New Roman" w:hAnsi="Bookman Old Style"/>
          <w:sz w:val="24"/>
          <w:szCs w:val="24"/>
        </w:rPr>
        <w:t>ublíží</w:t>
      </w:r>
      <w:r w:rsidR="00516D58">
        <w:rPr>
          <w:rFonts w:ascii="Bookman Old Style" w:eastAsia="Times New Roman" w:hAnsi="Bookman Old Style"/>
          <w:sz w:val="24"/>
          <w:szCs w:val="24"/>
        </w:rPr>
        <w:t>, když není</w:t>
      </w:r>
      <w:r w:rsidR="003F148B">
        <w:rPr>
          <w:rFonts w:ascii="Bookman Old Style" w:eastAsia="Times New Roman" w:hAnsi="Bookman Old Style"/>
          <w:sz w:val="24"/>
          <w:szCs w:val="24"/>
        </w:rPr>
        <w:t xml:space="preserve"> žádná výchova</w:t>
      </w:r>
      <w:r w:rsidR="00516D58">
        <w:rPr>
          <w:rFonts w:ascii="Bookman Old Style" w:eastAsia="Times New Roman" w:hAnsi="Bookman Old Style"/>
          <w:sz w:val="24"/>
          <w:szCs w:val="24"/>
        </w:rPr>
        <w:t xml:space="preserve">. Když je </w:t>
      </w:r>
      <w:r w:rsidR="003F148B">
        <w:rPr>
          <w:rFonts w:ascii="Bookman Old Style" w:eastAsia="Times New Roman" w:hAnsi="Bookman Old Style"/>
          <w:sz w:val="24"/>
          <w:szCs w:val="24"/>
        </w:rPr>
        <w:t>nezájem.</w:t>
      </w:r>
      <w:r w:rsidR="00E33266">
        <w:rPr>
          <w:rFonts w:ascii="Bookman Old Style" w:eastAsia="Times New Roman" w:hAnsi="Bookman Old Style"/>
          <w:sz w:val="24"/>
          <w:szCs w:val="24"/>
        </w:rPr>
        <w:t xml:space="preserve"> </w:t>
      </w:r>
      <w:r w:rsidR="00F425FA">
        <w:rPr>
          <w:rFonts w:ascii="Bookman Old Style" w:eastAsia="Times New Roman" w:hAnsi="Bookman Old Style"/>
          <w:sz w:val="24"/>
          <w:szCs w:val="24"/>
        </w:rPr>
        <w:t xml:space="preserve">Proto tedy </w:t>
      </w:r>
      <w:r w:rsidR="00F425FA" w:rsidRPr="00F425FA">
        <w:rPr>
          <w:rFonts w:ascii="Bookman Old Style" w:eastAsia="Times New Roman" w:hAnsi="Bookman Old Style"/>
          <w:i/>
          <w:iCs/>
          <w:sz w:val="24"/>
          <w:szCs w:val="24"/>
        </w:rPr>
        <w:t>„mějte zájem jeden o druhého!“</w:t>
      </w:r>
    </w:p>
    <w:p w14:paraId="7C5AED34" w14:textId="4F91ABCF" w:rsidR="00997859" w:rsidRDefault="00042FF9" w:rsidP="00F65406">
      <w:pPr>
        <w:spacing w:after="0"/>
        <w:jc w:val="both"/>
        <w:rPr>
          <w:rFonts w:ascii="Bookman Old Style" w:eastAsia="Times New Roman" w:hAnsi="Bookman Old Style"/>
          <w:sz w:val="24"/>
          <w:szCs w:val="24"/>
        </w:rPr>
      </w:pPr>
      <w:r w:rsidRPr="00AB07CF">
        <w:rPr>
          <w:rFonts w:ascii="Bookman Old Style" w:eastAsia="Times New Roman" w:hAnsi="Bookman Old Style"/>
          <w:sz w:val="24"/>
          <w:szCs w:val="24"/>
        </w:rPr>
        <w:br/>
        <w:t xml:space="preserve">Mohl bych začít </w:t>
      </w:r>
      <w:r w:rsidR="006E18F1">
        <w:rPr>
          <w:rFonts w:ascii="Bookman Old Style" w:eastAsia="Times New Roman" w:hAnsi="Bookman Old Style"/>
          <w:sz w:val="24"/>
          <w:szCs w:val="24"/>
        </w:rPr>
        <w:t xml:space="preserve">takříkajíc od </w:t>
      </w:r>
      <w:r w:rsidRPr="00AB07CF">
        <w:rPr>
          <w:rFonts w:ascii="Bookman Old Style" w:eastAsia="Times New Roman" w:hAnsi="Bookman Old Style"/>
          <w:sz w:val="24"/>
          <w:szCs w:val="24"/>
        </w:rPr>
        <w:t>Adama (</w:t>
      </w:r>
      <w:proofErr w:type="spellStart"/>
      <w:r w:rsidRPr="00AB07CF">
        <w:rPr>
          <w:rFonts w:ascii="Bookman Old Style" w:eastAsia="Times New Roman" w:hAnsi="Bookman Old Style"/>
          <w:sz w:val="24"/>
          <w:szCs w:val="24"/>
        </w:rPr>
        <w:t>Gn</w:t>
      </w:r>
      <w:proofErr w:type="spellEnd"/>
      <w:r w:rsidRPr="00AB07CF">
        <w:rPr>
          <w:rFonts w:ascii="Bookman Old Style" w:eastAsia="Times New Roman" w:hAnsi="Bookman Old Style"/>
          <w:sz w:val="24"/>
          <w:szCs w:val="24"/>
        </w:rPr>
        <w:t xml:space="preserve"> 3,9), ale já začnu u Abrahama. Z rodného města Uru daleko na východě s ním šel synovec Lot a Abraham se o něho tak trochu staral, protože Lotovi tatínek umřel, když byl ještě malý. A Lot se svým strejdou Abrahamem docela rád chodil. Nějakou dobu už byli v zaslíbené zemi. Tu Abraham viděl, že Lotovi Bůh žehná, že má velká stáda, tak mu dopřál samostatnost a nechal ho jít svou cestou. Ale pořád </w:t>
      </w:r>
      <w:r w:rsidR="002F58F6" w:rsidRPr="002D1D27">
        <w:rPr>
          <w:rFonts w:ascii="Bookman Old Style" w:eastAsia="Times New Roman" w:hAnsi="Bookman Old Style"/>
          <w:i/>
          <w:iCs/>
          <w:sz w:val="24"/>
          <w:szCs w:val="24"/>
        </w:rPr>
        <w:t>„</w:t>
      </w:r>
      <w:r w:rsidRPr="002D1D27">
        <w:rPr>
          <w:rFonts w:ascii="Bookman Old Style" w:eastAsia="Times New Roman" w:hAnsi="Bookman Old Style"/>
          <w:i/>
          <w:iCs/>
          <w:sz w:val="24"/>
          <w:szCs w:val="24"/>
        </w:rPr>
        <w:t xml:space="preserve">kolem něho </w:t>
      </w:r>
      <w:r w:rsidR="002F58F6" w:rsidRPr="002D1D27">
        <w:rPr>
          <w:rFonts w:ascii="Bookman Old Style" w:eastAsia="Times New Roman" w:hAnsi="Bookman Old Style"/>
          <w:i/>
          <w:iCs/>
          <w:sz w:val="24"/>
          <w:szCs w:val="24"/>
        </w:rPr>
        <w:t>myslel“</w:t>
      </w:r>
      <w:r w:rsidRPr="00AB07CF">
        <w:rPr>
          <w:rFonts w:ascii="Bookman Old Style" w:eastAsia="Times New Roman" w:hAnsi="Bookman Old Style"/>
          <w:sz w:val="24"/>
          <w:szCs w:val="24"/>
        </w:rPr>
        <w:t>.</w:t>
      </w:r>
      <w:r w:rsidR="002D1D27">
        <w:rPr>
          <w:rFonts w:ascii="Bookman Old Style" w:eastAsia="Times New Roman" w:hAnsi="Bookman Old Style"/>
          <w:sz w:val="24"/>
          <w:szCs w:val="24"/>
        </w:rPr>
        <w:t xml:space="preserve"> To je to naše „</w:t>
      </w:r>
      <w:proofErr w:type="spellStart"/>
      <w:r w:rsidR="002D1D27">
        <w:rPr>
          <w:rFonts w:ascii="Bookman Old Style" w:eastAsia="Times New Roman" w:hAnsi="Bookman Old Style"/>
          <w:sz w:val="24"/>
          <w:szCs w:val="24"/>
        </w:rPr>
        <w:t>parakalein</w:t>
      </w:r>
      <w:proofErr w:type="spellEnd"/>
      <w:r w:rsidR="002D1D27">
        <w:rPr>
          <w:rFonts w:ascii="Bookman Old Style" w:eastAsia="Times New Roman" w:hAnsi="Bookman Old Style"/>
          <w:sz w:val="24"/>
          <w:szCs w:val="24"/>
        </w:rPr>
        <w:t>“</w:t>
      </w:r>
      <w:r w:rsidR="00C65FBB">
        <w:rPr>
          <w:rFonts w:ascii="Bookman Old Style" w:eastAsia="Times New Roman" w:hAnsi="Bookman Old Style"/>
          <w:sz w:val="24"/>
          <w:szCs w:val="24"/>
        </w:rPr>
        <w:t xml:space="preserve"> (myslet kolem někoho).</w:t>
      </w:r>
      <w:r w:rsidRPr="00AB07CF">
        <w:rPr>
          <w:rFonts w:ascii="Bookman Old Style" w:eastAsia="Times New Roman" w:hAnsi="Bookman Old Style"/>
          <w:sz w:val="24"/>
          <w:szCs w:val="24"/>
        </w:rPr>
        <w:t xml:space="preserve"> Jejich rozchod je popsán v</w:t>
      </w:r>
      <w:r w:rsidR="00E76272">
        <w:rPr>
          <w:rFonts w:ascii="Bookman Old Style" w:eastAsia="Times New Roman" w:hAnsi="Bookman Old Style"/>
          <w:sz w:val="24"/>
          <w:szCs w:val="24"/>
        </w:rPr>
        <w:t> Genesis13.</w:t>
      </w:r>
    </w:p>
    <w:p w14:paraId="6D286BB0" w14:textId="77777777" w:rsidR="00E76272" w:rsidRPr="00AB07CF" w:rsidRDefault="00E76272" w:rsidP="00F65406">
      <w:pPr>
        <w:spacing w:after="0"/>
        <w:jc w:val="both"/>
        <w:rPr>
          <w:rFonts w:ascii="Bookman Old Style" w:eastAsia="Times New Roman" w:hAnsi="Bookman Old Style"/>
          <w:sz w:val="24"/>
          <w:szCs w:val="24"/>
        </w:rPr>
      </w:pPr>
    </w:p>
    <w:p w14:paraId="201FF2D4" w14:textId="04C0022C" w:rsidR="00997859" w:rsidRPr="00AB07CF" w:rsidRDefault="00042FF9" w:rsidP="00F65406">
      <w:pPr>
        <w:spacing w:after="0"/>
        <w:jc w:val="both"/>
        <w:rPr>
          <w:rFonts w:ascii="Bookman Old Style" w:eastAsia="Times New Roman" w:hAnsi="Bookman Old Style"/>
          <w:sz w:val="24"/>
          <w:szCs w:val="24"/>
        </w:rPr>
      </w:pPr>
      <w:r w:rsidRPr="00AB07CF">
        <w:rPr>
          <w:rFonts w:ascii="Bookman Old Style" w:eastAsia="Times New Roman" w:hAnsi="Bookman Old Style"/>
          <w:sz w:val="24"/>
          <w:szCs w:val="24"/>
        </w:rPr>
        <w:t>V následující čtrnácté kapitole − to Lot už bydlel na okraji Sodomy − se píše, že město Sodomu přepadli nějací nájezdníci a všechny obyvatele včetně krále a včetně Lota odvlekli pryč. Možná spoutaný Lot tam někde naříkal, co ho to potkalo, co ho asi čeká – no byla to katastrofa. A najednou před ním stojí Abraham a říká:</w:t>
      </w:r>
      <w:r w:rsidRPr="007E03D6">
        <w:rPr>
          <w:rFonts w:ascii="Bookman Old Style" w:eastAsia="Times New Roman" w:hAnsi="Bookman Old Style"/>
          <w:i/>
          <w:iCs/>
          <w:sz w:val="24"/>
          <w:szCs w:val="24"/>
        </w:rPr>
        <w:t xml:space="preserve"> „Lote, já jsem na tebe stále myslel, stále tě nosím v srdci a když jsem viděl, co se stalo, řekl jsem si, že tě musím vysvobodit!</w:t>
      </w:r>
      <w:r w:rsidR="007E03D6">
        <w:rPr>
          <w:rFonts w:ascii="Bookman Old Style" w:eastAsia="Times New Roman" w:hAnsi="Bookman Old Style"/>
          <w:i/>
          <w:iCs/>
          <w:sz w:val="24"/>
          <w:szCs w:val="24"/>
        </w:rPr>
        <w:t>“</w:t>
      </w:r>
      <w:r w:rsidRPr="007E03D6">
        <w:rPr>
          <w:rFonts w:ascii="Bookman Old Style" w:eastAsia="Times New Roman" w:hAnsi="Bookman Old Style"/>
          <w:i/>
          <w:iCs/>
          <w:sz w:val="24"/>
          <w:szCs w:val="24"/>
        </w:rPr>
        <w:t xml:space="preserve"> </w:t>
      </w:r>
      <w:r w:rsidRPr="00AB07CF">
        <w:rPr>
          <w:rFonts w:ascii="Bookman Old Style" w:eastAsia="Times New Roman" w:hAnsi="Bookman Old Style"/>
          <w:sz w:val="24"/>
          <w:szCs w:val="24"/>
        </w:rPr>
        <w:t xml:space="preserve">Vidíte, Abraham měl zájem o Lota, ale do života mu příliš nezasahoval. Pořád na něho myslel, „myslel podél něho“, </w:t>
      </w:r>
      <w:r w:rsidR="00433971">
        <w:rPr>
          <w:rFonts w:ascii="Bookman Old Style" w:eastAsia="Times New Roman" w:hAnsi="Bookman Old Style"/>
          <w:sz w:val="24"/>
          <w:szCs w:val="24"/>
        </w:rPr>
        <w:t>sledoval. Lot</w:t>
      </w:r>
      <w:r w:rsidRPr="00AB07CF">
        <w:rPr>
          <w:rFonts w:ascii="Bookman Old Style" w:eastAsia="Times New Roman" w:hAnsi="Bookman Old Style"/>
          <w:sz w:val="24"/>
          <w:szCs w:val="24"/>
        </w:rPr>
        <w:t xml:space="preserve"> to ani nepostřehl, ale když bylo třeba jednat, tak Abraham svůj zájem dal viditelně najevo – Lota zachránil! </w:t>
      </w:r>
      <w:r w:rsidR="00433971">
        <w:rPr>
          <w:rFonts w:ascii="Bookman Old Style" w:eastAsia="Times New Roman" w:hAnsi="Bookman Old Style"/>
          <w:sz w:val="24"/>
          <w:szCs w:val="24"/>
        </w:rPr>
        <w:t xml:space="preserve">Šel kvůli němu do války. A </w:t>
      </w:r>
      <w:r w:rsidR="004D76A2">
        <w:rPr>
          <w:rFonts w:ascii="Bookman Old Style" w:eastAsia="Times New Roman" w:hAnsi="Bookman Old Style"/>
          <w:sz w:val="24"/>
          <w:szCs w:val="24"/>
        </w:rPr>
        <w:t>vyhrál ji. Lota osvobodil.</w:t>
      </w:r>
    </w:p>
    <w:p w14:paraId="739EAA6B" w14:textId="1D7BCAC3" w:rsidR="00F065EA" w:rsidRPr="00AB07CF" w:rsidRDefault="00042FF9" w:rsidP="00F65406">
      <w:pPr>
        <w:spacing w:after="0"/>
        <w:jc w:val="both"/>
        <w:rPr>
          <w:rFonts w:ascii="Bookman Old Style" w:hAnsi="Bookman Old Style"/>
          <w:sz w:val="24"/>
          <w:szCs w:val="24"/>
        </w:rPr>
      </w:pPr>
      <w:r w:rsidRPr="00AB07CF">
        <w:rPr>
          <w:rFonts w:ascii="Bookman Old Style" w:eastAsia="Times New Roman" w:hAnsi="Bookman Old Style"/>
          <w:sz w:val="24"/>
          <w:szCs w:val="24"/>
        </w:rPr>
        <w:br/>
        <w:t xml:space="preserve">Ještě silněji se to opakovalo o něco později v 18. kapitole. Sodoma byla věhlasná svou hříšností a Bůh Abrahamovi prozradil, že se to město chystá zničit. Abraham tehdy pořád ještě </w:t>
      </w:r>
      <w:r w:rsidR="00572FFA">
        <w:rPr>
          <w:rFonts w:ascii="Bookman Old Style" w:eastAsia="Times New Roman" w:hAnsi="Bookman Old Style"/>
          <w:sz w:val="24"/>
          <w:szCs w:val="24"/>
        </w:rPr>
        <w:t>„</w:t>
      </w:r>
      <w:r w:rsidRPr="00AB07CF">
        <w:rPr>
          <w:rFonts w:ascii="Bookman Old Style" w:eastAsia="Times New Roman" w:hAnsi="Bookman Old Style"/>
          <w:sz w:val="24"/>
          <w:szCs w:val="24"/>
        </w:rPr>
        <w:t xml:space="preserve">myslel </w:t>
      </w:r>
      <w:r w:rsidR="00572FFA">
        <w:rPr>
          <w:rFonts w:ascii="Bookman Old Style" w:eastAsia="Times New Roman" w:hAnsi="Bookman Old Style"/>
          <w:sz w:val="24"/>
          <w:szCs w:val="24"/>
        </w:rPr>
        <w:t>kolem</w:t>
      </w:r>
      <w:r w:rsidRPr="00AB07CF">
        <w:rPr>
          <w:rFonts w:ascii="Bookman Old Style" w:eastAsia="Times New Roman" w:hAnsi="Bookman Old Style"/>
          <w:sz w:val="24"/>
          <w:szCs w:val="24"/>
        </w:rPr>
        <w:t xml:space="preserve"> </w:t>
      </w:r>
      <w:r w:rsidR="00572FFA">
        <w:rPr>
          <w:rFonts w:ascii="Bookman Old Style" w:eastAsia="Times New Roman" w:hAnsi="Bookman Old Style"/>
          <w:sz w:val="24"/>
          <w:szCs w:val="24"/>
        </w:rPr>
        <w:t>Lota“</w:t>
      </w:r>
      <w:r w:rsidRPr="00AB07CF">
        <w:rPr>
          <w:rFonts w:ascii="Bookman Old Style" w:eastAsia="Times New Roman" w:hAnsi="Bookman Old Style"/>
          <w:sz w:val="24"/>
          <w:szCs w:val="24"/>
        </w:rPr>
        <w:t xml:space="preserve">. Nemluví o něm otevřeně, ale přimlouvá se za město – a myslí </w:t>
      </w:r>
      <w:r w:rsidR="009B4183">
        <w:rPr>
          <w:rFonts w:ascii="Bookman Old Style" w:eastAsia="Times New Roman" w:hAnsi="Bookman Old Style"/>
          <w:sz w:val="24"/>
          <w:szCs w:val="24"/>
        </w:rPr>
        <w:t>„</w:t>
      </w:r>
      <w:r w:rsidRPr="00AB07CF">
        <w:rPr>
          <w:rFonts w:ascii="Bookman Old Style" w:eastAsia="Times New Roman" w:hAnsi="Bookman Old Style"/>
          <w:sz w:val="24"/>
          <w:szCs w:val="24"/>
        </w:rPr>
        <w:t>podél</w:t>
      </w:r>
      <w:r w:rsidR="009B4183">
        <w:rPr>
          <w:rFonts w:ascii="Bookman Old Style" w:eastAsia="Times New Roman" w:hAnsi="Bookman Old Style"/>
          <w:sz w:val="24"/>
          <w:szCs w:val="24"/>
        </w:rPr>
        <w:t>“</w:t>
      </w:r>
      <w:r w:rsidRPr="00AB07CF">
        <w:rPr>
          <w:rFonts w:ascii="Bookman Old Style" w:eastAsia="Times New Roman" w:hAnsi="Bookman Old Style"/>
          <w:sz w:val="24"/>
          <w:szCs w:val="24"/>
        </w:rPr>
        <w:t xml:space="preserve"> Lota − má o něho zájem. Není vlezlý, nekontroluje, ale myslí kolem, přemýšlí </w:t>
      </w:r>
      <w:r w:rsidR="006E3BE5">
        <w:rPr>
          <w:rFonts w:ascii="Bookman Old Style" w:eastAsia="Times New Roman" w:hAnsi="Bookman Old Style"/>
          <w:sz w:val="24"/>
          <w:szCs w:val="24"/>
        </w:rPr>
        <w:t>podél.</w:t>
      </w:r>
    </w:p>
    <w:p w14:paraId="0110B761" w14:textId="77777777" w:rsidR="00F065EA" w:rsidRPr="00AB07CF" w:rsidRDefault="00F065EA" w:rsidP="00F65406">
      <w:pPr>
        <w:spacing w:after="0"/>
        <w:jc w:val="both"/>
        <w:rPr>
          <w:rFonts w:ascii="Bookman Old Style" w:hAnsi="Bookman Old Style"/>
          <w:sz w:val="24"/>
          <w:szCs w:val="24"/>
        </w:rPr>
      </w:pPr>
    </w:p>
    <w:p w14:paraId="6AED34D3" w14:textId="37A58C80" w:rsidR="006311B0" w:rsidRPr="00AB07CF" w:rsidRDefault="00A1160B" w:rsidP="00F65406">
      <w:pPr>
        <w:spacing w:after="0"/>
        <w:jc w:val="both"/>
        <w:rPr>
          <w:rFonts w:ascii="Bookman Old Style" w:hAnsi="Bookman Old Style"/>
          <w:sz w:val="24"/>
          <w:szCs w:val="24"/>
        </w:rPr>
      </w:pPr>
      <w:r w:rsidRPr="00AB07CF">
        <w:rPr>
          <w:rFonts w:ascii="Bookman Old Style" w:hAnsi="Bookman Old Style"/>
          <w:sz w:val="24"/>
          <w:szCs w:val="24"/>
        </w:rPr>
        <w:t>Umíte člověka povzbudit?</w:t>
      </w:r>
      <w:r w:rsidR="007103BA" w:rsidRPr="00AB07CF">
        <w:rPr>
          <w:rFonts w:ascii="Bookman Old Style" w:hAnsi="Bookman Old Style"/>
          <w:sz w:val="24"/>
          <w:szCs w:val="24"/>
        </w:rPr>
        <w:t xml:space="preserve"> </w:t>
      </w:r>
      <w:r w:rsidRPr="00AB07CF">
        <w:rPr>
          <w:rFonts w:ascii="Bookman Old Style" w:hAnsi="Bookman Old Style"/>
          <w:sz w:val="24"/>
          <w:szCs w:val="24"/>
        </w:rPr>
        <w:t>Víte o člověku ve svém okolí, který se cítí na dně a na něco si stýská? Víte, jak by uvítal, kdyby si ho někdo všiml, přišel za ním, začal se s ním bavit, trochu se poptal, jak se cítí? Byl by tak rád, kdyby měl u sebe člověka, který mu je blízko</w:t>
      </w:r>
      <w:r w:rsidR="00180F6A">
        <w:rPr>
          <w:rFonts w:ascii="Bookman Old Style" w:hAnsi="Bookman Old Style"/>
          <w:sz w:val="24"/>
          <w:szCs w:val="24"/>
        </w:rPr>
        <w:t xml:space="preserve">. Kdo mu </w:t>
      </w:r>
      <w:r w:rsidRPr="00AB07CF">
        <w:rPr>
          <w:rFonts w:ascii="Bookman Old Style" w:hAnsi="Bookman Old Style"/>
          <w:sz w:val="24"/>
          <w:szCs w:val="24"/>
        </w:rPr>
        <w:t>rozumí</w:t>
      </w:r>
      <w:r w:rsidR="00180F6A">
        <w:rPr>
          <w:rFonts w:ascii="Bookman Old Style" w:hAnsi="Bookman Old Style"/>
          <w:sz w:val="24"/>
          <w:szCs w:val="24"/>
        </w:rPr>
        <w:t xml:space="preserve"> </w:t>
      </w:r>
      <w:r w:rsidRPr="00AB07CF">
        <w:rPr>
          <w:rFonts w:ascii="Bookman Old Style" w:hAnsi="Bookman Old Style"/>
          <w:sz w:val="24"/>
          <w:szCs w:val="24"/>
        </w:rPr>
        <w:t xml:space="preserve">a spolu s ním hledá cestu, jak se odrazit </w:t>
      </w:r>
      <w:r w:rsidR="00180F6A">
        <w:rPr>
          <w:rFonts w:ascii="Bookman Old Style" w:hAnsi="Bookman Old Style"/>
          <w:sz w:val="24"/>
          <w:szCs w:val="24"/>
        </w:rPr>
        <w:t>od</w:t>
      </w:r>
      <w:r w:rsidRPr="00AB07CF">
        <w:rPr>
          <w:rFonts w:ascii="Bookman Old Style" w:hAnsi="Bookman Old Style"/>
          <w:sz w:val="24"/>
          <w:szCs w:val="24"/>
        </w:rPr>
        <w:t xml:space="preserve"> dna a nabýt rovnováhu?</w:t>
      </w:r>
      <w:r w:rsidR="006311B0" w:rsidRPr="00AB07CF">
        <w:rPr>
          <w:rFonts w:ascii="Bookman Old Style" w:hAnsi="Bookman Old Style"/>
          <w:sz w:val="24"/>
          <w:szCs w:val="24"/>
        </w:rPr>
        <w:t xml:space="preserve"> </w:t>
      </w:r>
      <w:r w:rsidRPr="00AB07CF">
        <w:rPr>
          <w:rFonts w:ascii="Bookman Old Style" w:hAnsi="Bookman Old Style"/>
          <w:sz w:val="24"/>
          <w:szCs w:val="24"/>
        </w:rPr>
        <w:t xml:space="preserve">Tak si představuji povzbuzování. </w:t>
      </w:r>
    </w:p>
    <w:p w14:paraId="75D58734" w14:textId="77777777" w:rsidR="006311B0" w:rsidRPr="00AB07CF" w:rsidRDefault="006311B0" w:rsidP="00F65406">
      <w:pPr>
        <w:spacing w:after="0"/>
        <w:jc w:val="both"/>
        <w:rPr>
          <w:rFonts w:ascii="Bookman Old Style" w:hAnsi="Bookman Old Style"/>
          <w:sz w:val="24"/>
          <w:szCs w:val="24"/>
        </w:rPr>
      </w:pPr>
    </w:p>
    <w:p w14:paraId="65A26C5B" w14:textId="0CC99B66" w:rsidR="00A1160B" w:rsidRPr="00AB07CF" w:rsidRDefault="00A1160B" w:rsidP="00F65406">
      <w:pPr>
        <w:spacing w:after="0"/>
        <w:jc w:val="both"/>
        <w:rPr>
          <w:rFonts w:ascii="Bookman Old Style" w:hAnsi="Bookman Old Style"/>
          <w:sz w:val="24"/>
          <w:szCs w:val="24"/>
        </w:rPr>
      </w:pPr>
      <w:r w:rsidRPr="00AB07CF">
        <w:rPr>
          <w:rFonts w:ascii="Bookman Old Style" w:hAnsi="Bookman Old Style"/>
          <w:sz w:val="24"/>
          <w:szCs w:val="24"/>
        </w:rPr>
        <w:t>Bibl</w:t>
      </w:r>
      <w:r w:rsidR="00750EF7">
        <w:rPr>
          <w:rFonts w:ascii="Bookman Old Style" w:hAnsi="Bookman Old Style"/>
          <w:sz w:val="24"/>
          <w:szCs w:val="24"/>
        </w:rPr>
        <w:t xml:space="preserve">ické </w:t>
      </w:r>
      <w:r w:rsidR="002F4BAB">
        <w:rPr>
          <w:rFonts w:ascii="Bookman Old Style" w:hAnsi="Bookman Old Style"/>
          <w:sz w:val="24"/>
          <w:szCs w:val="24"/>
        </w:rPr>
        <w:t>„</w:t>
      </w:r>
      <w:proofErr w:type="spellStart"/>
      <w:r w:rsidR="00866F22">
        <w:rPr>
          <w:rFonts w:ascii="Bookman Old Style" w:hAnsi="Bookman Old Style"/>
          <w:sz w:val="24"/>
          <w:szCs w:val="24"/>
        </w:rPr>
        <w:t>parakalein</w:t>
      </w:r>
      <w:proofErr w:type="spellEnd"/>
      <w:r w:rsidR="002F4BAB">
        <w:rPr>
          <w:rFonts w:ascii="Bookman Old Style" w:hAnsi="Bookman Old Style"/>
          <w:sz w:val="24"/>
          <w:szCs w:val="24"/>
        </w:rPr>
        <w:t>“</w:t>
      </w:r>
      <w:r w:rsidR="00750EF7">
        <w:rPr>
          <w:rFonts w:ascii="Bookman Old Style" w:hAnsi="Bookman Old Style"/>
          <w:sz w:val="24"/>
          <w:szCs w:val="24"/>
        </w:rPr>
        <w:t xml:space="preserve"> </w:t>
      </w:r>
      <w:r w:rsidRPr="00AB07CF">
        <w:rPr>
          <w:rFonts w:ascii="Bookman Old Style" w:hAnsi="Bookman Old Style"/>
          <w:sz w:val="24"/>
          <w:szCs w:val="24"/>
        </w:rPr>
        <w:t xml:space="preserve">se dá přeložit různými způsoby a je vidět, že překladatelé ho překládají opravdu pestře. Vždy </w:t>
      </w:r>
      <w:r w:rsidR="009713CC">
        <w:rPr>
          <w:rFonts w:ascii="Bookman Old Style" w:hAnsi="Bookman Old Style"/>
          <w:sz w:val="24"/>
          <w:szCs w:val="24"/>
        </w:rPr>
        <w:t xml:space="preserve">ale </w:t>
      </w:r>
      <w:r w:rsidRPr="00AB07CF">
        <w:rPr>
          <w:rFonts w:ascii="Bookman Old Style" w:hAnsi="Bookman Old Style"/>
          <w:sz w:val="24"/>
          <w:szCs w:val="24"/>
        </w:rPr>
        <w:t xml:space="preserve">jde o </w:t>
      </w:r>
      <w:r w:rsidR="009713CC">
        <w:rPr>
          <w:rFonts w:ascii="Bookman Old Style" w:hAnsi="Bookman Old Style"/>
          <w:sz w:val="24"/>
          <w:szCs w:val="24"/>
        </w:rPr>
        <w:t>to stejné</w:t>
      </w:r>
      <w:r w:rsidRPr="00AB07CF">
        <w:rPr>
          <w:rFonts w:ascii="Bookman Old Style" w:hAnsi="Bookman Old Style"/>
          <w:sz w:val="24"/>
          <w:szCs w:val="24"/>
        </w:rPr>
        <w:t>, abychom se dostali k dotyčnému člověku trochu blíž a mluvili s ním tak, že ho to nenechá stejným. Smutného kamaráda to potěší, bezradnému ukáže směr, lhostejný se probere a začne mu na věcech záležet, ten, kdo je v nebezpečí, vstane a posune se tam, kde mu nebezpečí nehrozí…</w:t>
      </w:r>
    </w:p>
    <w:p w14:paraId="25904DAA" w14:textId="2C003B11" w:rsidR="00A1160B" w:rsidRPr="00AB07CF" w:rsidRDefault="00A1160B" w:rsidP="00F65406">
      <w:pPr>
        <w:spacing w:after="0"/>
        <w:jc w:val="both"/>
        <w:rPr>
          <w:rFonts w:ascii="Bookman Old Style" w:hAnsi="Bookman Old Style"/>
          <w:sz w:val="24"/>
          <w:szCs w:val="24"/>
        </w:rPr>
      </w:pPr>
    </w:p>
    <w:p w14:paraId="7A775DD8" w14:textId="6E5CFDD6" w:rsidR="00FE0D6D" w:rsidRPr="00AB07CF" w:rsidRDefault="00FE0D6D" w:rsidP="00F65406">
      <w:pPr>
        <w:spacing w:after="0"/>
        <w:jc w:val="both"/>
        <w:rPr>
          <w:rFonts w:ascii="Bookman Old Style" w:hAnsi="Bookman Old Style"/>
          <w:sz w:val="24"/>
          <w:szCs w:val="24"/>
        </w:rPr>
      </w:pPr>
      <w:r w:rsidRPr="00AB07CF">
        <w:rPr>
          <w:rFonts w:ascii="Bookman Old Style" w:hAnsi="Bookman Old Style"/>
          <w:sz w:val="24"/>
          <w:szCs w:val="24"/>
        </w:rPr>
        <w:t xml:space="preserve">Povzbuzování je zvláštní umění. Do češtiny se překládá jako </w:t>
      </w:r>
      <w:r w:rsidR="00A1172B" w:rsidRPr="00382796">
        <w:rPr>
          <w:rFonts w:ascii="Bookman Old Style" w:hAnsi="Bookman Old Style"/>
          <w:i/>
          <w:iCs/>
          <w:sz w:val="24"/>
          <w:szCs w:val="24"/>
        </w:rPr>
        <w:t>„</w:t>
      </w:r>
      <w:r w:rsidRPr="00382796">
        <w:rPr>
          <w:rFonts w:ascii="Bookman Old Style" w:hAnsi="Bookman Old Style"/>
          <w:i/>
          <w:iCs/>
          <w:sz w:val="24"/>
          <w:szCs w:val="24"/>
        </w:rPr>
        <w:t xml:space="preserve">prosím, vybízím, naléhám, potěšuji, povzbuzuji, </w:t>
      </w:r>
      <w:r w:rsidR="00A1172B" w:rsidRPr="00382796">
        <w:rPr>
          <w:rFonts w:ascii="Bookman Old Style" w:hAnsi="Bookman Old Style"/>
          <w:i/>
          <w:iCs/>
          <w:sz w:val="24"/>
          <w:szCs w:val="24"/>
        </w:rPr>
        <w:t>napomínám“</w:t>
      </w:r>
      <w:r w:rsidRPr="00AB07CF">
        <w:rPr>
          <w:rFonts w:ascii="Bookman Old Style" w:hAnsi="Bookman Old Style"/>
          <w:sz w:val="24"/>
          <w:szCs w:val="24"/>
        </w:rPr>
        <w:t xml:space="preserve"> a možná ještě nějak jinak. Bylo by fajn, kdyby kolem nás bylo víc takových, kteří dovedou povzbudit: Přestat se zabývat sebou samým a vžít se do toho, jak situaci vidí ten druhý, prostě postavit se vedle něho a dát mu pocítit, že není sám. Možná nám neodpoví. Nemusí. Pak je na nás, abychom vystihli, jestli s ním mluvit, nebo mlčet. Není snadné něco v takové situaci říct. Vyžaduje to jednak citlivost, lásku k člověku, ale i odvahu. Možná s námi nebude souhlasit, možná se na nás oboří, možná s námi přestane komunikovat. Řekl bych, že potřebuje mít člověka, který by byl s ním a něco řekl – i když neví co. Slovo povzbuzovat v řečtině znamená </w:t>
      </w:r>
      <w:r w:rsidR="00500972">
        <w:rPr>
          <w:rFonts w:ascii="Bookman Old Style" w:hAnsi="Bookman Old Style"/>
          <w:sz w:val="24"/>
          <w:szCs w:val="24"/>
        </w:rPr>
        <w:t xml:space="preserve">i </w:t>
      </w:r>
      <w:r w:rsidRPr="00AB07CF">
        <w:rPr>
          <w:rFonts w:ascii="Bookman Old Style" w:hAnsi="Bookman Old Style"/>
          <w:sz w:val="24"/>
          <w:szCs w:val="24"/>
        </w:rPr>
        <w:t xml:space="preserve">být blízko a volat, říkat to, co duši osloví – a člověka promění. </w:t>
      </w:r>
    </w:p>
    <w:p w14:paraId="50581D8E" w14:textId="77777777" w:rsidR="00FE0D6D" w:rsidRPr="00AB07CF" w:rsidRDefault="00FE0D6D" w:rsidP="00F65406">
      <w:pPr>
        <w:spacing w:after="0"/>
        <w:jc w:val="both"/>
        <w:rPr>
          <w:rFonts w:ascii="Bookman Old Style" w:hAnsi="Bookman Old Style"/>
          <w:sz w:val="24"/>
          <w:szCs w:val="24"/>
        </w:rPr>
      </w:pPr>
    </w:p>
    <w:p w14:paraId="01F5250D" w14:textId="6D123868" w:rsidR="008D4EC7" w:rsidRPr="00AB07CF" w:rsidRDefault="00FE0D6D" w:rsidP="00F65406">
      <w:pPr>
        <w:spacing w:after="0"/>
        <w:jc w:val="both"/>
        <w:rPr>
          <w:rFonts w:ascii="Bookman Old Style" w:hAnsi="Bookman Old Style"/>
          <w:sz w:val="24"/>
          <w:szCs w:val="24"/>
        </w:rPr>
      </w:pPr>
      <w:r w:rsidRPr="00AB07CF">
        <w:rPr>
          <w:rFonts w:ascii="Bookman Old Style" w:hAnsi="Bookman Old Style"/>
          <w:sz w:val="24"/>
          <w:szCs w:val="24"/>
        </w:rPr>
        <w:t xml:space="preserve">Líbí se mi Barnabáš. Bible o něm píše, že to byl muž, který uměl povzbuzovat. V jednom městě (Antiochii) se obrátilo několik lidí. Barnabáš se tam hned vydal, aby je povzbudil, ať vytrvají ve víře. </w:t>
      </w:r>
      <w:r w:rsidR="008D4EC7" w:rsidRPr="00AB07CF">
        <w:rPr>
          <w:rFonts w:ascii="Bookman Old Style" w:eastAsia="Times New Roman" w:hAnsi="Bookman Old Style"/>
          <w:i/>
          <w:iCs/>
          <w:sz w:val="24"/>
          <w:szCs w:val="24"/>
        </w:rPr>
        <w:t>Sk 11,21b-26;13,1-3</w:t>
      </w:r>
      <w:r w:rsidR="00AB07CF" w:rsidRPr="00AB07CF">
        <w:rPr>
          <w:rFonts w:ascii="Bookman Old Style" w:eastAsia="Times New Roman" w:hAnsi="Bookman Old Style"/>
          <w:i/>
          <w:iCs/>
          <w:sz w:val="24"/>
          <w:szCs w:val="24"/>
        </w:rPr>
        <w:t xml:space="preserve"> </w:t>
      </w:r>
      <w:r w:rsidR="008D4EC7" w:rsidRPr="00AB07CF">
        <w:rPr>
          <w:rFonts w:ascii="Bookman Old Style" w:eastAsia="Times New Roman" w:hAnsi="Bookman Old Style"/>
          <w:i/>
          <w:iCs/>
          <w:sz w:val="24"/>
          <w:szCs w:val="24"/>
        </w:rPr>
        <w:t xml:space="preserve">Velký počet lidí (v Antiochii) přijal víru a obrátil se k Pánu. Když se zpráva o tom dostala k sluchu církevní obce v Jeruzalémě, poslali do Antiochie Barnabáše. Přišel tam a viděl, jak Boží milost působí; zaradoval se proto a povzbuzoval všechny, aby celým srdcem zůstali Pánu věrni. </w:t>
      </w:r>
      <w:r w:rsidR="009229AC">
        <w:rPr>
          <w:rFonts w:ascii="Bookman Old Style" w:eastAsia="Times New Roman" w:hAnsi="Bookman Old Style"/>
          <w:i/>
          <w:iCs/>
          <w:sz w:val="24"/>
          <w:szCs w:val="24"/>
        </w:rPr>
        <w:t>Spolu s</w:t>
      </w:r>
      <w:r w:rsidR="00215064">
        <w:rPr>
          <w:rFonts w:ascii="Bookman Old Style" w:eastAsia="Times New Roman" w:hAnsi="Bookman Old Style"/>
          <w:i/>
          <w:iCs/>
          <w:sz w:val="24"/>
          <w:szCs w:val="24"/>
        </w:rPr>
        <w:t> Pavlem tam</w:t>
      </w:r>
      <w:r w:rsidR="008D4EC7" w:rsidRPr="00AB07CF">
        <w:rPr>
          <w:rFonts w:ascii="Bookman Old Style" w:eastAsia="Times New Roman" w:hAnsi="Bookman Old Style"/>
          <w:i/>
          <w:iCs/>
          <w:sz w:val="24"/>
          <w:szCs w:val="24"/>
        </w:rPr>
        <w:t xml:space="preserve"> pobyli celý rok, aby učili velké množství lidí, takže se v Antiochii ponejprv začalo učedníkům říkat „křesťané“.</w:t>
      </w:r>
    </w:p>
    <w:p w14:paraId="3F4B54E1" w14:textId="77777777" w:rsidR="008D4EC7" w:rsidRPr="00AB07CF" w:rsidRDefault="008D4EC7" w:rsidP="00F65406">
      <w:pPr>
        <w:spacing w:after="0"/>
        <w:jc w:val="both"/>
        <w:rPr>
          <w:rFonts w:ascii="Bookman Old Style" w:eastAsia="Times New Roman" w:hAnsi="Bookman Old Style"/>
          <w:sz w:val="24"/>
          <w:szCs w:val="24"/>
        </w:rPr>
      </w:pPr>
    </w:p>
    <w:p w14:paraId="4C6A1696" w14:textId="6BE58061" w:rsidR="00FE0D6D" w:rsidRPr="00B92B08" w:rsidRDefault="008D4EC7" w:rsidP="00F65406">
      <w:pPr>
        <w:spacing w:after="0"/>
        <w:jc w:val="both"/>
        <w:rPr>
          <w:rFonts w:ascii="Bookman Old Style" w:hAnsi="Bookman Old Style"/>
          <w:i/>
          <w:iCs/>
          <w:sz w:val="24"/>
          <w:szCs w:val="24"/>
        </w:rPr>
      </w:pPr>
      <w:r w:rsidRPr="00AB07CF">
        <w:rPr>
          <w:rFonts w:ascii="Bookman Old Style" w:eastAsia="Times New Roman" w:hAnsi="Bookman Old Style"/>
          <w:sz w:val="24"/>
          <w:szCs w:val="24"/>
        </w:rPr>
        <w:t>Podobně čteme ve Sk</w:t>
      </w:r>
      <w:r w:rsidR="00FE0D6D" w:rsidRPr="00AB07CF">
        <w:rPr>
          <w:rFonts w:ascii="Bookman Old Style" w:hAnsi="Bookman Old Style"/>
          <w:sz w:val="24"/>
          <w:szCs w:val="24"/>
        </w:rPr>
        <w:t xml:space="preserve"> 16,9: </w:t>
      </w:r>
      <w:r w:rsidRPr="00AB07CF">
        <w:rPr>
          <w:rFonts w:ascii="Bookman Old Style" w:hAnsi="Bookman Old Style"/>
          <w:sz w:val="24"/>
          <w:szCs w:val="24"/>
        </w:rPr>
        <w:t>Pavel měl</w:t>
      </w:r>
      <w:r w:rsidR="00FE0D6D" w:rsidRPr="00AB07CF">
        <w:rPr>
          <w:rFonts w:ascii="Bookman Old Style" w:hAnsi="Bookman Old Style"/>
          <w:sz w:val="24"/>
          <w:szCs w:val="24"/>
        </w:rPr>
        <w:t xml:space="preserve"> v noci vidění: Stanul před ním jakýsi Makedonec a velmi ho </w:t>
      </w:r>
      <w:r w:rsidR="000C14D9" w:rsidRPr="00AB07CF">
        <w:rPr>
          <w:rFonts w:ascii="Bookman Old Style" w:hAnsi="Bookman Old Style"/>
          <w:sz w:val="24"/>
          <w:szCs w:val="24"/>
        </w:rPr>
        <w:t>prosil</w:t>
      </w:r>
      <w:r w:rsidR="00FE0D6D" w:rsidRPr="00AB07CF">
        <w:rPr>
          <w:rFonts w:ascii="Bookman Old Style" w:hAnsi="Bookman Old Style"/>
          <w:sz w:val="24"/>
          <w:szCs w:val="24"/>
        </w:rPr>
        <w:t>:</w:t>
      </w:r>
      <w:r w:rsidR="00FE0D6D" w:rsidRPr="00B92B08">
        <w:rPr>
          <w:rFonts w:ascii="Bookman Old Style" w:hAnsi="Bookman Old Style"/>
          <w:i/>
          <w:iCs/>
          <w:sz w:val="24"/>
          <w:szCs w:val="24"/>
        </w:rPr>
        <w:t xml:space="preserve"> „Přeplav se do Makedonie a pomoz nám!“ </w:t>
      </w:r>
    </w:p>
    <w:p w14:paraId="1CF1534F" w14:textId="77777777" w:rsidR="00FE0D6D" w:rsidRPr="00B92B08" w:rsidRDefault="00FE0D6D" w:rsidP="00F65406">
      <w:pPr>
        <w:spacing w:after="0"/>
        <w:jc w:val="both"/>
        <w:rPr>
          <w:rFonts w:ascii="Bookman Old Style" w:hAnsi="Bookman Old Style"/>
          <w:i/>
          <w:iCs/>
          <w:sz w:val="24"/>
          <w:szCs w:val="24"/>
        </w:rPr>
      </w:pPr>
    </w:p>
    <w:p w14:paraId="7225520B" w14:textId="07C36B89" w:rsidR="00FE0D6D" w:rsidRPr="00B92B08" w:rsidRDefault="00FE0D6D" w:rsidP="00F65406">
      <w:pPr>
        <w:spacing w:after="0"/>
        <w:jc w:val="both"/>
        <w:rPr>
          <w:rFonts w:ascii="Bookman Old Style" w:hAnsi="Bookman Old Style"/>
          <w:sz w:val="24"/>
          <w:szCs w:val="24"/>
        </w:rPr>
      </w:pPr>
      <w:r w:rsidRPr="00AB07CF">
        <w:rPr>
          <w:rFonts w:ascii="Bookman Old Style" w:hAnsi="Bookman Old Style"/>
          <w:sz w:val="24"/>
          <w:szCs w:val="24"/>
        </w:rPr>
        <w:t xml:space="preserve">Nebo pár příkladů z Pavlových dopisů. Jsou plné povzbuzování. </w:t>
      </w:r>
      <w:r w:rsidRPr="00B92B08">
        <w:rPr>
          <w:rFonts w:ascii="Bookman Old Style" w:hAnsi="Bookman Old Style"/>
          <w:i/>
          <w:iCs/>
          <w:sz w:val="24"/>
          <w:szCs w:val="24"/>
        </w:rPr>
        <w:t xml:space="preserve">Římanům 12,1: Vybízím, prosím, naléhám, napomínám, povzbuzuji, utěšuji vás, bratří, pro Boží milosrdenství, abyste sami sebe přinášeli jako živou, svatou, Bohu milou oběť… </w:t>
      </w:r>
    </w:p>
    <w:p w14:paraId="1CC968A2" w14:textId="77777777" w:rsidR="00FE0D6D" w:rsidRPr="00B92B08" w:rsidRDefault="00FE0D6D" w:rsidP="00F65406">
      <w:pPr>
        <w:spacing w:after="0"/>
        <w:jc w:val="both"/>
        <w:rPr>
          <w:rFonts w:ascii="Bookman Old Style" w:hAnsi="Bookman Old Style"/>
          <w:i/>
          <w:iCs/>
          <w:sz w:val="24"/>
          <w:szCs w:val="24"/>
        </w:rPr>
      </w:pPr>
    </w:p>
    <w:p w14:paraId="333E740D" w14:textId="2D5BC729" w:rsidR="00FE0D6D" w:rsidRPr="00B92B08" w:rsidRDefault="00FE0D6D" w:rsidP="00F65406">
      <w:pPr>
        <w:spacing w:after="0"/>
        <w:jc w:val="both"/>
        <w:rPr>
          <w:rFonts w:ascii="Bookman Old Style" w:hAnsi="Bookman Old Style"/>
          <w:i/>
          <w:iCs/>
          <w:sz w:val="24"/>
          <w:szCs w:val="24"/>
        </w:rPr>
      </w:pPr>
      <w:r w:rsidRPr="00B92B08">
        <w:rPr>
          <w:rFonts w:ascii="Bookman Old Style" w:hAnsi="Bookman Old Style"/>
          <w:i/>
          <w:iCs/>
          <w:sz w:val="24"/>
          <w:szCs w:val="24"/>
        </w:rPr>
        <w:t xml:space="preserve">Efezským 4,1:  Vybízím, prosím, naléhám, žádám, napomínám, povzbuzuji, utěšuji vás tedy já, vězeň v Pánu, abyste vedli život hodný toho povolání, které jste obdrželi. </w:t>
      </w:r>
    </w:p>
    <w:p w14:paraId="7DF6D536" w14:textId="77777777" w:rsidR="00FE0D6D" w:rsidRPr="00B92B08" w:rsidRDefault="00FE0D6D" w:rsidP="00F65406">
      <w:pPr>
        <w:spacing w:after="0"/>
        <w:jc w:val="both"/>
        <w:rPr>
          <w:rFonts w:ascii="Bookman Old Style" w:hAnsi="Bookman Old Style"/>
          <w:i/>
          <w:iCs/>
          <w:sz w:val="24"/>
          <w:szCs w:val="24"/>
        </w:rPr>
      </w:pPr>
    </w:p>
    <w:p w14:paraId="1C154489" w14:textId="36B194F1" w:rsidR="000A4FBB" w:rsidRPr="00982971" w:rsidRDefault="00FE0D6D" w:rsidP="00F65406">
      <w:pPr>
        <w:spacing w:after="0"/>
        <w:jc w:val="both"/>
        <w:rPr>
          <w:rFonts w:ascii="Bookman Old Style" w:hAnsi="Bookman Old Style"/>
          <w:i/>
          <w:iCs/>
          <w:sz w:val="24"/>
          <w:szCs w:val="24"/>
        </w:rPr>
      </w:pPr>
      <w:r w:rsidRPr="00B92B08">
        <w:rPr>
          <w:rFonts w:ascii="Bookman Old Style" w:hAnsi="Bookman Old Style"/>
          <w:i/>
          <w:iCs/>
          <w:sz w:val="24"/>
          <w:szCs w:val="24"/>
        </w:rPr>
        <w:t xml:space="preserve">Židům 10,25: Nezanedbávejte společná shromáždění, jak to někteří mají ve zvyku, ale napomínejte, proste, naléhejte, žádejte, napomínejte, povzbuzujte, utěšujte se tím více, čím více vidíte, že se blíží den Kristův. </w:t>
      </w:r>
      <w:r w:rsidR="00982971">
        <w:rPr>
          <w:rFonts w:ascii="Bookman Old Style" w:hAnsi="Bookman Old Style"/>
          <w:i/>
          <w:iCs/>
          <w:sz w:val="24"/>
          <w:szCs w:val="24"/>
        </w:rPr>
        <w:t xml:space="preserve"> </w:t>
      </w:r>
      <w:r w:rsidRPr="00AB07CF">
        <w:rPr>
          <w:rFonts w:ascii="Bookman Old Style" w:hAnsi="Bookman Old Style"/>
          <w:sz w:val="24"/>
          <w:szCs w:val="24"/>
        </w:rPr>
        <w:t>Tak si vyber</w:t>
      </w:r>
      <w:r w:rsidR="00B31A90">
        <w:rPr>
          <w:rFonts w:ascii="Bookman Old Style" w:hAnsi="Bookman Old Style"/>
          <w:sz w:val="24"/>
          <w:szCs w:val="24"/>
        </w:rPr>
        <w:t>m</w:t>
      </w:r>
      <w:r w:rsidRPr="00AB07CF">
        <w:rPr>
          <w:rFonts w:ascii="Bookman Old Style" w:hAnsi="Bookman Old Style"/>
          <w:sz w:val="24"/>
          <w:szCs w:val="24"/>
        </w:rPr>
        <w:t>e – a povzbuzuj</w:t>
      </w:r>
      <w:r w:rsidR="00B31A90">
        <w:rPr>
          <w:rFonts w:ascii="Bookman Old Style" w:hAnsi="Bookman Old Style"/>
          <w:sz w:val="24"/>
          <w:szCs w:val="24"/>
        </w:rPr>
        <w:t>m</w:t>
      </w:r>
      <w:r w:rsidRPr="00AB07CF">
        <w:rPr>
          <w:rFonts w:ascii="Bookman Old Style" w:hAnsi="Bookman Old Style"/>
          <w:sz w:val="24"/>
          <w:szCs w:val="24"/>
        </w:rPr>
        <w:t>e.</w:t>
      </w:r>
    </w:p>
    <w:p w14:paraId="36FD0686" w14:textId="77777777" w:rsidR="002E5FC1" w:rsidRDefault="002E5FC1" w:rsidP="00F65406">
      <w:pPr>
        <w:spacing w:after="0"/>
        <w:jc w:val="both"/>
        <w:rPr>
          <w:rFonts w:ascii="Bookman Old Style" w:hAnsi="Bookman Old Style"/>
          <w:sz w:val="24"/>
          <w:szCs w:val="24"/>
        </w:rPr>
      </w:pPr>
    </w:p>
    <w:p w14:paraId="23F00897" w14:textId="4EB6B816" w:rsidR="002E5FC1" w:rsidRDefault="002E5FC1" w:rsidP="00F65406">
      <w:pPr>
        <w:spacing w:after="0"/>
        <w:jc w:val="both"/>
        <w:rPr>
          <w:rFonts w:ascii="Bookman Old Style" w:hAnsi="Bookman Old Style"/>
          <w:sz w:val="24"/>
          <w:szCs w:val="24"/>
        </w:rPr>
      </w:pPr>
      <w:r>
        <w:rPr>
          <w:rFonts w:ascii="Bookman Old Style" w:hAnsi="Bookman Old Style"/>
          <w:sz w:val="24"/>
          <w:szCs w:val="24"/>
        </w:rPr>
        <w:t xml:space="preserve">Člověk se ohlíží za uplynulou rokem a přemýšlí, co udělal dobře, co špatně, co hodně špatně a jak by na to šel jinak, kdyby měl znova příležitost, jak se zpívá v písni Jaroslava Uhlíře: „…dal bych si ho ještě jednou, ještě jednou.“ Do </w:t>
      </w:r>
      <w:proofErr w:type="spellStart"/>
      <w:r>
        <w:rPr>
          <w:rFonts w:ascii="Bookman Old Style" w:hAnsi="Bookman Old Style"/>
          <w:sz w:val="24"/>
          <w:szCs w:val="24"/>
        </w:rPr>
        <w:t>tohodle</w:t>
      </w:r>
      <w:proofErr w:type="spellEnd"/>
      <w:r>
        <w:rPr>
          <w:rFonts w:ascii="Bookman Old Style" w:hAnsi="Bookman Old Style"/>
          <w:sz w:val="24"/>
          <w:szCs w:val="24"/>
        </w:rPr>
        <w:t xml:space="preserve"> přemýšlení přicházejí úzkosti a leckterý člověk propadá skepsi. Slovo které dneska čteme v </w:t>
      </w:r>
      <w:proofErr w:type="spellStart"/>
      <w:r>
        <w:rPr>
          <w:rFonts w:ascii="Bookman Old Style" w:hAnsi="Bookman Old Style"/>
          <w:sz w:val="24"/>
          <w:szCs w:val="24"/>
        </w:rPr>
        <w:t>Dt</w:t>
      </w:r>
      <w:proofErr w:type="spellEnd"/>
      <w:r>
        <w:rPr>
          <w:rFonts w:ascii="Bookman Old Style" w:hAnsi="Bookman Old Style"/>
          <w:sz w:val="24"/>
          <w:szCs w:val="24"/>
        </w:rPr>
        <w:t xml:space="preserve"> 2:7 je slovo velice krásné. Slovo Hospodinovo Mojžíš tlumočí izraelskému lidu a začíná tak krásnými slovy: „Znal jsem…“ </w:t>
      </w:r>
    </w:p>
    <w:p w14:paraId="4A864E63" w14:textId="77777777" w:rsidR="002E5FC1" w:rsidRDefault="002E5FC1" w:rsidP="00F65406">
      <w:pPr>
        <w:spacing w:after="0"/>
        <w:jc w:val="both"/>
        <w:rPr>
          <w:rFonts w:ascii="Bookman Old Style" w:hAnsi="Bookman Old Style"/>
          <w:sz w:val="24"/>
          <w:szCs w:val="24"/>
        </w:rPr>
      </w:pPr>
    </w:p>
    <w:p w14:paraId="1D7A1B63" w14:textId="757D756E" w:rsidR="002E5FC1" w:rsidRDefault="002E5FC1" w:rsidP="00F65406">
      <w:pPr>
        <w:spacing w:after="0"/>
        <w:jc w:val="both"/>
        <w:rPr>
          <w:rFonts w:ascii="Bookman Old Style" w:hAnsi="Bookman Old Style"/>
          <w:sz w:val="24"/>
          <w:szCs w:val="24"/>
        </w:rPr>
      </w:pPr>
      <w:r>
        <w:rPr>
          <w:rFonts w:ascii="Bookman Old Style" w:hAnsi="Bookman Old Style"/>
          <w:sz w:val="24"/>
          <w:szCs w:val="24"/>
        </w:rPr>
        <w:t xml:space="preserve">„Viděl jsem tě pod fíkem“ …  jinak řečeno </w:t>
      </w:r>
      <w:proofErr w:type="spellStart"/>
      <w:r>
        <w:rPr>
          <w:rFonts w:ascii="Bookman Old Style" w:hAnsi="Bookman Old Style"/>
          <w:sz w:val="24"/>
          <w:szCs w:val="24"/>
        </w:rPr>
        <w:t>dí</w:t>
      </w:r>
      <w:proofErr w:type="spellEnd"/>
      <w:r>
        <w:rPr>
          <w:rFonts w:ascii="Bookman Old Style" w:hAnsi="Bookman Old Style"/>
          <w:sz w:val="24"/>
          <w:szCs w:val="24"/>
        </w:rPr>
        <w:t xml:space="preserve"> Ježíš </w:t>
      </w:r>
      <w:proofErr w:type="spellStart"/>
      <w:r>
        <w:rPr>
          <w:rFonts w:ascii="Bookman Old Style" w:hAnsi="Bookman Old Style"/>
          <w:sz w:val="24"/>
          <w:szCs w:val="24"/>
        </w:rPr>
        <w:t>Natanaelovi</w:t>
      </w:r>
      <w:proofErr w:type="spellEnd"/>
      <w:r>
        <w:rPr>
          <w:rFonts w:ascii="Bookman Old Style" w:hAnsi="Bookman Old Style"/>
          <w:sz w:val="24"/>
          <w:szCs w:val="24"/>
        </w:rPr>
        <w:t xml:space="preserve">. </w:t>
      </w:r>
      <w:proofErr w:type="spellStart"/>
      <w:r>
        <w:rPr>
          <w:rFonts w:ascii="Bookman Old Style" w:hAnsi="Bookman Old Style"/>
          <w:sz w:val="24"/>
          <w:szCs w:val="24"/>
        </w:rPr>
        <w:t>Natanael</w:t>
      </w:r>
      <w:proofErr w:type="spellEnd"/>
      <w:r>
        <w:rPr>
          <w:rFonts w:ascii="Bookman Old Style" w:hAnsi="Bookman Old Style"/>
          <w:sz w:val="24"/>
          <w:szCs w:val="24"/>
        </w:rPr>
        <w:t xml:space="preserve"> je po těch slovech nadšený, hned se k němu hlásí a říká: „Ty jsi ten Boží vyvolený, svatý Izraele.“ Co je to za slova která člověka takhle nadchnou? Sám Ježíš se </w:t>
      </w:r>
      <w:proofErr w:type="spellStart"/>
      <w:r>
        <w:rPr>
          <w:rFonts w:ascii="Bookman Old Style" w:hAnsi="Bookman Old Style"/>
          <w:sz w:val="24"/>
          <w:szCs w:val="24"/>
        </w:rPr>
        <w:t>Natanaelovu</w:t>
      </w:r>
      <w:proofErr w:type="spellEnd"/>
      <w:r>
        <w:rPr>
          <w:rFonts w:ascii="Bookman Old Style" w:hAnsi="Bookman Old Style"/>
          <w:sz w:val="24"/>
          <w:szCs w:val="24"/>
        </w:rPr>
        <w:t xml:space="preserve"> nadšení diví: „To říkáš jen na základě toho že jsem řekl: ‚znal jsem tě … viděl jsem tě pod fíkem‘.“ Co je to za slova, bratři a sestry, která člověka tak dokonale promění, povzbudí a nadchnou? </w:t>
      </w:r>
    </w:p>
    <w:p w14:paraId="70795C42" w14:textId="77777777" w:rsidR="002E5FC1" w:rsidRDefault="002E5FC1" w:rsidP="00F65406">
      <w:pPr>
        <w:spacing w:after="0"/>
        <w:jc w:val="both"/>
        <w:rPr>
          <w:rFonts w:ascii="Bookman Old Style" w:hAnsi="Bookman Old Style"/>
          <w:sz w:val="24"/>
          <w:szCs w:val="24"/>
        </w:rPr>
      </w:pPr>
    </w:p>
    <w:p w14:paraId="7AD55220" w14:textId="7A5F2932" w:rsidR="002E5FC1" w:rsidRDefault="002E5FC1" w:rsidP="00F65406">
      <w:pPr>
        <w:spacing w:after="0"/>
        <w:jc w:val="both"/>
        <w:rPr>
          <w:rFonts w:ascii="Bookman Old Style" w:hAnsi="Bookman Old Style"/>
          <w:sz w:val="24"/>
          <w:szCs w:val="24"/>
        </w:rPr>
      </w:pPr>
      <w:r>
        <w:rPr>
          <w:rFonts w:ascii="Bookman Old Style" w:hAnsi="Bookman Old Style"/>
          <w:sz w:val="24"/>
          <w:szCs w:val="24"/>
        </w:rPr>
        <w:t xml:space="preserve">Znal jsem tě… Viděl jsem tě… Když člověk ví že ho někdo zná, že o něm ví je, že je svědkem jeho života, že má nad jeho životem nadhled, že tu není sám, nemusí se bát, ví že všechno je skryto Božích rukou, Boží moci, Boží prozřetelnosti. To přináší úlevu, to přináší naději do budoucna, chuť snažit se, něco dělat. Protože on mě znal v jaké jsem byl pozici, čím jsem prošel a ví jaký budu. Že se v mnohem nezměním, že v mnohem to se mnou nebude lepší, ale že v něčem mě posune dál a pozve ke svému stolu, ke své službě, zahrne a do svých plánu. </w:t>
      </w:r>
    </w:p>
    <w:p w14:paraId="64BC8318" w14:textId="77777777" w:rsidR="002E5FC1" w:rsidRDefault="002E5FC1" w:rsidP="00F65406">
      <w:pPr>
        <w:spacing w:after="0"/>
        <w:jc w:val="both"/>
        <w:rPr>
          <w:rFonts w:ascii="Bookman Old Style" w:hAnsi="Bookman Old Style"/>
          <w:sz w:val="24"/>
          <w:szCs w:val="24"/>
        </w:rPr>
      </w:pPr>
    </w:p>
    <w:p w14:paraId="2EFE1818" w14:textId="2D576781" w:rsidR="002E5FC1" w:rsidRDefault="002E5FC1" w:rsidP="00F65406">
      <w:pPr>
        <w:spacing w:after="0"/>
        <w:jc w:val="both"/>
        <w:rPr>
          <w:rFonts w:ascii="Bookman Old Style" w:hAnsi="Bookman Old Style"/>
          <w:sz w:val="24"/>
          <w:szCs w:val="24"/>
        </w:rPr>
      </w:pPr>
      <w:r>
        <w:rPr>
          <w:rFonts w:ascii="Bookman Old Style" w:hAnsi="Bookman Old Style"/>
          <w:sz w:val="24"/>
          <w:szCs w:val="24"/>
        </w:rPr>
        <w:t xml:space="preserve">Když vás přijímají do nového pracoviště nevědí jaký jste, nevědí, jak jste pracoval dřív, nevědí, jaká byla vaše pouť. Je to jistě naděje začít znovu s čistým štítem, ale je to také veliký strach, co řeknou, až mně poznají. Představte si ale, že by řekli: „Vítáme vás na tomto novém pracovišti, my vás dobře známe. Nejprve úlek, ale pak úleva. Pocit svobody, že nebudou mít nereálné představy, nereálná přání, budou vědět jak mě úkolovat, co ode mě čekat a co v nečekat. Takhle nás náš Bůh zná. Tvůj Bůh zná tvou cestu tou velikou pouští života. Jak se říká šel s námi, vedle nás, chvílemi nás nadnášel. </w:t>
      </w:r>
    </w:p>
    <w:p w14:paraId="64EF2B88" w14:textId="77777777" w:rsidR="002E5FC1" w:rsidRDefault="002E5FC1" w:rsidP="00F65406">
      <w:pPr>
        <w:spacing w:after="0"/>
        <w:jc w:val="both"/>
        <w:rPr>
          <w:rFonts w:ascii="Bookman Old Style" w:hAnsi="Bookman Old Style"/>
          <w:sz w:val="24"/>
          <w:szCs w:val="24"/>
        </w:rPr>
      </w:pPr>
    </w:p>
    <w:p w14:paraId="4665DFF1" w14:textId="0D05C9D6" w:rsidR="002E5FC1" w:rsidRDefault="002E5FC1" w:rsidP="00F65406">
      <w:pPr>
        <w:spacing w:after="0"/>
        <w:jc w:val="both"/>
        <w:rPr>
          <w:rFonts w:ascii="Bookman Old Style" w:hAnsi="Bookman Old Style"/>
          <w:sz w:val="24"/>
          <w:szCs w:val="24"/>
        </w:rPr>
      </w:pPr>
      <w:r>
        <w:rPr>
          <w:rFonts w:ascii="Bookman Old Style" w:hAnsi="Bookman Old Style"/>
          <w:sz w:val="24"/>
          <w:szCs w:val="24"/>
        </w:rPr>
        <w:t xml:space="preserve">A to je obrovská naděje i do budoucna. To, že ta minulost nebyla jenom v našich rukou že byla v rukou Božích a že nic z toho, co se stalo Bůh nezapomněl, že o všem věděl a všechno znal. Někoho to děsí, mě to působí velikou radost. Vždyť „před Bohem je nahé odhalena všecko.“ Tak co bychom před ním chtěli skrýt? </w:t>
      </w:r>
      <w:r w:rsidR="00212E8E">
        <w:rPr>
          <w:rFonts w:ascii="Bookman Old Style" w:hAnsi="Bookman Old Style"/>
          <w:sz w:val="24"/>
          <w:szCs w:val="24"/>
        </w:rPr>
        <w:t>Biblický text končí slovy: „Den Kristův“.</w:t>
      </w:r>
      <w:r>
        <w:rPr>
          <w:rFonts w:ascii="Bookman Old Style" w:hAnsi="Bookman Old Style"/>
          <w:sz w:val="24"/>
          <w:szCs w:val="24"/>
        </w:rPr>
        <w:t xml:space="preserve"> </w:t>
      </w:r>
      <w:r w:rsidR="00DE1DA6">
        <w:rPr>
          <w:rFonts w:ascii="Bookman Old Style" w:hAnsi="Bookman Old Style"/>
          <w:sz w:val="24"/>
          <w:szCs w:val="24"/>
        </w:rPr>
        <w:t>V bázni Boží snad mohu říci, že se bát</w:t>
      </w:r>
      <w:r>
        <w:rPr>
          <w:rFonts w:ascii="Bookman Old Style" w:hAnsi="Bookman Old Style"/>
          <w:sz w:val="24"/>
          <w:szCs w:val="24"/>
        </w:rPr>
        <w:t xml:space="preserve"> nemusíme, je</w:t>
      </w:r>
      <w:r w:rsidR="00DE1DA6">
        <w:rPr>
          <w:rFonts w:ascii="Bookman Old Style" w:hAnsi="Bookman Old Style"/>
          <w:sz w:val="24"/>
          <w:szCs w:val="24"/>
        </w:rPr>
        <w:t xml:space="preserve">-li </w:t>
      </w:r>
      <w:r>
        <w:rPr>
          <w:rFonts w:ascii="Bookman Old Style" w:hAnsi="Bookman Old Style"/>
          <w:sz w:val="24"/>
          <w:szCs w:val="24"/>
        </w:rPr>
        <w:t>náš život skryt Ježíši Kristu. „On znal naše putování tou velikou pouští.“ Amen</w:t>
      </w:r>
    </w:p>
    <w:p w14:paraId="4D4CEABB" w14:textId="77777777" w:rsidR="002E5FC1" w:rsidRPr="00AB07CF" w:rsidRDefault="002E5FC1" w:rsidP="00F65406">
      <w:pPr>
        <w:spacing w:after="0"/>
        <w:jc w:val="both"/>
        <w:rPr>
          <w:rFonts w:ascii="Bookman Old Style" w:hAnsi="Bookman Old Style"/>
          <w:sz w:val="24"/>
          <w:szCs w:val="24"/>
        </w:rPr>
      </w:pPr>
    </w:p>
    <w:p w14:paraId="0A461891" w14:textId="77777777" w:rsidR="002E5FC1" w:rsidRPr="00AB07CF" w:rsidRDefault="002E5FC1" w:rsidP="00F65406">
      <w:pPr>
        <w:spacing w:after="0"/>
        <w:jc w:val="both"/>
        <w:rPr>
          <w:rFonts w:ascii="Bookman Old Style" w:hAnsi="Bookman Old Style"/>
          <w:sz w:val="24"/>
          <w:szCs w:val="24"/>
        </w:rPr>
      </w:pPr>
    </w:p>
    <w:sectPr w:rsidR="002E5FC1" w:rsidRPr="00AB07CF" w:rsidSect="00C936A4">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B7"/>
    <w:multiLevelType w:val="hybridMultilevel"/>
    <w:tmpl w:val="70AACC0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BF2507B"/>
    <w:multiLevelType w:val="hybridMultilevel"/>
    <w:tmpl w:val="81F8918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8B"/>
    <w:rsid w:val="000141E0"/>
    <w:rsid w:val="00042FF9"/>
    <w:rsid w:val="00062D1D"/>
    <w:rsid w:val="000A4FBB"/>
    <w:rsid w:val="000C14D9"/>
    <w:rsid w:val="00102BD4"/>
    <w:rsid w:val="001374DA"/>
    <w:rsid w:val="00157816"/>
    <w:rsid w:val="00164F58"/>
    <w:rsid w:val="00167D3A"/>
    <w:rsid w:val="00180F6A"/>
    <w:rsid w:val="001E4595"/>
    <w:rsid w:val="00212E8E"/>
    <w:rsid w:val="00215064"/>
    <w:rsid w:val="00234022"/>
    <w:rsid w:val="00254933"/>
    <w:rsid w:val="002C7D02"/>
    <w:rsid w:val="002D1D27"/>
    <w:rsid w:val="002D37A9"/>
    <w:rsid w:val="002E5FC1"/>
    <w:rsid w:val="002F4BAB"/>
    <w:rsid w:val="002F58F6"/>
    <w:rsid w:val="00331396"/>
    <w:rsid w:val="0033618B"/>
    <w:rsid w:val="0037713F"/>
    <w:rsid w:val="00382796"/>
    <w:rsid w:val="003F148B"/>
    <w:rsid w:val="004024B8"/>
    <w:rsid w:val="00433971"/>
    <w:rsid w:val="004424CA"/>
    <w:rsid w:val="00472C8C"/>
    <w:rsid w:val="004C324D"/>
    <w:rsid w:val="004D76A2"/>
    <w:rsid w:val="004E5B2A"/>
    <w:rsid w:val="00500972"/>
    <w:rsid w:val="00516D58"/>
    <w:rsid w:val="00526342"/>
    <w:rsid w:val="00572FFA"/>
    <w:rsid w:val="00585DF8"/>
    <w:rsid w:val="006146FF"/>
    <w:rsid w:val="00621F9F"/>
    <w:rsid w:val="006311B0"/>
    <w:rsid w:val="00657D76"/>
    <w:rsid w:val="006B091D"/>
    <w:rsid w:val="006E18F1"/>
    <w:rsid w:val="006E3BE5"/>
    <w:rsid w:val="00705E36"/>
    <w:rsid w:val="007103BA"/>
    <w:rsid w:val="00735819"/>
    <w:rsid w:val="00750EF7"/>
    <w:rsid w:val="0079574D"/>
    <w:rsid w:val="007E03D6"/>
    <w:rsid w:val="008030FD"/>
    <w:rsid w:val="00866F22"/>
    <w:rsid w:val="00881571"/>
    <w:rsid w:val="0089245E"/>
    <w:rsid w:val="008D4EC7"/>
    <w:rsid w:val="009229AC"/>
    <w:rsid w:val="009323FA"/>
    <w:rsid w:val="00966D21"/>
    <w:rsid w:val="009713CC"/>
    <w:rsid w:val="00982971"/>
    <w:rsid w:val="00997859"/>
    <w:rsid w:val="009B4183"/>
    <w:rsid w:val="009D7C98"/>
    <w:rsid w:val="00A1160B"/>
    <w:rsid w:val="00A1172B"/>
    <w:rsid w:val="00A31732"/>
    <w:rsid w:val="00A510A5"/>
    <w:rsid w:val="00A855C1"/>
    <w:rsid w:val="00AB07CF"/>
    <w:rsid w:val="00AC4D3B"/>
    <w:rsid w:val="00B31A90"/>
    <w:rsid w:val="00B56296"/>
    <w:rsid w:val="00B92B08"/>
    <w:rsid w:val="00BB5563"/>
    <w:rsid w:val="00C53855"/>
    <w:rsid w:val="00C65FBB"/>
    <w:rsid w:val="00C936A4"/>
    <w:rsid w:val="00CB001E"/>
    <w:rsid w:val="00CD2B68"/>
    <w:rsid w:val="00D31498"/>
    <w:rsid w:val="00DE1DA6"/>
    <w:rsid w:val="00DF5011"/>
    <w:rsid w:val="00E26458"/>
    <w:rsid w:val="00E33266"/>
    <w:rsid w:val="00E76272"/>
    <w:rsid w:val="00EA7969"/>
    <w:rsid w:val="00EE51EF"/>
    <w:rsid w:val="00F01A23"/>
    <w:rsid w:val="00F065EA"/>
    <w:rsid w:val="00F07B5F"/>
    <w:rsid w:val="00F27A3A"/>
    <w:rsid w:val="00F425FA"/>
    <w:rsid w:val="00F65406"/>
    <w:rsid w:val="00F775C6"/>
    <w:rsid w:val="00F824CE"/>
    <w:rsid w:val="00F83247"/>
    <w:rsid w:val="00FE0D6D"/>
    <w:rsid w:val="00FE19CC"/>
    <w:rsid w:val="00FE4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4377"/>
  <w15:chartTrackingRefBased/>
  <w15:docId w15:val="{7007506B-6007-F142-98BA-D30DCAA6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361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618B"/>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semiHidden/>
    <w:unhideWhenUsed/>
    <w:rsid w:val="0033618B"/>
    <w:pPr>
      <w:spacing w:before="100" w:beforeAutospacing="1" w:after="100" w:afterAutospacing="1" w:line="240" w:lineRule="auto"/>
    </w:pPr>
    <w:rPr>
      <w:rFonts w:ascii="Times New Roman" w:hAnsi="Times New Roman" w:cs="Times New Roman"/>
      <w:sz w:val="24"/>
      <w:szCs w:val="24"/>
    </w:rPr>
  </w:style>
  <w:style w:type="paragraph" w:customStyle="1" w:styleId="prvodsaz">
    <w:name w:val="prvodsaz"/>
    <w:basedOn w:val="Normln"/>
    <w:rsid w:val="0033618B"/>
    <w:pPr>
      <w:spacing w:before="100" w:beforeAutospacing="1" w:after="100" w:afterAutospacing="1" w:line="240" w:lineRule="auto"/>
    </w:pPr>
    <w:rPr>
      <w:rFonts w:ascii="Times New Roman" w:hAnsi="Times New Roman" w:cs="Times New Roman"/>
      <w:sz w:val="24"/>
      <w:szCs w:val="24"/>
    </w:rPr>
  </w:style>
  <w:style w:type="paragraph" w:customStyle="1" w:styleId="h2">
    <w:name w:val="h2"/>
    <w:basedOn w:val="Normln"/>
    <w:rsid w:val="0033618B"/>
    <w:pPr>
      <w:spacing w:before="100" w:beforeAutospacing="1" w:after="100" w:afterAutospacing="1" w:line="240" w:lineRule="auto"/>
    </w:pPr>
    <w:rPr>
      <w:rFonts w:ascii="Times New Roman" w:hAnsi="Times New Roman" w:cs="Times New Roman"/>
      <w:sz w:val="24"/>
      <w:szCs w:val="24"/>
    </w:rPr>
  </w:style>
  <w:style w:type="paragraph" w:customStyle="1" w:styleId="txt">
    <w:name w:val="txt"/>
    <w:basedOn w:val="Normln"/>
    <w:rsid w:val="0033618B"/>
    <w:pPr>
      <w:spacing w:before="100" w:beforeAutospacing="1" w:after="100" w:afterAutospacing="1" w:line="240" w:lineRule="auto"/>
    </w:pPr>
    <w:rPr>
      <w:rFonts w:ascii="Times New Roman" w:hAnsi="Times New Roman" w:cs="Times New Roman"/>
      <w:sz w:val="24"/>
      <w:szCs w:val="24"/>
    </w:rPr>
  </w:style>
  <w:style w:type="character" w:styleId="Siln">
    <w:name w:val="Strong"/>
    <w:basedOn w:val="Standardnpsmoodstavce"/>
    <w:uiPriority w:val="22"/>
    <w:qFormat/>
    <w:rsid w:val="0033618B"/>
    <w:rPr>
      <w:b/>
      <w:bCs/>
    </w:rPr>
  </w:style>
  <w:style w:type="character" w:customStyle="1" w:styleId="txt1">
    <w:name w:val="txt1"/>
    <w:basedOn w:val="Standardnpsmoodstavce"/>
    <w:rsid w:val="0033618B"/>
  </w:style>
  <w:style w:type="paragraph" w:styleId="z-Zatekformule">
    <w:name w:val="HTML Top of Form"/>
    <w:basedOn w:val="Normln"/>
    <w:next w:val="Normln"/>
    <w:link w:val="z-ZatekformuleChar"/>
    <w:hidden/>
    <w:uiPriority w:val="99"/>
    <w:semiHidden/>
    <w:unhideWhenUsed/>
    <w:rsid w:val="0033618B"/>
    <w:pPr>
      <w:pBdr>
        <w:bottom w:val="single" w:sz="6" w:space="1" w:color="auto"/>
      </w:pBdr>
      <w:spacing w:after="0" w:line="240" w:lineRule="auto"/>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33618B"/>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rsid w:val="0033618B"/>
    <w:pPr>
      <w:pBdr>
        <w:top w:val="single" w:sz="6" w:space="1" w:color="auto"/>
      </w:pBdr>
      <w:spacing w:after="0" w:line="240" w:lineRule="auto"/>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33618B"/>
    <w:rPr>
      <w:rFonts w:ascii="Arial" w:hAnsi="Arial" w:cs="Arial"/>
      <w:vanish/>
      <w:sz w:val="16"/>
      <w:szCs w:val="16"/>
    </w:rPr>
  </w:style>
  <w:style w:type="paragraph" w:styleId="Odstavecseseznamem">
    <w:name w:val="List Paragraph"/>
    <w:basedOn w:val="Normln"/>
    <w:uiPriority w:val="34"/>
    <w:qFormat/>
    <w:rsid w:val="00FE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42053">
      <w:bodyDiv w:val="1"/>
      <w:marLeft w:val="0"/>
      <w:marRight w:val="0"/>
      <w:marTop w:val="0"/>
      <w:marBottom w:val="0"/>
      <w:divBdr>
        <w:top w:val="none" w:sz="0" w:space="0" w:color="auto"/>
        <w:left w:val="none" w:sz="0" w:space="0" w:color="auto"/>
        <w:bottom w:val="none" w:sz="0" w:space="0" w:color="auto"/>
        <w:right w:val="none" w:sz="0" w:space="0" w:color="auto"/>
      </w:divBdr>
    </w:div>
    <w:div w:id="1174613740">
      <w:bodyDiv w:val="1"/>
      <w:marLeft w:val="0"/>
      <w:marRight w:val="0"/>
      <w:marTop w:val="0"/>
      <w:marBottom w:val="0"/>
      <w:divBdr>
        <w:top w:val="none" w:sz="0" w:space="0" w:color="auto"/>
        <w:left w:val="none" w:sz="0" w:space="0" w:color="auto"/>
        <w:bottom w:val="none" w:sz="0" w:space="0" w:color="auto"/>
        <w:right w:val="none" w:sz="0" w:space="0" w:color="auto"/>
      </w:divBdr>
      <w:divsChild>
        <w:div w:id="1818570210">
          <w:marLeft w:val="-225"/>
          <w:marRight w:val="-225"/>
          <w:marTop w:val="0"/>
          <w:marBottom w:val="0"/>
          <w:divBdr>
            <w:top w:val="none" w:sz="0" w:space="0" w:color="auto"/>
            <w:left w:val="none" w:sz="0" w:space="0" w:color="auto"/>
            <w:bottom w:val="none" w:sz="0" w:space="0" w:color="auto"/>
            <w:right w:val="none" w:sz="0" w:space="0" w:color="auto"/>
          </w:divBdr>
          <w:divsChild>
            <w:div w:id="56637096">
              <w:marLeft w:val="0"/>
              <w:marRight w:val="0"/>
              <w:marTop w:val="0"/>
              <w:marBottom w:val="0"/>
              <w:divBdr>
                <w:top w:val="none" w:sz="0" w:space="0" w:color="auto"/>
                <w:left w:val="none" w:sz="0" w:space="0" w:color="auto"/>
                <w:bottom w:val="none" w:sz="0" w:space="0" w:color="auto"/>
                <w:right w:val="none" w:sz="0" w:space="0" w:color="auto"/>
              </w:divBdr>
              <w:divsChild>
                <w:div w:id="1659726559">
                  <w:marLeft w:val="0"/>
                  <w:marRight w:val="0"/>
                  <w:marTop w:val="180"/>
                  <w:marBottom w:val="45"/>
                  <w:divBdr>
                    <w:top w:val="single" w:sz="6" w:space="0" w:color="331122"/>
                    <w:left w:val="single" w:sz="6" w:space="0" w:color="331122"/>
                    <w:bottom w:val="single" w:sz="6" w:space="0" w:color="331122"/>
                    <w:right w:val="single" w:sz="6" w:space="0" w:color="331122"/>
                  </w:divBdr>
                  <w:divsChild>
                    <w:div w:id="1480423115">
                      <w:marLeft w:val="45"/>
                      <w:marRight w:val="45"/>
                      <w:marTop w:val="45"/>
                      <w:marBottom w:val="45"/>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7855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mos</dc:creator>
  <cp:keywords/>
  <dc:description/>
  <cp:lastModifiedBy>pa mos</cp:lastModifiedBy>
  <cp:revision>2</cp:revision>
  <dcterms:created xsi:type="dcterms:W3CDTF">2021-10-15T11:59:00Z</dcterms:created>
  <dcterms:modified xsi:type="dcterms:W3CDTF">2021-10-15T11:59:00Z</dcterms:modified>
</cp:coreProperties>
</file>