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511A" w:rsidRDefault="007254ED" w:rsidP="00D766C3">
      <w:pPr>
        <w:autoSpaceDE w:val="0"/>
        <w:autoSpaceDN w:val="0"/>
        <w:adjustRightInd w:val="0"/>
        <w:jc w:val="center"/>
        <w:rPr>
          <w:rFonts w:ascii="Bookman Old Style" w:hAnsi="Bookman Old Style"/>
          <w:b/>
          <w:bCs/>
          <w:sz w:val="28"/>
          <w:szCs w:val="28"/>
        </w:rPr>
      </w:pPr>
      <w:r>
        <w:rPr>
          <w:rFonts w:ascii="Bookman Old Style" w:hAnsi="Bookman Old Style"/>
          <w:b/>
          <w:bCs/>
          <w:noProof/>
          <w:sz w:val="28"/>
          <w:szCs w:val="28"/>
        </w:rPr>
        <w:drawing>
          <wp:anchor distT="0" distB="0" distL="114300" distR="114300" simplePos="0" relativeHeight="251659264" behindDoc="0" locked="0" layoutInCell="1" allowOverlap="1">
            <wp:simplePos x="0" y="0"/>
            <wp:positionH relativeFrom="column">
              <wp:posOffset>55880</wp:posOffset>
            </wp:positionH>
            <wp:positionV relativeFrom="paragraph">
              <wp:posOffset>0</wp:posOffset>
            </wp:positionV>
            <wp:extent cx="7058025" cy="9746615"/>
            <wp:effectExtent l="0" t="0" r="9525" b="698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a:stretch>
                      <a:fillRect/>
                    </a:stretch>
                  </pic:blipFill>
                  <pic:spPr>
                    <a:xfrm>
                      <a:off x="0" y="0"/>
                      <a:ext cx="7058025" cy="9746615"/>
                    </a:xfrm>
                    <a:prstGeom prst="rect">
                      <a:avLst/>
                    </a:prstGeom>
                  </pic:spPr>
                </pic:pic>
              </a:graphicData>
            </a:graphic>
          </wp:anchor>
        </w:drawing>
      </w:r>
    </w:p>
    <w:p w:rsidR="00EE511A" w:rsidRDefault="00EE511A">
      <w:pPr>
        <w:spacing w:after="160" w:line="259" w:lineRule="auto"/>
        <w:rPr>
          <w:rFonts w:ascii="Bookman Old Style" w:hAnsi="Bookman Old Style"/>
          <w:b/>
          <w:bCs/>
          <w:sz w:val="28"/>
          <w:szCs w:val="28"/>
        </w:rPr>
      </w:pPr>
      <w:r>
        <w:rPr>
          <w:rFonts w:ascii="Bookman Old Style" w:hAnsi="Bookman Old Style"/>
          <w:b/>
          <w:bCs/>
          <w:sz w:val="28"/>
          <w:szCs w:val="28"/>
        </w:rPr>
        <w:br w:type="page"/>
      </w:r>
    </w:p>
    <w:p w:rsidR="001949E7" w:rsidRPr="00A23FFF" w:rsidRDefault="001949E7" w:rsidP="00D766C3">
      <w:pPr>
        <w:autoSpaceDE w:val="0"/>
        <w:autoSpaceDN w:val="0"/>
        <w:adjustRightInd w:val="0"/>
        <w:jc w:val="center"/>
        <w:rPr>
          <w:rFonts w:ascii="Bookman Old Style" w:hAnsi="Bookman Old Style"/>
          <w:sz w:val="28"/>
          <w:szCs w:val="28"/>
        </w:rPr>
      </w:pPr>
      <w:r w:rsidRPr="00A23FFF">
        <w:rPr>
          <w:rFonts w:ascii="Bookman Old Style" w:hAnsi="Bookman Old Style"/>
          <w:b/>
          <w:bCs/>
          <w:sz w:val="28"/>
          <w:szCs w:val="28"/>
        </w:rPr>
        <w:lastRenderedPageBreak/>
        <w:t>Žalm</w:t>
      </w:r>
      <w:r w:rsidR="00632F0A" w:rsidRPr="00A23FFF">
        <w:rPr>
          <w:rFonts w:ascii="Bookman Old Style" w:hAnsi="Bookman Old Style"/>
          <w:b/>
          <w:bCs/>
          <w:sz w:val="28"/>
          <w:szCs w:val="28"/>
        </w:rPr>
        <w:t xml:space="preserve"> 4</w:t>
      </w:r>
    </w:p>
    <w:p w:rsidR="00C31FAD" w:rsidRPr="00A23FFF" w:rsidRDefault="00632F0A" w:rsidP="009562AE">
      <w:pPr>
        <w:autoSpaceDE w:val="0"/>
        <w:autoSpaceDN w:val="0"/>
        <w:adjustRightInd w:val="0"/>
        <w:jc w:val="both"/>
        <w:rPr>
          <w:rFonts w:ascii="Bookman Old Style" w:hAnsi="Bookman Old Style"/>
          <w:sz w:val="28"/>
          <w:szCs w:val="28"/>
        </w:rPr>
      </w:pPr>
      <w:r w:rsidRPr="00A23FFF">
        <w:rPr>
          <w:rFonts w:ascii="Bookman Old Style" w:hAnsi="Bookman Old Style"/>
          <w:sz w:val="28"/>
          <w:szCs w:val="28"/>
        </w:rPr>
        <w:br/>
        <w:t xml:space="preserve">Čtvrtý žalm vnitřně souvisí s předcházejícím 3. žalmem. V něm žalmista naříkal, že je </w:t>
      </w:r>
      <w:r w:rsidRPr="00F36184">
        <w:rPr>
          <w:rFonts w:ascii="Bookman Old Style" w:hAnsi="Bookman Old Style"/>
          <w:i/>
          <w:iCs/>
          <w:sz w:val="28"/>
          <w:szCs w:val="28"/>
        </w:rPr>
        <w:t>obklíčen nepřáteli (3,7)</w:t>
      </w:r>
      <w:r w:rsidRPr="00A23FFF">
        <w:rPr>
          <w:rFonts w:ascii="Bookman Old Style" w:hAnsi="Bookman Old Style"/>
          <w:sz w:val="28"/>
          <w:szCs w:val="28"/>
        </w:rPr>
        <w:t xml:space="preserve">, zde opět vyznává, že mu Hospodin </w:t>
      </w:r>
      <w:r w:rsidRPr="00057F73">
        <w:rPr>
          <w:rFonts w:ascii="Bookman Old Style" w:hAnsi="Bookman Old Style"/>
          <w:i/>
          <w:iCs/>
          <w:sz w:val="28"/>
          <w:szCs w:val="28"/>
        </w:rPr>
        <w:t>„v soužení zjednává volnost“ (4,2)</w:t>
      </w:r>
      <w:r w:rsidRPr="00A23FFF">
        <w:rPr>
          <w:rFonts w:ascii="Bookman Old Style" w:hAnsi="Bookman Old Style"/>
          <w:sz w:val="28"/>
          <w:szCs w:val="28"/>
        </w:rPr>
        <w:t xml:space="preserve">. V obou žalmech je řeč o žalmistově </w:t>
      </w:r>
      <w:r w:rsidRPr="00F36184">
        <w:rPr>
          <w:rFonts w:ascii="Bookman Old Style" w:hAnsi="Bookman Old Style"/>
          <w:i/>
          <w:iCs/>
          <w:sz w:val="28"/>
          <w:szCs w:val="28"/>
        </w:rPr>
        <w:t>„slávě“ (3,4; 4,3</w:t>
      </w:r>
      <w:r w:rsidRPr="00A23FFF">
        <w:rPr>
          <w:rFonts w:ascii="Bookman Old Style" w:hAnsi="Bookman Old Style"/>
          <w:sz w:val="28"/>
          <w:szCs w:val="28"/>
        </w:rPr>
        <w:t>) a o „</w:t>
      </w:r>
      <w:r w:rsidRPr="00F36184">
        <w:rPr>
          <w:rFonts w:ascii="Bookman Old Style" w:hAnsi="Bookman Old Style"/>
          <w:i/>
          <w:iCs/>
          <w:sz w:val="28"/>
          <w:szCs w:val="28"/>
        </w:rPr>
        <w:t>mnohých“, kteří stojí v jiném táboře než on (3,2n; 4,7)</w:t>
      </w:r>
      <w:r w:rsidRPr="00A23FFF">
        <w:rPr>
          <w:rFonts w:ascii="Bookman Old Style" w:hAnsi="Bookman Old Style"/>
          <w:sz w:val="28"/>
          <w:szCs w:val="28"/>
        </w:rPr>
        <w:t xml:space="preserve">. Z nich se obrací především </w:t>
      </w:r>
      <w:r w:rsidRPr="00F36184">
        <w:rPr>
          <w:rFonts w:ascii="Bookman Old Style" w:hAnsi="Bookman Old Style"/>
          <w:i/>
          <w:iCs/>
          <w:sz w:val="28"/>
          <w:szCs w:val="28"/>
        </w:rPr>
        <w:t>proti „urozeným“</w:t>
      </w:r>
      <w:r w:rsidRPr="00A23FFF">
        <w:rPr>
          <w:rFonts w:ascii="Bookman Old Style" w:hAnsi="Bookman Old Style"/>
          <w:sz w:val="28"/>
          <w:szCs w:val="28"/>
        </w:rPr>
        <w:t xml:space="preserve"> a připomíná jim, aby nepodceňovali jeho společenství s Bohem. </w:t>
      </w:r>
      <w:r w:rsidRPr="00A23FFF">
        <w:rPr>
          <w:rFonts w:ascii="Bookman Old Style" w:hAnsi="Bookman Old Style"/>
          <w:sz w:val="28"/>
          <w:szCs w:val="28"/>
        </w:rPr>
        <w:br/>
      </w:r>
      <w:r w:rsidRPr="00A23FFF">
        <w:rPr>
          <w:rFonts w:ascii="Bookman Old Style" w:hAnsi="Bookman Old Style"/>
          <w:sz w:val="28"/>
          <w:szCs w:val="28"/>
        </w:rPr>
        <w:br/>
        <w:t xml:space="preserve">Vykladači se celkem shodují v názoru, že děj žalmu se odehrával v chrámu. Svědčí o tom zmínka o obětech v 6. verši a pokládají žalmistu za vůdce lidu, za krále, za velekněze nebo kněze vůbec. Podle 8. verše může </w:t>
      </w:r>
      <w:r w:rsidR="00F36184">
        <w:rPr>
          <w:rFonts w:ascii="Bookman Old Style" w:hAnsi="Bookman Old Style"/>
          <w:sz w:val="28"/>
          <w:szCs w:val="28"/>
        </w:rPr>
        <w:t xml:space="preserve">však </w:t>
      </w:r>
      <w:r w:rsidRPr="00A23FFF">
        <w:rPr>
          <w:rFonts w:ascii="Bookman Old Style" w:hAnsi="Bookman Old Style"/>
          <w:sz w:val="28"/>
          <w:szCs w:val="28"/>
        </w:rPr>
        <w:t xml:space="preserve">být autorem i chudák, který neoplývá pozemskými statky. Vzhledem k 9. verši bývá 4. žalm označován také jako večerní. </w:t>
      </w:r>
    </w:p>
    <w:p w:rsidR="00B36161" w:rsidRPr="00892271" w:rsidRDefault="00632F0A" w:rsidP="009562AE">
      <w:pPr>
        <w:autoSpaceDE w:val="0"/>
        <w:autoSpaceDN w:val="0"/>
        <w:adjustRightInd w:val="0"/>
        <w:jc w:val="both"/>
        <w:rPr>
          <w:rFonts w:ascii="Bookman Old Style" w:hAnsi="Bookman Old Style"/>
          <w:b/>
          <w:bCs/>
          <w:sz w:val="28"/>
          <w:szCs w:val="28"/>
        </w:rPr>
      </w:pPr>
      <w:r w:rsidRPr="00A23FFF">
        <w:rPr>
          <w:rFonts w:ascii="Bookman Old Style" w:hAnsi="Bookman Old Style"/>
          <w:sz w:val="28"/>
          <w:szCs w:val="28"/>
        </w:rPr>
        <w:br/>
        <w:t xml:space="preserve">V úvodním verši vyznává žalmista, že mu Hospodin </w:t>
      </w:r>
      <w:r w:rsidRPr="00F36184">
        <w:rPr>
          <w:rFonts w:ascii="Bookman Old Style" w:hAnsi="Bookman Old Style"/>
          <w:i/>
          <w:iCs/>
          <w:sz w:val="28"/>
          <w:szCs w:val="28"/>
        </w:rPr>
        <w:t>„v soužení zjednal volnost“,</w:t>
      </w:r>
      <w:r w:rsidRPr="00A23FFF">
        <w:rPr>
          <w:rFonts w:ascii="Bookman Old Style" w:hAnsi="Bookman Old Style"/>
          <w:sz w:val="28"/>
          <w:szCs w:val="28"/>
        </w:rPr>
        <w:t xml:space="preserve"> a prosí o smilování a vyslyšení. Jde mu o to, aby se Bůh k němu přiznal a svým výrokem prokázal jeho spravedlnost. Zvoláním </w:t>
      </w:r>
      <w:r w:rsidRPr="00F36184">
        <w:rPr>
          <w:rFonts w:ascii="Bookman Old Style" w:hAnsi="Bookman Old Style"/>
          <w:i/>
          <w:iCs/>
          <w:sz w:val="28"/>
          <w:szCs w:val="28"/>
        </w:rPr>
        <w:t>„Bože mé spravedlnosti“</w:t>
      </w:r>
      <w:r w:rsidRPr="00A23FFF">
        <w:rPr>
          <w:rFonts w:ascii="Bookman Old Style" w:hAnsi="Bookman Old Style"/>
          <w:sz w:val="28"/>
          <w:szCs w:val="28"/>
        </w:rPr>
        <w:t xml:space="preserve"> se odvolává na Boží smlouvu. Žalmista je totiž osočován v předcházejícím žalmu (3,2), že se na něho </w:t>
      </w:r>
      <w:r w:rsidRPr="00892271">
        <w:rPr>
          <w:rFonts w:ascii="Bookman Old Style" w:hAnsi="Bookman Old Style"/>
          <w:i/>
          <w:iCs/>
          <w:sz w:val="28"/>
          <w:szCs w:val="28"/>
        </w:rPr>
        <w:t xml:space="preserve">nevztahuje Boží milosrdenství. </w:t>
      </w:r>
      <w:r w:rsidRPr="00A23FFF">
        <w:rPr>
          <w:rFonts w:ascii="Bookman Old Style" w:hAnsi="Bookman Old Style"/>
          <w:sz w:val="28"/>
          <w:szCs w:val="28"/>
        </w:rPr>
        <w:t xml:space="preserve">Ale </w:t>
      </w:r>
      <w:r w:rsidRPr="00892271">
        <w:rPr>
          <w:rFonts w:ascii="Bookman Old Style" w:hAnsi="Bookman Old Style"/>
          <w:i/>
          <w:iCs/>
          <w:sz w:val="28"/>
          <w:szCs w:val="28"/>
        </w:rPr>
        <w:t>Hospodin soudí jinak než lidé (1 S 16,7)</w:t>
      </w:r>
      <w:r w:rsidRPr="00A23FFF">
        <w:rPr>
          <w:rFonts w:ascii="Bookman Old Style" w:hAnsi="Bookman Old Style"/>
          <w:sz w:val="28"/>
          <w:szCs w:val="28"/>
        </w:rPr>
        <w:t xml:space="preserve">, nehodnotí člověka podle jeho zásluh a schopností, ale </w:t>
      </w:r>
      <w:r w:rsidRPr="00892271">
        <w:rPr>
          <w:rFonts w:ascii="Bookman Old Style" w:hAnsi="Bookman Old Style"/>
          <w:b/>
          <w:bCs/>
          <w:sz w:val="28"/>
          <w:szCs w:val="28"/>
        </w:rPr>
        <w:t xml:space="preserve">z pouhého slitování přijímá člověka na milost a vytváří mu nový prostor pro život. </w:t>
      </w:r>
    </w:p>
    <w:p w:rsidR="00C31FAD" w:rsidRPr="00A23FFF" w:rsidRDefault="00C31FAD" w:rsidP="009562AE">
      <w:pPr>
        <w:autoSpaceDE w:val="0"/>
        <w:autoSpaceDN w:val="0"/>
        <w:adjustRightInd w:val="0"/>
        <w:jc w:val="both"/>
        <w:rPr>
          <w:rFonts w:ascii="Bookman Old Style" w:hAnsi="Bookman Old Style"/>
          <w:sz w:val="28"/>
          <w:szCs w:val="28"/>
        </w:rPr>
      </w:pPr>
    </w:p>
    <w:p w:rsidR="00B36161" w:rsidRPr="00A23FFF" w:rsidRDefault="00075395" w:rsidP="009562AE">
      <w:pPr>
        <w:spacing w:afterLines="60" w:after="144"/>
        <w:jc w:val="both"/>
        <w:rPr>
          <w:rFonts w:ascii="Bookman Old Style" w:hAnsi="Bookman Old Style" w:cs="Bookman Old Style"/>
          <w:sz w:val="28"/>
          <w:szCs w:val="28"/>
        </w:rPr>
      </w:pPr>
      <w:r w:rsidRPr="00A23FFF">
        <w:rPr>
          <w:rFonts w:ascii="Bookman Old Style" w:hAnsi="Bookman Old Style" w:cs="Bookman Old Style"/>
          <w:sz w:val="28"/>
          <w:szCs w:val="28"/>
        </w:rPr>
        <w:t>K</w:t>
      </w:r>
      <w:r w:rsidR="00B36161" w:rsidRPr="00A23FFF">
        <w:rPr>
          <w:rFonts w:ascii="Bookman Old Style" w:hAnsi="Bookman Old Style" w:cs="Bookman Old Style"/>
          <w:sz w:val="28"/>
          <w:szCs w:val="28"/>
        </w:rPr>
        <w:t xml:space="preserve">dysi </w:t>
      </w:r>
      <w:r w:rsidRPr="00A23FFF">
        <w:rPr>
          <w:rFonts w:ascii="Bookman Old Style" w:hAnsi="Bookman Old Style" w:cs="Bookman Old Style"/>
          <w:sz w:val="28"/>
          <w:szCs w:val="28"/>
        </w:rPr>
        <w:t>v Izraeli existovala</w:t>
      </w:r>
      <w:r w:rsidR="00B36161" w:rsidRPr="00A23FFF">
        <w:rPr>
          <w:rFonts w:ascii="Bookman Old Style" w:hAnsi="Bookman Old Style" w:cs="Bookman Old Style"/>
          <w:sz w:val="28"/>
          <w:szCs w:val="28"/>
        </w:rPr>
        <w:t xml:space="preserve"> </w:t>
      </w:r>
      <w:r w:rsidR="00B36161" w:rsidRPr="00E20310">
        <w:rPr>
          <w:rFonts w:ascii="Bookman Old Style" w:hAnsi="Bookman Old Style" w:cs="Bookman Old Style"/>
          <w:b/>
          <w:bCs/>
          <w:sz w:val="28"/>
          <w:szCs w:val="28"/>
        </w:rPr>
        <w:t>„města útočištná“</w:t>
      </w:r>
      <w:r w:rsidR="00B36161" w:rsidRPr="00A23FFF">
        <w:rPr>
          <w:rFonts w:ascii="Bookman Old Style" w:hAnsi="Bookman Old Style" w:cs="Bookman Old Style"/>
          <w:sz w:val="28"/>
          <w:szCs w:val="28"/>
        </w:rPr>
        <w:t xml:space="preserve">. </w:t>
      </w:r>
      <w:r w:rsidR="00E20310">
        <w:rPr>
          <w:rFonts w:ascii="Bookman Old Style" w:hAnsi="Bookman Old Style" w:cs="Bookman Old Style"/>
          <w:sz w:val="28"/>
          <w:szCs w:val="28"/>
        </w:rPr>
        <w:t>Byla to jakási s</w:t>
      </w:r>
      <w:r w:rsidR="00305758" w:rsidRPr="00A23FFF">
        <w:rPr>
          <w:rFonts w:ascii="Bookman Old Style" w:hAnsi="Bookman Old Style" w:cs="Bookman Old Style"/>
          <w:sz w:val="28"/>
          <w:szCs w:val="28"/>
        </w:rPr>
        <w:t>tarověká</w:t>
      </w:r>
      <w:r w:rsidR="00B36161" w:rsidRPr="00A23FFF">
        <w:rPr>
          <w:rFonts w:ascii="Bookman Old Style" w:hAnsi="Bookman Old Style" w:cs="Bookman Old Style"/>
          <w:sz w:val="28"/>
          <w:szCs w:val="28"/>
        </w:rPr>
        <w:t xml:space="preserve"> ochrana viníků mezi hradbami několika vybraných měst. I v lepších rodinách a čestným lidem,</w:t>
      </w:r>
      <w:r w:rsidR="00E20310">
        <w:rPr>
          <w:rFonts w:ascii="Bookman Old Style" w:hAnsi="Bookman Old Style" w:cs="Bookman Old Style"/>
          <w:sz w:val="28"/>
          <w:szCs w:val="28"/>
        </w:rPr>
        <w:t xml:space="preserve"> kněžím</w:t>
      </w:r>
      <w:r w:rsidR="00BE32F4">
        <w:rPr>
          <w:rFonts w:ascii="Bookman Old Style" w:hAnsi="Bookman Old Style" w:cs="Bookman Old Style"/>
          <w:sz w:val="28"/>
          <w:szCs w:val="28"/>
        </w:rPr>
        <w:t>,</w:t>
      </w:r>
      <w:r w:rsidR="00B36161" w:rsidRPr="00A23FFF">
        <w:rPr>
          <w:rFonts w:ascii="Bookman Old Style" w:hAnsi="Bookman Old Style" w:cs="Bookman Old Style"/>
          <w:sz w:val="28"/>
          <w:szCs w:val="28"/>
        </w:rPr>
        <w:t xml:space="preserve"> ba i těm, kteří si dávali veliký pozor, se věci v životě někdy vymkly z rukou. Ať už vlastní vinou nebo nepochopitelným řízením osudu, se octli v situaci, kdy se potřebovali ukrýt. Ale kam? </w:t>
      </w:r>
      <w:r w:rsidR="004B3C27">
        <w:rPr>
          <w:rFonts w:ascii="Bookman Old Style" w:hAnsi="Bookman Old Style" w:cs="Bookman Old Style"/>
          <w:sz w:val="28"/>
          <w:szCs w:val="28"/>
        </w:rPr>
        <w:t>Kam se s</w:t>
      </w:r>
      <w:r w:rsidR="00B36161" w:rsidRPr="00A23FFF">
        <w:rPr>
          <w:rFonts w:ascii="Bookman Old Style" w:hAnsi="Bookman Old Style" w:cs="Bookman Old Style"/>
          <w:sz w:val="28"/>
          <w:szCs w:val="28"/>
        </w:rPr>
        <w:t>krýt před tím, koho poškodili</w:t>
      </w:r>
      <w:r w:rsidR="004B3C27">
        <w:rPr>
          <w:rFonts w:ascii="Bookman Old Style" w:hAnsi="Bookman Old Style" w:cs="Bookman Old Style"/>
          <w:sz w:val="28"/>
          <w:szCs w:val="28"/>
        </w:rPr>
        <w:t>? P</w:t>
      </w:r>
      <w:r w:rsidR="00B36161" w:rsidRPr="00A23FFF">
        <w:rPr>
          <w:rFonts w:ascii="Bookman Old Style" w:hAnsi="Bookman Old Style" w:cs="Bookman Old Style"/>
          <w:sz w:val="28"/>
          <w:szCs w:val="28"/>
        </w:rPr>
        <w:t>řed tím, kdo se jim jde pomstít</w:t>
      </w:r>
      <w:r w:rsidR="004B3C27">
        <w:rPr>
          <w:rFonts w:ascii="Bookman Old Style" w:hAnsi="Bookman Old Style" w:cs="Bookman Old Style"/>
          <w:sz w:val="28"/>
          <w:szCs w:val="28"/>
        </w:rPr>
        <w:t>? P</w:t>
      </w:r>
      <w:r w:rsidR="00B36161" w:rsidRPr="00A23FFF">
        <w:rPr>
          <w:rFonts w:ascii="Bookman Old Style" w:hAnsi="Bookman Old Style" w:cs="Bookman Old Style"/>
          <w:sz w:val="28"/>
          <w:szCs w:val="28"/>
        </w:rPr>
        <w:t>řed výčitkami</w:t>
      </w:r>
      <w:r w:rsidR="004B3C27">
        <w:rPr>
          <w:rFonts w:ascii="Bookman Old Style" w:hAnsi="Bookman Old Style" w:cs="Bookman Old Style"/>
          <w:sz w:val="28"/>
          <w:szCs w:val="28"/>
        </w:rPr>
        <w:t>, p</w:t>
      </w:r>
      <w:r w:rsidR="00B36161" w:rsidRPr="00A23FFF">
        <w:rPr>
          <w:rFonts w:ascii="Bookman Old Style" w:hAnsi="Bookman Old Style" w:cs="Bookman Old Style"/>
          <w:sz w:val="28"/>
          <w:szCs w:val="28"/>
        </w:rPr>
        <w:t>řed sebou samým</w:t>
      </w:r>
      <w:r w:rsidR="004B3C27">
        <w:rPr>
          <w:rFonts w:ascii="Bookman Old Style" w:hAnsi="Bookman Old Style" w:cs="Bookman Old Style"/>
          <w:sz w:val="28"/>
          <w:szCs w:val="28"/>
        </w:rPr>
        <w:t>?</w:t>
      </w:r>
      <w:r w:rsidR="00B36161" w:rsidRPr="00A23FFF">
        <w:rPr>
          <w:rFonts w:ascii="Bookman Old Style" w:hAnsi="Bookman Old Style" w:cs="Bookman Old Style"/>
          <w:sz w:val="28"/>
          <w:szCs w:val="28"/>
        </w:rPr>
        <w:t xml:space="preserve"> </w:t>
      </w:r>
      <w:r w:rsidR="00EF59B0">
        <w:rPr>
          <w:rFonts w:ascii="Bookman Old Style" w:hAnsi="Bookman Old Style" w:cs="Bookman Old Style"/>
          <w:sz w:val="28"/>
          <w:szCs w:val="28"/>
        </w:rPr>
        <w:t>Utíkají …</w:t>
      </w:r>
      <w:r w:rsidR="008678FE" w:rsidRPr="00A23FFF">
        <w:rPr>
          <w:rFonts w:ascii="Bookman Old Style" w:hAnsi="Bookman Old Style" w:cs="Bookman Old Style"/>
          <w:sz w:val="28"/>
          <w:szCs w:val="28"/>
        </w:rPr>
        <w:t xml:space="preserve"> Před </w:t>
      </w:r>
      <w:r w:rsidR="00C903C5" w:rsidRPr="00A23FFF">
        <w:rPr>
          <w:rFonts w:ascii="Bookman Old Style" w:hAnsi="Bookman Old Style" w:cs="Bookman Old Style"/>
          <w:sz w:val="28"/>
          <w:szCs w:val="28"/>
        </w:rPr>
        <w:t>pomstou</w:t>
      </w:r>
      <w:r w:rsidR="008678FE" w:rsidRPr="00A23FFF">
        <w:rPr>
          <w:rFonts w:ascii="Bookman Old Style" w:hAnsi="Bookman Old Style" w:cs="Bookman Old Style"/>
          <w:sz w:val="28"/>
          <w:szCs w:val="28"/>
        </w:rPr>
        <w:t>, před výčitkami, před sebou samým.</w:t>
      </w:r>
      <w:r w:rsidR="00EF59B0">
        <w:rPr>
          <w:rFonts w:ascii="Bookman Old Style" w:hAnsi="Bookman Old Style" w:cs="Bookman Old Style"/>
          <w:sz w:val="28"/>
          <w:szCs w:val="28"/>
        </w:rPr>
        <w:t xml:space="preserve"> Někdo takhle</w:t>
      </w:r>
      <w:r w:rsidR="00B36161" w:rsidRPr="00A23FFF">
        <w:rPr>
          <w:rFonts w:ascii="Bookman Old Style" w:hAnsi="Bookman Old Style" w:cs="Bookman Old Style"/>
          <w:sz w:val="28"/>
          <w:szCs w:val="28"/>
        </w:rPr>
        <w:t xml:space="preserve"> utíká celý </w:t>
      </w:r>
      <w:r w:rsidR="00662DBD">
        <w:rPr>
          <w:rFonts w:ascii="Bookman Old Style" w:hAnsi="Bookman Old Style" w:cs="Bookman Old Style"/>
          <w:sz w:val="28"/>
          <w:szCs w:val="28"/>
        </w:rPr>
        <w:t xml:space="preserve">svůj </w:t>
      </w:r>
      <w:r w:rsidR="00B36161" w:rsidRPr="00A23FFF">
        <w:rPr>
          <w:rFonts w:ascii="Bookman Old Style" w:hAnsi="Bookman Old Style" w:cs="Bookman Old Style"/>
          <w:sz w:val="28"/>
          <w:szCs w:val="28"/>
        </w:rPr>
        <w:t xml:space="preserve">život. </w:t>
      </w:r>
    </w:p>
    <w:p w:rsidR="00AC6340" w:rsidRPr="00A23FFF" w:rsidRDefault="00AC6340" w:rsidP="009562AE">
      <w:pPr>
        <w:spacing w:afterLines="60" w:after="144"/>
        <w:jc w:val="both"/>
        <w:rPr>
          <w:rFonts w:ascii="Bookman Old Style" w:hAnsi="Bookman Old Style" w:cs="Bookman Old Style"/>
          <w:sz w:val="28"/>
          <w:szCs w:val="28"/>
        </w:rPr>
      </w:pPr>
    </w:p>
    <w:p w:rsidR="00A27C72" w:rsidRDefault="00B36161" w:rsidP="009562AE">
      <w:pPr>
        <w:spacing w:afterLines="60" w:after="144"/>
        <w:jc w:val="both"/>
        <w:rPr>
          <w:rFonts w:ascii="Bookman Old Style" w:hAnsi="Bookman Old Style" w:cs="Bookman Old Style"/>
          <w:sz w:val="28"/>
          <w:szCs w:val="28"/>
        </w:rPr>
      </w:pPr>
      <w:r w:rsidRPr="00A23FFF">
        <w:rPr>
          <w:rFonts w:ascii="Bookman Old Style" w:hAnsi="Bookman Old Style" w:cs="Bookman Old Style"/>
          <w:sz w:val="28"/>
          <w:szCs w:val="28"/>
        </w:rPr>
        <w:t xml:space="preserve">... Města útočištná ... Nebylo jich mnoho. Tehdy jen šest. Ochranná místa pro toho, kdo </w:t>
      </w:r>
      <w:r w:rsidR="00C903C5" w:rsidRPr="00A23FFF">
        <w:rPr>
          <w:rFonts w:ascii="Bookman Old Style" w:hAnsi="Bookman Old Style" w:cs="Bookman Old Style"/>
          <w:sz w:val="28"/>
          <w:szCs w:val="28"/>
        </w:rPr>
        <w:t>se provinil.</w:t>
      </w:r>
      <w:r w:rsidRPr="00A23FFF">
        <w:rPr>
          <w:rFonts w:ascii="Bookman Old Style" w:hAnsi="Bookman Old Style" w:cs="Bookman Old Style"/>
          <w:sz w:val="28"/>
          <w:szCs w:val="28"/>
        </w:rPr>
        <w:t xml:space="preserve"> </w:t>
      </w:r>
      <w:r w:rsidR="00F01E1E" w:rsidRPr="00A23FFF">
        <w:rPr>
          <w:rFonts w:ascii="Bookman Old Style" w:hAnsi="Bookman Old Style" w:cs="Bookman Old Style"/>
          <w:sz w:val="28"/>
          <w:szCs w:val="28"/>
        </w:rPr>
        <w:t xml:space="preserve">Právní předpisy té doby </w:t>
      </w:r>
      <w:r w:rsidR="00B53315">
        <w:rPr>
          <w:rFonts w:ascii="Bookman Old Style" w:hAnsi="Bookman Old Style" w:cs="Bookman Old Style"/>
          <w:sz w:val="28"/>
          <w:szCs w:val="28"/>
        </w:rPr>
        <w:t>konkretizovali</w:t>
      </w:r>
      <w:r w:rsidR="00837B16" w:rsidRPr="00A23FFF">
        <w:rPr>
          <w:rFonts w:ascii="Bookman Old Style" w:hAnsi="Bookman Old Style" w:cs="Bookman Old Style"/>
          <w:sz w:val="28"/>
          <w:szCs w:val="28"/>
        </w:rPr>
        <w:t xml:space="preserve"> vinu </w:t>
      </w:r>
      <w:r w:rsidR="00B53315">
        <w:rPr>
          <w:rFonts w:ascii="Bookman Old Style" w:hAnsi="Bookman Old Style" w:cs="Bookman Old Style"/>
          <w:sz w:val="28"/>
          <w:szCs w:val="28"/>
        </w:rPr>
        <w:t xml:space="preserve"> člověka, který do </w:t>
      </w:r>
      <w:r w:rsidR="00640FA7">
        <w:rPr>
          <w:rFonts w:ascii="Bookman Old Style" w:hAnsi="Bookman Old Style" w:cs="Bookman Old Style"/>
          <w:sz w:val="28"/>
          <w:szCs w:val="28"/>
        </w:rPr>
        <w:t>ú</w:t>
      </w:r>
      <w:r w:rsidR="00B53315">
        <w:rPr>
          <w:rFonts w:ascii="Bookman Old Style" w:hAnsi="Bookman Old Style" w:cs="Bookman Old Style"/>
          <w:sz w:val="28"/>
          <w:szCs w:val="28"/>
        </w:rPr>
        <w:t>to</w:t>
      </w:r>
      <w:r w:rsidR="00640FA7">
        <w:rPr>
          <w:rFonts w:ascii="Bookman Old Style" w:hAnsi="Bookman Old Style" w:cs="Bookman Old Style"/>
          <w:sz w:val="28"/>
          <w:szCs w:val="28"/>
        </w:rPr>
        <w:t>č</w:t>
      </w:r>
      <w:r w:rsidR="00B53315">
        <w:rPr>
          <w:rFonts w:ascii="Bookman Old Style" w:hAnsi="Bookman Old Style" w:cs="Bookman Old Style"/>
          <w:sz w:val="28"/>
          <w:szCs w:val="28"/>
        </w:rPr>
        <w:t>išt</w:t>
      </w:r>
      <w:r w:rsidR="00640FA7">
        <w:rPr>
          <w:rFonts w:ascii="Bookman Old Style" w:hAnsi="Bookman Old Style" w:cs="Bookman Old Style"/>
          <w:sz w:val="28"/>
          <w:szCs w:val="28"/>
        </w:rPr>
        <w:t xml:space="preserve">ného města utekl, </w:t>
      </w:r>
      <w:r w:rsidR="00571B4C">
        <w:rPr>
          <w:rFonts w:ascii="Bookman Old Style" w:hAnsi="Bookman Old Style" w:cs="Bookman Old Style"/>
          <w:sz w:val="28"/>
          <w:szCs w:val="28"/>
        </w:rPr>
        <w:t>jako toho, kdo se provinil</w:t>
      </w:r>
      <w:r w:rsidR="00837B16" w:rsidRPr="00A23FFF">
        <w:rPr>
          <w:rFonts w:ascii="Bookman Old Style" w:hAnsi="Bookman Old Style" w:cs="Bookman Old Style"/>
          <w:sz w:val="28"/>
          <w:szCs w:val="28"/>
        </w:rPr>
        <w:t>:</w:t>
      </w:r>
      <w:r w:rsidR="00F01E1E" w:rsidRPr="00A23FFF">
        <w:rPr>
          <w:rFonts w:ascii="Bookman Old Style" w:hAnsi="Bookman Old Style" w:cs="Bookman Old Style"/>
          <w:sz w:val="28"/>
          <w:szCs w:val="28"/>
        </w:rPr>
        <w:t xml:space="preserve"> </w:t>
      </w:r>
      <w:r w:rsidRPr="00640FA7">
        <w:rPr>
          <w:rFonts w:ascii="Bookman Old Style" w:hAnsi="Bookman Old Style" w:cs="Bookman Old Style"/>
          <w:i/>
          <w:iCs/>
          <w:sz w:val="28"/>
          <w:szCs w:val="28"/>
        </w:rPr>
        <w:t xml:space="preserve">„nešťastnou náhodou a bez </w:t>
      </w:r>
      <w:r w:rsidR="0048341C" w:rsidRPr="00640FA7">
        <w:rPr>
          <w:rFonts w:ascii="Bookman Old Style" w:hAnsi="Bookman Old Style" w:cs="Bookman Old Style"/>
          <w:i/>
          <w:iCs/>
          <w:sz w:val="28"/>
          <w:szCs w:val="28"/>
        </w:rPr>
        <w:t>nepřátelství“</w:t>
      </w:r>
      <w:r w:rsidR="0048341C" w:rsidRPr="00A23FFF">
        <w:rPr>
          <w:rFonts w:ascii="Bookman Old Style" w:hAnsi="Bookman Old Style" w:cs="Bookman Old Style"/>
          <w:sz w:val="28"/>
          <w:szCs w:val="28"/>
        </w:rPr>
        <w:t xml:space="preserve">. Takový </w:t>
      </w:r>
      <w:r w:rsidR="0048341C" w:rsidRPr="00D84B0B">
        <w:rPr>
          <w:rFonts w:ascii="Bookman Old Style" w:hAnsi="Bookman Old Style" w:cs="Bookman Old Style"/>
          <w:b/>
          <w:bCs/>
          <w:sz w:val="28"/>
          <w:szCs w:val="28"/>
        </w:rPr>
        <w:t>viník se v</w:t>
      </w:r>
      <w:r w:rsidRPr="00D84B0B">
        <w:rPr>
          <w:rFonts w:ascii="Bookman Old Style" w:hAnsi="Bookman Old Style" w:cs="Bookman Old Style"/>
          <w:b/>
          <w:bCs/>
          <w:sz w:val="28"/>
          <w:szCs w:val="28"/>
        </w:rPr>
        <w:t xml:space="preserve"> útočištném městě  mohl schovat. </w:t>
      </w:r>
      <w:r w:rsidRPr="00A23FFF">
        <w:rPr>
          <w:rFonts w:ascii="Bookman Old Style" w:hAnsi="Bookman Old Style" w:cs="Bookman Old Style"/>
          <w:sz w:val="28"/>
          <w:szCs w:val="28"/>
        </w:rPr>
        <w:t xml:space="preserve">Před kým? Před členy rodiny zabitého, kteří spravedlnost vzali do vlastních rukou. Ale nejen to. Schovat se tu mohl také před vlastním svědomím. Před tou dotěrnou otázkou: </w:t>
      </w:r>
      <w:r w:rsidRPr="00A23FFF">
        <w:rPr>
          <w:rFonts w:ascii="Bookman Old Style" w:hAnsi="Bookman Old Style" w:cs="Bookman Old Style"/>
          <w:i/>
          <w:iCs/>
          <w:sz w:val="28"/>
          <w:szCs w:val="28"/>
        </w:rPr>
        <w:t>„Proč jsem ten vůz nezkontroloval? Proč jsem nedbal lépe o jeho technický stav. Nebyl by se sám od sebe rozjel. Tohle si nikdy neodpustím.“</w:t>
      </w:r>
      <w:r w:rsidRPr="00A23FFF">
        <w:rPr>
          <w:rFonts w:ascii="Bookman Old Style" w:hAnsi="Bookman Old Style" w:cs="Bookman Old Style"/>
          <w:sz w:val="28"/>
          <w:szCs w:val="28"/>
        </w:rPr>
        <w:t xml:space="preserve"> ... </w:t>
      </w:r>
      <w:r w:rsidRPr="00A23FFF">
        <w:rPr>
          <w:rFonts w:ascii="Bookman Old Style" w:hAnsi="Bookman Old Style" w:cs="Bookman Old Style"/>
          <w:i/>
          <w:iCs/>
          <w:sz w:val="28"/>
          <w:szCs w:val="28"/>
        </w:rPr>
        <w:t xml:space="preserve">„Proč jsem tam nezašel? Proč jsem si nepospíšil. Byl bych mohl neštěstí zabránit!“... </w:t>
      </w:r>
      <w:r w:rsidRPr="00A23FFF">
        <w:rPr>
          <w:rFonts w:ascii="Bookman Old Style" w:hAnsi="Bookman Old Style" w:cs="Bookman Old Style"/>
          <w:sz w:val="28"/>
          <w:szCs w:val="28"/>
        </w:rPr>
        <w:t xml:space="preserve">A člověka </w:t>
      </w:r>
      <w:r w:rsidR="00D84B0B">
        <w:rPr>
          <w:rFonts w:ascii="Bookman Old Style" w:hAnsi="Bookman Old Style" w:cs="Bookman Old Style"/>
          <w:sz w:val="28"/>
          <w:szCs w:val="28"/>
        </w:rPr>
        <w:t>to a mnoho dalšího</w:t>
      </w:r>
      <w:r w:rsidRPr="00A23FFF">
        <w:rPr>
          <w:rFonts w:ascii="Bookman Old Style" w:hAnsi="Bookman Old Style" w:cs="Bookman Old Style"/>
          <w:sz w:val="28"/>
          <w:szCs w:val="28"/>
        </w:rPr>
        <w:t xml:space="preserve"> provází </w:t>
      </w:r>
      <w:r w:rsidR="00D84B0B">
        <w:rPr>
          <w:rFonts w:ascii="Bookman Old Style" w:hAnsi="Bookman Old Style" w:cs="Bookman Old Style"/>
          <w:sz w:val="28"/>
          <w:szCs w:val="28"/>
        </w:rPr>
        <w:t xml:space="preserve">po </w:t>
      </w:r>
      <w:r w:rsidRPr="00A23FFF">
        <w:rPr>
          <w:rFonts w:ascii="Bookman Old Style" w:hAnsi="Bookman Old Style" w:cs="Bookman Old Style"/>
          <w:sz w:val="28"/>
          <w:szCs w:val="28"/>
        </w:rPr>
        <w:t>celý život.</w:t>
      </w:r>
      <w:r w:rsidR="00A27C72">
        <w:rPr>
          <w:rFonts w:ascii="Bookman Old Style" w:hAnsi="Bookman Old Style" w:cs="Bookman Old Style"/>
          <w:sz w:val="28"/>
          <w:szCs w:val="28"/>
        </w:rPr>
        <w:t xml:space="preserve"> </w:t>
      </w:r>
    </w:p>
    <w:p w:rsidR="00A27C72" w:rsidRDefault="00A27C72" w:rsidP="009562AE">
      <w:pPr>
        <w:spacing w:afterLines="60" w:after="144"/>
        <w:jc w:val="both"/>
        <w:rPr>
          <w:rFonts w:ascii="Bookman Old Style" w:hAnsi="Bookman Old Style" w:cs="Bookman Old Style"/>
          <w:sz w:val="28"/>
          <w:szCs w:val="28"/>
        </w:rPr>
      </w:pPr>
    </w:p>
    <w:p w:rsidR="00B36161" w:rsidRPr="00A23FFF" w:rsidRDefault="00DB7ABD" w:rsidP="009562AE">
      <w:pPr>
        <w:spacing w:afterLines="60" w:after="144"/>
        <w:jc w:val="both"/>
        <w:rPr>
          <w:rFonts w:ascii="Bookman Old Style" w:hAnsi="Bookman Old Style" w:cs="Bookman Old Style"/>
          <w:sz w:val="28"/>
          <w:szCs w:val="28"/>
        </w:rPr>
      </w:pPr>
      <w:r>
        <w:rPr>
          <w:rFonts w:ascii="Bookman Old Style" w:hAnsi="Bookman Old Style" w:cs="Bookman Old Style"/>
          <w:sz w:val="28"/>
          <w:szCs w:val="28"/>
        </w:rPr>
        <w:t xml:space="preserve">Kdybych vám měl povídat, co </w:t>
      </w:r>
      <w:r w:rsidR="00826E74">
        <w:rPr>
          <w:rFonts w:ascii="Bookman Old Style" w:hAnsi="Bookman Old Style" w:cs="Bookman Old Style"/>
          <w:sz w:val="28"/>
          <w:szCs w:val="28"/>
        </w:rPr>
        <w:t>všechno životem</w:t>
      </w:r>
      <w:r w:rsidR="00A27C72">
        <w:rPr>
          <w:rFonts w:ascii="Bookman Old Style" w:hAnsi="Bookman Old Style" w:cs="Bookman Old Style"/>
          <w:sz w:val="28"/>
          <w:szCs w:val="28"/>
        </w:rPr>
        <w:t xml:space="preserve"> provází </w:t>
      </w:r>
      <w:r w:rsidR="00826E74">
        <w:rPr>
          <w:rFonts w:ascii="Bookman Old Style" w:hAnsi="Bookman Old Style" w:cs="Bookman Old Style"/>
          <w:sz w:val="28"/>
          <w:szCs w:val="28"/>
        </w:rPr>
        <w:t xml:space="preserve">mě, jako </w:t>
      </w:r>
      <w:r w:rsidR="0054494C">
        <w:rPr>
          <w:rFonts w:ascii="Bookman Old Style" w:hAnsi="Bookman Old Style" w:cs="Bookman Old Style"/>
          <w:sz w:val="28"/>
          <w:szCs w:val="28"/>
        </w:rPr>
        <w:t>výčitky z věcí, které jsem podělal</w:t>
      </w:r>
      <w:r w:rsidR="00826E74">
        <w:rPr>
          <w:rFonts w:ascii="Bookman Old Style" w:hAnsi="Bookman Old Style" w:cs="Bookman Old Style"/>
          <w:sz w:val="28"/>
          <w:szCs w:val="28"/>
        </w:rPr>
        <w:t>, byli bychom tu dlouho.</w:t>
      </w:r>
      <w:r w:rsidR="00222D70">
        <w:rPr>
          <w:rFonts w:ascii="Bookman Old Style" w:hAnsi="Bookman Old Style" w:cs="Bookman Old Style"/>
          <w:sz w:val="28"/>
          <w:szCs w:val="28"/>
        </w:rPr>
        <w:t xml:space="preserve"> </w:t>
      </w:r>
      <w:r w:rsidR="00B36161" w:rsidRPr="00A23FFF">
        <w:rPr>
          <w:rFonts w:ascii="Bookman Old Style" w:hAnsi="Bookman Old Style" w:cs="Bookman Old Style"/>
          <w:sz w:val="28"/>
          <w:szCs w:val="28"/>
        </w:rPr>
        <w:t xml:space="preserve">I dnes </w:t>
      </w:r>
      <w:r w:rsidR="00B36161" w:rsidRPr="005F254B">
        <w:rPr>
          <w:rFonts w:ascii="Bookman Old Style" w:hAnsi="Bookman Old Style" w:cs="Bookman Old Style"/>
          <w:b/>
          <w:bCs/>
          <w:sz w:val="28"/>
          <w:szCs w:val="28"/>
        </w:rPr>
        <w:t>člověk utíká</w:t>
      </w:r>
      <w:r w:rsidR="00B36161" w:rsidRPr="00A23FFF">
        <w:rPr>
          <w:rFonts w:ascii="Bookman Old Style" w:hAnsi="Bookman Old Style" w:cs="Bookman Old Style"/>
          <w:sz w:val="28"/>
          <w:szCs w:val="28"/>
        </w:rPr>
        <w:t xml:space="preserve">. </w:t>
      </w:r>
      <w:r w:rsidR="005F254B">
        <w:rPr>
          <w:rFonts w:ascii="Bookman Old Style" w:hAnsi="Bookman Old Style" w:cs="Bookman Old Style"/>
          <w:sz w:val="28"/>
          <w:szCs w:val="28"/>
        </w:rPr>
        <w:t>A</w:t>
      </w:r>
      <w:r w:rsidR="00B36161" w:rsidRPr="00A23FFF">
        <w:rPr>
          <w:rFonts w:ascii="Bookman Old Style" w:hAnsi="Bookman Old Style" w:cs="Bookman Old Style"/>
          <w:sz w:val="28"/>
          <w:szCs w:val="28"/>
        </w:rPr>
        <w:t xml:space="preserve"> </w:t>
      </w:r>
      <w:r w:rsidR="005F254B">
        <w:rPr>
          <w:rFonts w:ascii="Bookman Old Style" w:hAnsi="Bookman Old Style" w:cs="Bookman Old Style"/>
          <w:sz w:val="28"/>
          <w:szCs w:val="28"/>
        </w:rPr>
        <w:t>schovává se</w:t>
      </w:r>
      <w:r w:rsidR="00B36161" w:rsidRPr="00A23FFF">
        <w:rPr>
          <w:rFonts w:ascii="Bookman Old Style" w:hAnsi="Bookman Old Style" w:cs="Bookman Old Style"/>
          <w:sz w:val="28"/>
          <w:szCs w:val="28"/>
        </w:rPr>
        <w:t xml:space="preserve">. </w:t>
      </w:r>
      <w:r w:rsidR="005F254B">
        <w:rPr>
          <w:rFonts w:ascii="Bookman Old Style" w:hAnsi="Bookman Old Style" w:cs="Bookman Old Style"/>
          <w:sz w:val="28"/>
          <w:szCs w:val="28"/>
        </w:rPr>
        <w:t>Ka</w:t>
      </w:r>
      <w:r w:rsidR="00B36161" w:rsidRPr="00A23FFF">
        <w:rPr>
          <w:rFonts w:ascii="Bookman Old Style" w:hAnsi="Bookman Old Style" w:cs="Bookman Old Style"/>
          <w:sz w:val="28"/>
          <w:szCs w:val="28"/>
        </w:rPr>
        <w:t xml:space="preserve">m? Někdo třeba ze své zásluhy! Jiný za svou zaneprázdněnost? Říká si pracant nebo workoholik (aby to znělo!). </w:t>
      </w:r>
      <w:r w:rsidR="00C34C1E" w:rsidRPr="00A23FFF">
        <w:rPr>
          <w:rFonts w:ascii="Bookman Old Style" w:hAnsi="Bookman Old Style" w:cs="Bookman Old Style"/>
          <w:sz w:val="28"/>
          <w:szCs w:val="28"/>
        </w:rPr>
        <w:t xml:space="preserve">Je </w:t>
      </w:r>
      <w:r w:rsidR="00B36161" w:rsidRPr="00A23FFF">
        <w:rPr>
          <w:rFonts w:ascii="Bookman Old Style" w:hAnsi="Bookman Old Style" w:cs="Bookman Old Style"/>
          <w:sz w:val="28"/>
          <w:szCs w:val="28"/>
        </w:rPr>
        <w:t xml:space="preserve">mnoho skrýší, kde se lidé schovávají, </w:t>
      </w:r>
      <w:r w:rsidR="00E76753">
        <w:rPr>
          <w:rFonts w:ascii="Bookman Old Style" w:hAnsi="Bookman Old Style" w:cs="Bookman Old Style"/>
          <w:sz w:val="28"/>
          <w:szCs w:val="28"/>
        </w:rPr>
        <w:t>ale</w:t>
      </w:r>
      <w:r w:rsidR="00D9053C" w:rsidRPr="00A23FFF">
        <w:rPr>
          <w:rFonts w:ascii="Bookman Old Style" w:hAnsi="Bookman Old Style" w:cs="Bookman Old Style"/>
          <w:sz w:val="28"/>
          <w:szCs w:val="28"/>
        </w:rPr>
        <w:t xml:space="preserve"> </w:t>
      </w:r>
      <w:r w:rsidR="00B36161" w:rsidRPr="00A23FFF">
        <w:rPr>
          <w:rFonts w:ascii="Bookman Old Style" w:hAnsi="Bookman Old Style" w:cs="Bookman Old Style"/>
          <w:sz w:val="28"/>
          <w:szCs w:val="28"/>
        </w:rPr>
        <w:t>kde</w:t>
      </w:r>
      <w:r w:rsidR="00C34C1E" w:rsidRPr="00A23FFF">
        <w:rPr>
          <w:rFonts w:ascii="Bookman Old Style" w:hAnsi="Bookman Old Style" w:cs="Bookman Old Style"/>
          <w:sz w:val="28"/>
          <w:szCs w:val="28"/>
        </w:rPr>
        <w:t xml:space="preserve"> ten </w:t>
      </w:r>
      <w:r w:rsidR="00B36161" w:rsidRPr="00A23FFF">
        <w:rPr>
          <w:rFonts w:ascii="Bookman Old Style" w:hAnsi="Bookman Old Style" w:cs="Bookman Old Style"/>
          <w:sz w:val="28"/>
          <w:szCs w:val="28"/>
        </w:rPr>
        <w:t xml:space="preserve">toužebně </w:t>
      </w:r>
      <w:r w:rsidR="00E76753">
        <w:rPr>
          <w:rFonts w:ascii="Bookman Old Style" w:hAnsi="Bookman Old Style" w:cs="Bookman Old Style"/>
          <w:sz w:val="28"/>
          <w:szCs w:val="28"/>
        </w:rPr>
        <w:t>hledaný</w:t>
      </w:r>
      <w:r w:rsidR="00B36161" w:rsidRPr="00A23FFF">
        <w:rPr>
          <w:rFonts w:ascii="Bookman Old Style" w:hAnsi="Bookman Old Style" w:cs="Bookman Old Style"/>
          <w:sz w:val="28"/>
          <w:szCs w:val="28"/>
        </w:rPr>
        <w:t xml:space="preserve"> úkryt nenajdou. </w:t>
      </w:r>
    </w:p>
    <w:p w:rsidR="00AC6340" w:rsidRPr="00A23FFF" w:rsidRDefault="00AC6340" w:rsidP="009562AE">
      <w:pPr>
        <w:spacing w:afterLines="60" w:after="144"/>
        <w:jc w:val="both"/>
        <w:rPr>
          <w:rFonts w:ascii="Bookman Old Style" w:hAnsi="Bookman Old Style" w:cs="Bookman Old Style"/>
          <w:sz w:val="28"/>
          <w:szCs w:val="28"/>
        </w:rPr>
      </w:pPr>
    </w:p>
    <w:p w:rsidR="00B36161" w:rsidRPr="00A23FFF" w:rsidRDefault="00B36161" w:rsidP="009562AE">
      <w:pPr>
        <w:spacing w:afterLines="60" w:after="144"/>
        <w:jc w:val="both"/>
        <w:rPr>
          <w:rFonts w:ascii="Bookman Old Style" w:hAnsi="Bookman Old Style" w:cs="Bookman Old Style"/>
          <w:sz w:val="28"/>
          <w:szCs w:val="28"/>
        </w:rPr>
      </w:pPr>
      <w:r w:rsidRPr="00A23FFF">
        <w:rPr>
          <w:rFonts w:ascii="Bookman Old Style" w:hAnsi="Bookman Old Style" w:cs="Bookman Old Style"/>
          <w:sz w:val="28"/>
          <w:szCs w:val="28"/>
        </w:rPr>
        <w:lastRenderedPageBreak/>
        <w:t xml:space="preserve">V době Jozua </w:t>
      </w:r>
      <w:r w:rsidR="00E119DC" w:rsidRPr="002A549A">
        <w:rPr>
          <w:rFonts w:ascii="Bookman Old Style" w:hAnsi="Bookman Old Style" w:cs="Bookman Old Style"/>
          <w:b/>
          <w:bCs/>
          <w:sz w:val="28"/>
          <w:szCs w:val="28"/>
        </w:rPr>
        <w:t>v</w:t>
      </w:r>
      <w:r w:rsidRPr="002A549A">
        <w:rPr>
          <w:rFonts w:ascii="Bookman Old Style" w:hAnsi="Bookman Old Style" w:cs="Bookman Old Style"/>
          <w:b/>
          <w:bCs/>
          <w:sz w:val="28"/>
          <w:szCs w:val="28"/>
        </w:rPr>
        <w:t xml:space="preserve">iník mohl zůstat </w:t>
      </w:r>
      <w:r w:rsidRPr="0010056D">
        <w:rPr>
          <w:rFonts w:ascii="Bookman Old Style" w:hAnsi="Bookman Old Style" w:cs="Bookman Old Style"/>
          <w:sz w:val="28"/>
          <w:szCs w:val="28"/>
        </w:rPr>
        <w:t>v</w:t>
      </w:r>
      <w:r w:rsidR="00E119DC" w:rsidRPr="0010056D">
        <w:rPr>
          <w:rFonts w:ascii="Bookman Old Style" w:hAnsi="Bookman Old Style" w:cs="Bookman Old Style"/>
          <w:sz w:val="28"/>
          <w:szCs w:val="28"/>
        </w:rPr>
        <w:t> takovém</w:t>
      </w:r>
      <w:r w:rsidR="00D658E8">
        <w:rPr>
          <w:rFonts w:ascii="Bookman Old Style" w:hAnsi="Bookman Old Style" w:cs="Bookman Old Style"/>
          <w:sz w:val="28"/>
          <w:szCs w:val="28"/>
        </w:rPr>
        <w:t xml:space="preserve"> </w:t>
      </w:r>
      <w:r w:rsidRPr="0010056D">
        <w:rPr>
          <w:rFonts w:ascii="Bookman Old Style" w:hAnsi="Bookman Old Style" w:cs="Bookman Old Style"/>
          <w:sz w:val="28"/>
          <w:szCs w:val="28"/>
        </w:rPr>
        <w:t>městě</w:t>
      </w:r>
      <w:r w:rsidRPr="00A23FFF">
        <w:rPr>
          <w:rFonts w:ascii="Bookman Old Style" w:hAnsi="Bookman Old Style" w:cs="Bookman Old Style"/>
          <w:sz w:val="28"/>
          <w:szCs w:val="28"/>
        </w:rPr>
        <w:t xml:space="preserve"> a nikdo jej nesměl potrestat </w:t>
      </w:r>
      <w:r w:rsidR="00E119DC">
        <w:rPr>
          <w:rFonts w:ascii="Bookman Old Style" w:hAnsi="Bookman Old Style" w:cs="Bookman Old Style"/>
          <w:sz w:val="28"/>
          <w:szCs w:val="28"/>
        </w:rPr>
        <w:t>za věc</w:t>
      </w:r>
      <w:r w:rsidRPr="00A23FFF">
        <w:rPr>
          <w:rFonts w:ascii="Bookman Old Style" w:hAnsi="Bookman Old Style" w:cs="Bookman Old Style"/>
          <w:sz w:val="28"/>
          <w:szCs w:val="28"/>
        </w:rPr>
        <w:t xml:space="preserve">, kterou spáchal. Byl vzat pod ochranu </w:t>
      </w:r>
      <w:r w:rsidR="00C92FE1">
        <w:rPr>
          <w:rFonts w:ascii="Bookman Old Style" w:hAnsi="Bookman Old Style" w:cs="Bookman Old Style"/>
          <w:sz w:val="28"/>
          <w:szCs w:val="28"/>
        </w:rPr>
        <w:t>útočištného města do té doby,</w:t>
      </w:r>
      <w:r w:rsidRPr="00A23FFF">
        <w:rPr>
          <w:rFonts w:ascii="Bookman Old Style" w:hAnsi="Bookman Old Style" w:cs="Bookman Old Style"/>
          <w:sz w:val="28"/>
          <w:szCs w:val="28"/>
        </w:rPr>
        <w:t xml:space="preserve"> dokud se nedostavili svědci </w:t>
      </w:r>
      <w:r w:rsidR="00C92FE1">
        <w:rPr>
          <w:rFonts w:ascii="Bookman Old Style" w:hAnsi="Bookman Old Style" w:cs="Bookman Old Style"/>
          <w:sz w:val="28"/>
          <w:szCs w:val="28"/>
        </w:rPr>
        <w:t>jeho viny.</w:t>
      </w:r>
      <w:r w:rsidRPr="00A23FFF">
        <w:rPr>
          <w:rFonts w:ascii="Bookman Old Style" w:hAnsi="Bookman Old Style" w:cs="Bookman Old Style"/>
          <w:sz w:val="28"/>
          <w:szCs w:val="28"/>
        </w:rPr>
        <w:t xml:space="preserve"> </w:t>
      </w:r>
      <w:r w:rsidR="006B7C12">
        <w:rPr>
          <w:rFonts w:ascii="Bookman Old Style" w:hAnsi="Bookman Old Style" w:cs="Bookman Old Style"/>
          <w:sz w:val="28"/>
          <w:szCs w:val="28"/>
        </w:rPr>
        <w:t xml:space="preserve">Pak </w:t>
      </w:r>
      <w:r w:rsidRPr="00A23FFF">
        <w:rPr>
          <w:rFonts w:ascii="Bookman Old Style" w:hAnsi="Bookman Old Style" w:cs="Bookman Old Style"/>
          <w:sz w:val="28"/>
          <w:szCs w:val="28"/>
        </w:rPr>
        <w:t xml:space="preserve">proběhl </w:t>
      </w:r>
      <w:r w:rsidRPr="002A549A">
        <w:rPr>
          <w:rFonts w:ascii="Bookman Old Style" w:hAnsi="Bookman Old Style" w:cs="Bookman Old Style"/>
          <w:b/>
          <w:bCs/>
          <w:sz w:val="28"/>
          <w:szCs w:val="28"/>
        </w:rPr>
        <w:t xml:space="preserve">regulérní </w:t>
      </w:r>
      <w:r w:rsidR="006B7C12" w:rsidRPr="002A549A">
        <w:rPr>
          <w:rFonts w:ascii="Bookman Old Style" w:hAnsi="Bookman Old Style" w:cs="Bookman Old Style"/>
          <w:b/>
          <w:bCs/>
          <w:sz w:val="28"/>
          <w:szCs w:val="28"/>
        </w:rPr>
        <w:t xml:space="preserve">soud </w:t>
      </w:r>
      <w:r w:rsidR="006B7C12">
        <w:rPr>
          <w:rFonts w:ascii="Bookman Old Style" w:hAnsi="Bookman Old Style" w:cs="Bookman Old Style"/>
          <w:sz w:val="28"/>
          <w:szCs w:val="28"/>
        </w:rPr>
        <w:t>pod záštitou spravedlnosti, kterou útočištné město garantovalo svou existencí</w:t>
      </w:r>
      <w:r w:rsidRPr="00A23FFF">
        <w:rPr>
          <w:rFonts w:ascii="Bookman Old Style" w:hAnsi="Bookman Old Style" w:cs="Bookman Old Style"/>
          <w:sz w:val="28"/>
          <w:szCs w:val="28"/>
        </w:rPr>
        <w:t xml:space="preserve">. Bylo-li shledáno, že šlo o </w:t>
      </w:r>
      <w:r w:rsidR="001A46F7" w:rsidRPr="00A23FFF">
        <w:rPr>
          <w:rFonts w:ascii="Bookman Old Style" w:hAnsi="Bookman Old Style" w:cs="Bookman Old Style"/>
          <w:sz w:val="28"/>
          <w:szCs w:val="28"/>
        </w:rPr>
        <w:t>neúmyslně zaviněnou</w:t>
      </w:r>
      <w:r w:rsidRPr="00A23FFF">
        <w:rPr>
          <w:rFonts w:ascii="Bookman Old Style" w:hAnsi="Bookman Old Style" w:cs="Bookman Old Style"/>
          <w:sz w:val="28"/>
          <w:szCs w:val="28"/>
        </w:rPr>
        <w:t xml:space="preserve"> smrt,</w:t>
      </w:r>
      <w:r w:rsidR="001A46F7" w:rsidRPr="00A23FFF">
        <w:rPr>
          <w:rFonts w:ascii="Bookman Old Style" w:hAnsi="Bookman Old Style" w:cs="Bookman Old Style"/>
          <w:sz w:val="28"/>
          <w:szCs w:val="28"/>
        </w:rPr>
        <w:t xml:space="preserve"> kterou způsobil,</w:t>
      </w:r>
      <w:r w:rsidRPr="00A23FFF">
        <w:rPr>
          <w:rFonts w:ascii="Bookman Old Style" w:hAnsi="Bookman Old Style" w:cs="Bookman Old Style"/>
          <w:sz w:val="28"/>
          <w:szCs w:val="28"/>
        </w:rPr>
        <w:t xml:space="preserve"> mohl ve městě </w:t>
      </w:r>
      <w:r w:rsidR="00203A7A">
        <w:rPr>
          <w:rFonts w:ascii="Bookman Old Style" w:hAnsi="Bookman Old Style" w:cs="Bookman Old Style"/>
          <w:sz w:val="28"/>
          <w:szCs w:val="28"/>
        </w:rPr>
        <w:t>zůstat.</w:t>
      </w:r>
      <w:r w:rsidRPr="00A23FFF">
        <w:rPr>
          <w:rFonts w:ascii="Bookman Old Style" w:hAnsi="Bookman Old Style" w:cs="Bookman Old Style"/>
          <w:sz w:val="28"/>
          <w:szCs w:val="28"/>
        </w:rPr>
        <w:t xml:space="preserve"> Sláva! Nikdo jej nesměl potrestat, a on </w:t>
      </w:r>
      <w:r w:rsidRPr="00A36983">
        <w:rPr>
          <w:rFonts w:ascii="Bookman Old Style" w:hAnsi="Bookman Old Style" w:cs="Bookman Old Style"/>
          <w:b/>
          <w:bCs/>
          <w:sz w:val="28"/>
          <w:szCs w:val="28"/>
        </w:rPr>
        <w:t>mohl ve městě zůstat</w:t>
      </w:r>
      <w:r w:rsidRPr="00A23FFF">
        <w:rPr>
          <w:rFonts w:ascii="Bookman Old Style" w:hAnsi="Bookman Old Style" w:cs="Bookman Old Style"/>
          <w:sz w:val="28"/>
          <w:szCs w:val="28"/>
        </w:rPr>
        <w:t xml:space="preserve"> až do smrti... Věc byla</w:t>
      </w:r>
      <w:r w:rsidR="00671E30" w:rsidRPr="00A23FFF">
        <w:rPr>
          <w:rFonts w:ascii="Bookman Old Style" w:hAnsi="Bookman Old Style" w:cs="Bookman Old Style"/>
          <w:sz w:val="28"/>
          <w:szCs w:val="28"/>
        </w:rPr>
        <w:t xml:space="preserve"> </w:t>
      </w:r>
      <w:r w:rsidR="00203A7A">
        <w:rPr>
          <w:rFonts w:ascii="Bookman Old Style" w:hAnsi="Bookman Old Style" w:cs="Bookman Old Style"/>
          <w:sz w:val="28"/>
          <w:szCs w:val="28"/>
        </w:rPr>
        <w:t xml:space="preserve">skončena </w:t>
      </w:r>
      <w:r w:rsidR="00671E30" w:rsidRPr="00A23FFF">
        <w:rPr>
          <w:rFonts w:ascii="Bookman Old Style" w:hAnsi="Bookman Old Style" w:cs="Bookman Old Style"/>
          <w:sz w:val="28"/>
          <w:szCs w:val="28"/>
        </w:rPr>
        <w:t>…</w:t>
      </w:r>
      <w:r w:rsidRPr="00A23FFF">
        <w:rPr>
          <w:rFonts w:ascii="Bookman Old Style" w:hAnsi="Bookman Old Style" w:cs="Bookman Old Style"/>
          <w:sz w:val="28"/>
          <w:szCs w:val="28"/>
        </w:rPr>
        <w:t xml:space="preserve"> Byla? Doopravdy byla? </w:t>
      </w:r>
      <w:r w:rsidR="00671E30" w:rsidRPr="00A23FFF">
        <w:rPr>
          <w:rFonts w:ascii="Bookman Old Style" w:hAnsi="Bookman Old Style" w:cs="Bookman Old Style"/>
          <w:sz w:val="28"/>
          <w:szCs w:val="28"/>
        </w:rPr>
        <w:t xml:space="preserve">… </w:t>
      </w:r>
      <w:r w:rsidRPr="00A23FFF">
        <w:rPr>
          <w:rFonts w:ascii="Bookman Old Style" w:hAnsi="Bookman Old Style" w:cs="Bookman Old Style"/>
          <w:sz w:val="28"/>
          <w:szCs w:val="28"/>
        </w:rPr>
        <w:t xml:space="preserve">Byla i nebyla. Mimo město útočištné jej totiž mstitelé mohli kdykoli ztrestat. </w:t>
      </w:r>
    </w:p>
    <w:p w:rsidR="00AC6340" w:rsidRPr="00A23FFF" w:rsidRDefault="00AC6340" w:rsidP="009562AE">
      <w:pPr>
        <w:spacing w:afterLines="60" w:after="144"/>
        <w:jc w:val="both"/>
        <w:rPr>
          <w:rFonts w:ascii="Bookman Old Style" w:hAnsi="Bookman Old Style" w:cs="Bookman Old Style"/>
          <w:sz w:val="28"/>
          <w:szCs w:val="28"/>
        </w:rPr>
      </w:pPr>
    </w:p>
    <w:p w:rsidR="00B36161" w:rsidRPr="00A23FFF" w:rsidRDefault="00B36161" w:rsidP="009562AE">
      <w:pPr>
        <w:spacing w:afterLines="60" w:after="144"/>
        <w:jc w:val="both"/>
        <w:rPr>
          <w:rFonts w:ascii="Bookman Old Style" w:hAnsi="Bookman Old Style" w:cs="Bookman Old Style"/>
          <w:sz w:val="28"/>
          <w:szCs w:val="28"/>
        </w:rPr>
      </w:pPr>
      <w:r w:rsidRPr="00E3355D">
        <w:rPr>
          <w:rFonts w:ascii="Bookman Old Style" w:hAnsi="Bookman Old Style" w:cs="Bookman Old Style"/>
          <w:b/>
          <w:bCs/>
          <w:sz w:val="28"/>
          <w:szCs w:val="28"/>
        </w:rPr>
        <w:t>Útočištné město</w:t>
      </w:r>
      <w:r w:rsidRPr="00A23FFF">
        <w:rPr>
          <w:rFonts w:ascii="Bookman Old Style" w:hAnsi="Bookman Old Style" w:cs="Bookman Old Style"/>
          <w:sz w:val="28"/>
          <w:szCs w:val="28"/>
        </w:rPr>
        <w:t xml:space="preserve"> ... Jak asi vypadalo? Možná krásně. Možná lépe než jiná města. Více prostoru k procházkám. Více zeleně než v jiných městech. Možná větší pořádek. Ale pro uvězněného ve městě nadosmrti se stalo i sebekrásnější město </w:t>
      </w:r>
      <w:proofErr w:type="spellStart"/>
      <w:r w:rsidRPr="00A23FFF">
        <w:rPr>
          <w:rFonts w:ascii="Bookman Old Style" w:hAnsi="Bookman Old Style" w:cs="Bookman Old Style"/>
          <w:sz w:val="28"/>
          <w:szCs w:val="28"/>
        </w:rPr>
        <w:t>ghetem</w:t>
      </w:r>
      <w:proofErr w:type="spellEnd"/>
      <w:r w:rsidRPr="00A23FFF">
        <w:rPr>
          <w:rFonts w:ascii="Bookman Old Style" w:hAnsi="Bookman Old Style" w:cs="Bookman Old Style"/>
          <w:sz w:val="28"/>
          <w:szCs w:val="28"/>
        </w:rPr>
        <w:t xml:space="preserve"> ... Viník uzavřen ve vlastním svědomím. Mezi hradbami svého měst</w:t>
      </w:r>
      <w:r w:rsidR="00D01AF8">
        <w:rPr>
          <w:rFonts w:ascii="Bookman Old Style" w:hAnsi="Bookman Old Style" w:cs="Bookman Old Style"/>
          <w:sz w:val="28"/>
          <w:szCs w:val="28"/>
        </w:rPr>
        <w:t>a. Možná se p</w:t>
      </w:r>
      <w:r w:rsidR="00E428DC" w:rsidRPr="00A23FFF">
        <w:rPr>
          <w:rFonts w:ascii="Bookman Old Style" w:hAnsi="Bookman Old Style" w:cs="Bookman Old Style"/>
          <w:sz w:val="28"/>
          <w:szCs w:val="28"/>
        </w:rPr>
        <w:t>táš</w:t>
      </w:r>
      <w:r w:rsidRPr="00A23FFF">
        <w:rPr>
          <w:rFonts w:ascii="Bookman Old Style" w:hAnsi="Bookman Old Style" w:cs="Bookman Old Style"/>
          <w:sz w:val="28"/>
          <w:szCs w:val="28"/>
        </w:rPr>
        <w:t xml:space="preserve">, zda neexistovalo </w:t>
      </w:r>
      <w:r w:rsidR="00D01AF8">
        <w:rPr>
          <w:rFonts w:ascii="Bookman Old Style" w:hAnsi="Bookman Old Style" w:cs="Bookman Old Style"/>
          <w:sz w:val="28"/>
          <w:szCs w:val="28"/>
        </w:rPr>
        <w:t>ještě</w:t>
      </w:r>
      <w:r w:rsidRPr="00A23FFF">
        <w:rPr>
          <w:rFonts w:ascii="Bookman Old Style" w:hAnsi="Bookman Old Style" w:cs="Bookman Old Style"/>
          <w:sz w:val="28"/>
          <w:szCs w:val="28"/>
        </w:rPr>
        <w:t xml:space="preserve"> něco, co by viníka osvobodilo zcela? Něco, co mu poskytne nejen ochranu, ale i svobodu? Něco, aby zas mohl volně vyjít ven. Třeba do lesa nebo na louku a nadechnout se čerstvého vzduchu? Bude mít ještě vůbec někdy možnost jít kam se mu zlíbí? A nebo bude muset nadosmrti zůstat </w:t>
      </w:r>
      <w:r w:rsidR="00EC345B">
        <w:rPr>
          <w:rFonts w:ascii="Bookman Old Style" w:hAnsi="Bookman Old Style" w:cs="Bookman Old Style"/>
          <w:sz w:val="28"/>
          <w:szCs w:val="28"/>
        </w:rPr>
        <w:t xml:space="preserve">mezi </w:t>
      </w:r>
      <w:r w:rsidRPr="00A23FFF">
        <w:rPr>
          <w:rFonts w:ascii="Bookman Old Style" w:hAnsi="Bookman Old Style" w:cs="Bookman Old Style"/>
          <w:sz w:val="28"/>
          <w:szCs w:val="28"/>
        </w:rPr>
        <w:t xml:space="preserve">hradbami města útočištného? Pod ochranou jeho hradeb? </w:t>
      </w:r>
    </w:p>
    <w:p w:rsidR="00AC6340" w:rsidRPr="00A23FFF" w:rsidRDefault="00AC6340" w:rsidP="009562AE">
      <w:pPr>
        <w:spacing w:afterLines="60" w:after="144"/>
        <w:jc w:val="both"/>
        <w:rPr>
          <w:rFonts w:ascii="Bookman Old Style" w:hAnsi="Bookman Old Style" w:cs="Bookman Old Style"/>
          <w:sz w:val="28"/>
          <w:szCs w:val="28"/>
        </w:rPr>
      </w:pPr>
    </w:p>
    <w:p w:rsidR="00AC6340" w:rsidRPr="00DF23A3" w:rsidRDefault="00DA3AE1" w:rsidP="009562AE">
      <w:pPr>
        <w:spacing w:afterLines="60" w:after="144"/>
        <w:jc w:val="both"/>
        <w:rPr>
          <w:rFonts w:ascii="Bookman Old Style" w:hAnsi="Bookman Old Style" w:cs="Bookman Old Style"/>
          <w:b/>
          <w:bCs/>
          <w:sz w:val="28"/>
          <w:szCs w:val="28"/>
        </w:rPr>
      </w:pPr>
      <w:r>
        <w:rPr>
          <w:rFonts w:ascii="Bookman Old Style" w:hAnsi="Bookman Old Style" w:cs="Bookman Old Style"/>
          <w:sz w:val="28"/>
          <w:szCs w:val="28"/>
        </w:rPr>
        <w:t xml:space="preserve">Ne! Nic, co by mohl využít … A přeci … </w:t>
      </w:r>
      <w:r w:rsidR="00271666">
        <w:rPr>
          <w:rFonts w:ascii="Bookman Old Style" w:hAnsi="Bookman Old Style" w:cs="Bookman Old Style"/>
          <w:sz w:val="28"/>
          <w:szCs w:val="28"/>
        </w:rPr>
        <w:t>Č</w:t>
      </w:r>
      <w:r>
        <w:rPr>
          <w:rFonts w:ascii="Bookman Old Style" w:hAnsi="Bookman Old Style" w:cs="Bookman Old Style"/>
          <w:sz w:val="28"/>
          <w:szCs w:val="28"/>
        </w:rPr>
        <w:t>ist</w:t>
      </w:r>
      <w:r w:rsidR="00271666">
        <w:rPr>
          <w:rFonts w:ascii="Bookman Old Style" w:hAnsi="Bookman Old Style" w:cs="Bookman Old Style"/>
          <w:sz w:val="28"/>
          <w:szCs w:val="28"/>
        </w:rPr>
        <w:t xml:space="preserve">ě hypoteticky … Zcela náhodně … </w:t>
      </w:r>
      <w:r w:rsidR="00B36161" w:rsidRPr="00A23FFF">
        <w:rPr>
          <w:rFonts w:ascii="Bookman Old Style" w:hAnsi="Bookman Old Style" w:cs="Bookman Old Style"/>
          <w:sz w:val="28"/>
          <w:szCs w:val="28"/>
        </w:rPr>
        <w:t xml:space="preserve">Existovala jedna </w:t>
      </w:r>
      <w:r w:rsidR="00271666">
        <w:rPr>
          <w:rFonts w:ascii="Bookman Old Style" w:hAnsi="Bookman Old Style" w:cs="Bookman Old Style"/>
          <w:sz w:val="28"/>
          <w:szCs w:val="28"/>
        </w:rPr>
        <w:t>okolnost ..</w:t>
      </w:r>
      <w:r w:rsidR="00B36161" w:rsidRPr="00A23FFF">
        <w:rPr>
          <w:rFonts w:ascii="Bookman Old Style" w:hAnsi="Bookman Old Style" w:cs="Bookman Old Style"/>
          <w:sz w:val="28"/>
          <w:szCs w:val="28"/>
        </w:rPr>
        <w:t xml:space="preserve">. </w:t>
      </w:r>
      <w:r w:rsidR="00271666">
        <w:rPr>
          <w:rFonts w:ascii="Bookman Old Style" w:hAnsi="Bookman Old Style" w:cs="Bookman Old Style"/>
          <w:sz w:val="28"/>
          <w:szCs w:val="28"/>
        </w:rPr>
        <w:t>Náhodná …</w:t>
      </w:r>
      <w:r w:rsidR="00B36161" w:rsidRPr="00A23FFF">
        <w:rPr>
          <w:rFonts w:ascii="Bookman Old Style" w:hAnsi="Bookman Old Style" w:cs="Bookman Old Style"/>
          <w:sz w:val="28"/>
          <w:szCs w:val="28"/>
        </w:rPr>
        <w:t xml:space="preserve"> Nevypočitatelná.  Zvláštní událost</w:t>
      </w:r>
      <w:r w:rsidR="00C67052">
        <w:rPr>
          <w:rFonts w:ascii="Bookman Old Style" w:hAnsi="Bookman Old Style" w:cs="Bookman Old Style"/>
          <w:sz w:val="28"/>
          <w:szCs w:val="28"/>
        </w:rPr>
        <w:t xml:space="preserve"> … </w:t>
      </w:r>
      <w:r w:rsidR="00B36161" w:rsidRPr="00A23FFF">
        <w:rPr>
          <w:rFonts w:ascii="Bookman Old Style" w:hAnsi="Bookman Old Style" w:cs="Bookman Old Style"/>
          <w:sz w:val="28"/>
          <w:szCs w:val="28"/>
        </w:rPr>
        <w:t xml:space="preserve">Nešla plánovat. Nešlo s ní počítat. Byla mimořádná. </w:t>
      </w:r>
      <w:r w:rsidR="00C67052">
        <w:rPr>
          <w:rFonts w:ascii="Bookman Old Style" w:hAnsi="Bookman Old Style" w:cs="Bookman Old Style"/>
          <w:sz w:val="28"/>
          <w:szCs w:val="28"/>
        </w:rPr>
        <w:t>Ta</w:t>
      </w:r>
      <w:r w:rsidR="00B36161" w:rsidRPr="00A23FFF">
        <w:rPr>
          <w:rFonts w:ascii="Bookman Old Style" w:hAnsi="Bookman Old Style" w:cs="Bookman Old Style"/>
          <w:sz w:val="28"/>
          <w:szCs w:val="28"/>
        </w:rPr>
        <w:t xml:space="preserve"> jako </w:t>
      </w:r>
      <w:r w:rsidR="00C67052">
        <w:rPr>
          <w:rFonts w:ascii="Bookman Old Style" w:hAnsi="Bookman Old Style" w:cs="Bookman Old Style"/>
          <w:sz w:val="28"/>
          <w:szCs w:val="28"/>
        </w:rPr>
        <w:t>jediná,</w:t>
      </w:r>
      <w:r w:rsidR="00B36161" w:rsidRPr="00A23FFF">
        <w:rPr>
          <w:rFonts w:ascii="Bookman Old Style" w:hAnsi="Bookman Old Style" w:cs="Bookman Old Style"/>
          <w:sz w:val="28"/>
          <w:szCs w:val="28"/>
        </w:rPr>
        <w:t xml:space="preserve"> mohla způsobit dokonalé </w:t>
      </w:r>
      <w:r w:rsidR="00CD074A">
        <w:rPr>
          <w:rFonts w:ascii="Bookman Old Style" w:hAnsi="Bookman Old Style" w:cs="Bookman Old Style"/>
          <w:sz w:val="28"/>
          <w:szCs w:val="28"/>
        </w:rPr>
        <w:t>osvobození chráněného</w:t>
      </w:r>
      <w:r w:rsidR="00C67052">
        <w:rPr>
          <w:rFonts w:ascii="Bookman Old Style" w:hAnsi="Bookman Old Style" w:cs="Bookman Old Style"/>
          <w:sz w:val="28"/>
          <w:szCs w:val="28"/>
        </w:rPr>
        <w:t xml:space="preserve"> hříšníka</w:t>
      </w:r>
      <w:r w:rsidR="00B36161" w:rsidRPr="00A23FFF">
        <w:rPr>
          <w:rFonts w:ascii="Bookman Old Style" w:hAnsi="Bookman Old Style" w:cs="Bookman Old Style"/>
          <w:sz w:val="28"/>
          <w:szCs w:val="28"/>
        </w:rPr>
        <w:t xml:space="preserve">. </w:t>
      </w:r>
      <w:r w:rsidR="00CD074A">
        <w:rPr>
          <w:rFonts w:ascii="Bookman Old Style" w:hAnsi="Bookman Old Style" w:cs="Bookman Old Style"/>
          <w:sz w:val="28"/>
          <w:szCs w:val="28"/>
        </w:rPr>
        <w:t>Osvobození</w:t>
      </w:r>
      <w:r w:rsidR="00B36161" w:rsidRPr="00A23FFF">
        <w:rPr>
          <w:rFonts w:ascii="Bookman Old Style" w:hAnsi="Bookman Old Style" w:cs="Bookman Old Style"/>
          <w:sz w:val="28"/>
          <w:szCs w:val="28"/>
        </w:rPr>
        <w:t xml:space="preserve"> </w:t>
      </w:r>
      <w:r w:rsidR="00CD074A">
        <w:rPr>
          <w:rFonts w:ascii="Bookman Old Style" w:hAnsi="Bookman Old Style" w:cs="Bookman Old Style"/>
          <w:sz w:val="28"/>
          <w:szCs w:val="28"/>
        </w:rPr>
        <w:t>vnější</w:t>
      </w:r>
      <w:r w:rsidR="00B36161" w:rsidRPr="00A23FFF">
        <w:rPr>
          <w:rFonts w:ascii="Bookman Old Style" w:hAnsi="Bookman Old Style" w:cs="Bookman Old Style"/>
          <w:sz w:val="28"/>
          <w:szCs w:val="28"/>
        </w:rPr>
        <w:t xml:space="preserve"> i </w:t>
      </w:r>
      <w:r w:rsidR="00242C36" w:rsidRPr="00A23FFF">
        <w:rPr>
          <w:rFonts w:ascii="Bookman Old Style" w:hAnsi="Bookman Old Style" w:cs="Bookman Old Style"/>
          <w:sz w:val="28"/>
          <w:szCs w:val="28"/>
        </w:rPr>
        <w:t xml:space="preserve">vnitřní. </w:t>
      </w:r>
      <w:r w:rsidR="00CD074A">
        <w:rPr>
          <w:rFonts w:ascii="Bookman Old Style" w:hAnsi="Bookman Old Style" w:cs="Bookman Old Style"/>
          <w:sz w:val="28"/>
          <w:szCs w:val="28"/>
        </w:rPr>
        <w:t>Za tou mimořádnou událostí s</w:t>
      </w:r>
      <w:r w:rsidR="00242C36" w:rsidRPr="00A23FFF">
        <w:rPr>
          <w:rFonts w:ascii="Bookman Old Style" w:hAnsi="Bookman Old Style" w:cs="Bookman Old Style"/>
          <w:sz w:val="28"/>
          <w:szCs w:val="28"/>
        </w:rPr>
        <w:t xml:space="preserve">tál </w:t>
      </w:r>
      <w:r w:rsidR="00242C36" w:rsidRPr="00A23FFF">
        <w:rPr>
          <w:rFonts w:ascii="Bookman Old Style" w:hAnsi="Bookman Old Style" w:cs="Bookman Old Style"/>
          <w:b/>
          <w:bCs/>
          <w:sz w:val="28"/>
          <w:szCs w:val="28"/>
        </w:rPr>
        <w:t>„Velekněz</w:t>
      </w:r>
      <w:r w:rsidR="00B36161" w:rsidRPr="00A23FFF">
        <w:rPr>
          <w:rFonts w:ascii="Bookman Old Style" w:hAnsi="Bookman Old Style" w:cs="Bookman Old Style"/>
          <w:b/>
          <w:bCs/>
          <w:sz w:val="28"/>
          <w:szCs w:val="28"/>
        </w:rPr>
        <w:t>!“</w:t>
      </w:r>
      <w:r w:rsidR="00B36161" w:rsidRPr="00A23FFF">
        <w:rPr>
          <w:rFonts w:ascii="Bookman Old Style" w:hAnsi="Bookman Old Style" w:cs="Bookman Old Style"/>
          <w:sz w:val="28"/>
          <w:szCs w:val="28"/>
        </w:rPr>
        <w:t xml:space="preserve"> </w:t>
      </w:r>
      <w:r w:rsidR="00D5176D">
        <w:rPr>
          <w:rFonts w:ascii="Bookman Old Style" w:hAnsi="Bookman Old Style" w:cs="Bookman Old Style"/>
          <w:sz w:val="28"/>
          <w:szCs w:val="28"/>
        </w:rPr>
        <w:t>Ne však</w:t>
      </w:r>
      <w:r w:rsidR="00B36161" w:rsidRPr="00A23FFF">
        <w:rPr>
          <w:rFonts w:ascii="Bookman Old Style" w:hAnsi="Bookman Old Style" w:cs="Bookman Old Style"/>
          <w:sz w:val="28"/>
          <w:szCs w:val="28"/>
        </w:rPr>
        <w:t xml:space="preserve"> veleknězova přímluva,</w:t>
      </w:r>
      <w:r w:rsidR="00D5176D">
        <w:rPr>
          <w:rFonts w:ascii="Bookman Old Style" w:hAnsi="Bookman Old Style" w:cs="Bookman Old Style"/>
          <w:sz w:val="28"/>
          <w:szCs w:val="28"/>
        </w:rPr>
        <w:t xml:space="preserve"> ani</w:t>
      </w:r>
      <w:r w:rsidR="00B36161" w:rsidRPr="00A23FFF">
        <w:rPr>
          <w:rFonts w:ascii="Bookman Old Style" w:hAnsi="Bookman Old Style" w:cs="Bookman Old Style"/>
          <w:sz w:val="28"/>
          <w:szCs w:val="28"/>
        </w:rPr>
        <w:t xml:space="preserve"> jeho</w:t>
      </w:r>
      <w:r w:rsidR="00AC6340" w:rsidRPr="00A23FFF">
        <w:rPr>
          <w:rFonts w:ascii="Bookman Old Style" w:hAnsi="Bookman Old Style" w:cs="Bookman Old Style"/>
          <w:sz w:val="28"/>
          <w:szCs w:val="28"/>
        </w:rPr>
        <w:t xml:space="preserve"> </w:t>
      </w:r>
      <w:r w:rsidR="00D5176D">
        <w:rPr>
          <w:rFonts w:ascii="Bookman Old Style" w:hAnsi="Bookman Old Style" w:cs="Bookman Old Style"/>
          <w:sz w:val="28"/>
          <w:szCs w:val="28"/>
        </w:rPr>
        <w:t>oběti zvířat</w:t>
      </w:r>
      <w:r w:rsidR="00B36161" w:rsidRPr="00A23FFF">
        <w:rPr>
          <w:rFonts w:ascii="Bookman Old Style" w:hAnsi="Bookman Old Style" w:cs="Bookman Old Style"/>
          <w:sz w:val="28"/>
          <w:szCs w:val="28"/>
        </w:rPr>
        <w:t xml:space="preserve"> v chrámu. </w:t>
      </w:r>
      <w:r w:rsidR="00DF23A3">
        <w:rPr>
          <w:rFonts w:ascii="Bookman Old Style" w:hAnsi="Bookman Old Style" w:cs="Bookman Old Style"/>
          <w:sz w:val="28"/>
          <w:szCs w:val="28"/>
        </w:rPr>
        <w:t>Nýbrž</w:t>
      </w:r>
      <w:r w:rsidR="00B36161" w:rsidRPr="00A23FFF">
        <w:rPr>
          <w:rFonts w:ascii="Bookman Old Style" w:hAnsi="Bookman Old Style" w:cs="Bookman Old Style"/>
          <w:sz w:val="28"/>
          <w:szCs w:val="28"/>
        </w:rPr>
        <w:t xml:space="preserve"> </w:t>
      </w:r>
      <w:r w:rsidR="00DF23A3">
        <w:rPr>
          <w:rFonts w:ascii="Bookman Old Style" w:hAnsi="Bookman Old Style" w:cs="Bookman Old Style"/>
          <w:b/>
          <w:bCs/>
          <w:sz w:val="28"/>
          <w:szCs w:val="28"/>
        </w:rPr>
        <w:t xml:space="preserve">veleknězova </w:t>
      </w:r>
      <w:r w:rsidR="00B36161" w:rsidRPr="00DF23A3">
        <w:rPr>
          <w:rFonts w:ascii="Bookman Old Style" w:hAnsi="Bookman Old Style" w:cs="Bookman Old Style"/>
          <w:b/>
          <w:bCs/>
          <w:sz w:val="28"/>
          <w:szCs w:val="28"/>
        </w:rPr>
        <w:t xml:space="preserve">smrt. </w:t>
      </w:r>
    </w:p>
    <w:p w:rsidR="00AC6340" w:rsidRPr="00A23FFF" w:rsidRDefault="00AC6340" w:rsidP="009562AE">
      <w:pPr>
        <w:spacing w:afterLines="60" w:after="144"/>
        <w:jc w:val="both"/>
        <w:rPr>
          <w:rFonts w:ascii="Bookman Old Style" w:hAnsi="Bookman Old Style" w:cs="Bookman Old Style"/>
          <w:sz w:val="28"/>
          <w:szCs w:val="28"/>
        </w:rPr>
      </w:pPr>
    </w:p>
    <w:p w:rsidR="00B36161" w:rsidRPr="00A23FFF" w:rsidRDefault="00B36161" w:rsidP="009562AE">
      <w:pPr>
        <w:spacing w:afterLines="60" w:after="144"/>
        <w:jc w:val="both"/>
        <w:rPr>
          <w:rFonts w:ascii="Bookman Old Style" w:hAnsi="Bookman Old Style" w:cs="Bookman Old Style"/>
          <w:sz w:val="28"/>
          <w:szCs w:val="28"/>
        </w:rPr>
      </w:pPr>
      <w:r w:rsidRPr="00A23FFF">
        <w:rPr>
          <w:rFonts w:ascii="Bookman Old Style" w:hAnsi="Bookman Old Style" w:cs="Bookman Old Style"/>
          <w:sz w:val="28"/>
          <w:szCs w:val="28"/>
        </w:rPr>
        <w:t xml:space="preserve">A tak nám tu dnes zní </w:t>
      </w:r>
      <w:r w:rsidRPr="0086046C">
        <w:rPr>
          <w:rFonts w:ascii="Bookman Old Style" w:hAnsi="Bookman Old Style" w:cs="Bookman Old Style"/>
          <w:b/>
          <w:bCs/>
          <w:sz w:val="28"/>
          <w:szCs w:val="28"/>
        </w:rPr>
        <w:t>dávné evangelium</w:t>
      </w:r>
      <w:r w:rsidRPr="00A23FFF">
        <w:rPr>
          <w:rFonts w:ascii="Bookman Old Style" w:hAnsi="Bookman Old Style" w:cs="Bookman Old Style"/>
          <w:sz w:val="28"/>
          <w:szCs w:val="28"/>
        </w:rPr>
        <w:t xml:space="preserve"> o tom, že skutečné </w:t>
      </w:r>
      <w:r w:rsidRPr="0086046C">
        <w:rPr>
          <w:rFonts w:ascii="Bookman Old Style" w:hAnsi="Bookman Old Style" w:cs="Bookman Old Style"/>
          <w:b/>
          <w:bCs/>
          <w:sz w:val="28"/>
          <w:szCs w:val="28"/>
        </w:rPr>
        <w:t xml:space="preserve">vyřešení viny </w:t>
      </w:r>
      <w:r w:rsidRPr="00A23FFF">
        <w:rPr>
          <w:rFonts w:ascii="Bookman Old Style" w:hAnsi="Bookman Old Style" w:cs="Bookman Old Style"/>
          <w:sz w:val="28"/>
          <w:szCs w:val="28"/>
        </w:rPr>
        <w:t xml:space="preserve">a </w:t>
      </w:r>
      <w:r w:rsidR="0086046C">
        <w:rPr>
          <w:rFonts w:ascii="Bookman Old Style" w:hAnsi="Bookman Old Style" w:cs="Bookman Old Style"/>
          <w:b/>
          <w:bCs/>
          <w:sz w:val="28"/>
          <w:szCs w:val="28"/>
        </w:rPr>
        <w:t>návrat</w:t>
      </w:r>
      <w:r w:rsidRPr="0086046C">
        <w:rPr>
          <w:rFonts w:ascii="Bookman Old Style" w:hAnsi="Bookman Old Style" w:cs="Bookman Old Style"/>
          <w:b/>
          <w:bCs/>
          <w:sz w:val="28"/>
          <w:szCs w:val="28"/>
        </w:rPr>
        <w:t xml:space="preserve"> domů</w:t>
      </w:r>
      <w:r w:rsidRPr="00A23FFF">
        <w:rPr>
          <w:rFonts w:ascii="Bookman Old Style" w:hAnsi="Bookman Old Style" w:cs="Bookman Old Style"/>
          <w:sz w:val="28"/>
          <w:szCs w:val="28"/>
        </w:rPr>
        <w:t xml:space="preserve"> je </w:t>
      </w:r>
      <w:r w:rsidR="0086046C">
        <w:rPr>
          <w:rFonts w:ascii="Bookman Old Style" w:hAnsi="Bookman Old Style" w:cs="Bookman Old Style"/>
          <w:sz w:val="28"/>
          <w:szCs w:val="28"/>
        </w:rPr>
        <w:t>možný</w:t>
      </w:r>
      <w:r w:rsidRPr="00A23FFF">
        <w:rPr>
          <w:rFonts w:ascii="Bookman Old Style" w:hAnsi="Bookman Old Style" w:cs="Bookman Old Style"/>
          <w:sz w:val="28"/>
          <w:szCs w:val="28"/>
        </w:rPr>
        <w:t xml:space="preserve"> jen díky smrti </w:t>
      </w:r>
      <w:r w:rsidR="0058367E">
        <w:rPr>
          <w:rFonts w:ascii="Bookman Old Style" w:hAnsi="Bookman Old Style" w:cs="Bookman Old Style"/>
          <w:sz w:val="28"/>
          <w:szCs w:val="28"/>
        </w:rPr>
        <w:t xml:space="preserve">velekněze. Čteme: </w:t>
      </w:r>
      <w:r w:rsidRPr="00A23FFF">
        <w:rPr>
          <w:rFonts w:ascii="Bookman Old Style" w:hAnsi="Bookman Old Style" w:cs="Bookman Old Style"/>
          <w:i/>
          <w:iCs/>
          <w:sz w:val="28"/>
          <w:szCs w:val="28"/>
        </w:rPr>
        <w:t>„Toho roku, kdy velekněz zemřel, bylo vyhlášeno léto Hospodinovy milosti</w:t>
      </w:r>
      <w:r w:rsidRPr="00A23FFF">
        <w:rPr>
          <w:rFonts w:ascii="Bookman Old Style" w:hAnsi="Bookman Old Style" w:cs="Bookman Old Style"/>
          <w:sz w:val="28"/>
          <w:szCs w:val="28"/>
        </w:rPr>
        <w:t>.</w:t>
      </w:r>
      <w:r w:rsidRPr="007D698A">
        <w:rPr>
          <w:rFonts w:ascii="Bookman Old Style" w:hAnsi="Bookman Old Style" w:cs="Bookman Old Style"/>
          <w:i/>
          <w:iCs/>
          <w:sz w:val="28"/>
          <w:szCs w:val="28"/>
        </w:rPr>
        <w:t>“</w:t>
      </w:r>
      <w:r w:rsidR="00FA504E" w:rsidRPr="007D698A">
        <w:rPr>
          <w:rFonts w:ascii="Bookman Old Style" w:hAnsi="Bookman Old Style" w:cs="Bookman Old Style"/>
          <w:i/>
          <w:iCs/>
          <w:sz w:val="28"/>
          <w:szCs w:val="28"/>
        </w:rPr>
        <w:t xml:space="preserve"> </w:t>
      </w:r>
      <w:r w:rsidR="007D698A" w:rsidRPr="007D698A">
        <w:rPr>
          <w:rFonts w:ascii="Bookman Old Style" w:hAnsi="Bookman Old Style" w:cs="Bookman Old Style"/>
          <w:i/>
          <w:iCs/>
          <w:sz w:val="28"/>
          <w:szCs w:val="28"/>
        </w:rPr>
        <w:t>Nu 35:28</w:t>
      </w:r>
      <w:r w:rsidR="007D698A">
        <w:rPr>
          <w:rFonts w:ascii="Bookman Old Style" w:hAnsi="Bookman Old Style" w:cs="Bookman Old Style"/>
          <w:sz w:val="28"/>
          <w:szCs w:val="28"/>
        </w:rPr>
        <w:t xml:space="preserve"> </w:t>
      </w:r>
      <w:r w:rsidRPr="00A23FFF">
        <w:rPr>
          <w:rFonts w:ascii="Bookman Old Style" w:hAnsi="Bookman Old Style" w:cs="Bookman Old Style"/>
          <w:sz w:val="28"/>
          <w:szCs w:val="28"/>
        </w:rPr>
        <w:t>Smrt velekněze přikryla, vykoupila a dokonale smazala viny viníků v útočištných městech. Byli svobodni!</w:t>
      </w:r>
    </w:p>
    <w:p w:rsidR="00AC6340" w:rsidRPr="00A23FFF" w:rsidRDefault="00AC6340" w:rsidP="009562AE">
      <w:pPr>
        <w:spacing w:afterLines="60" w:after="144"/>
        <w:jc w:val="both"/>
        <w:rPr>
          <w:rFonts w:ascii="Bookman Old Style" w:hAnsi="Bookman Old Style" w:cs="Bookman Old Style"/>
          <w:sz w:val="28"/>
          <w:szCs w:val="28"/>
        </w:rPr>
      </w:pPr>
    </w:p>
    <w:p w:rsidR="00075395" w:rsidRDefault="00B36161" w:rsidP="009562AE">
      <w:pPr>
        <w:tabs>
          <w:tab w:val="left" w:pos="10080"/>
        </w:tabs>
        <w:spacing w:afterLines="60" w:after="144"/>
        <w:jc w:val="both"/>
        <w:rPr>
          <w:rFonts w:ascii="Bookman Old Style" w:hAnsi="Bookman Old Style" w:cs="Bookman Old Style"/>
          <w:b/>
          <w:bCs/>
          <w:sz w:val="28"/>
          <w:szCs w:val="28"/>
        </w:rPr>
      </w:pPr>
      <w:r w:rsidRPr="00A23FFF">
        <w:rPr>
          <w:rFonts w:ascii="Bookman Old Style" w:hAnsi="Bookman Old Style" w:cs="Bookman Old Style"/>
          <w:sz w:val="28"/>
          <w:szCs w:val="28"/>
        </w:rPr>
        <w:t xml:space="preserve">Dnes </w:t>
      </w:r>
      <w:r w:rsidR="00BB045B" w:rsidRPr="00A23FFF">
        <w:rPr>
          <w:rFonts w:ascii="Bookman Old Style" w:hAnsi="Bookman Old Style" w:cs="Bookman Old Style"/>
          <w:sz w:val="28"/>
          <w:szCs w:val="28"/>
        </w:rPr>
        <w:t xml:space="preserve">také </w:t>
      </w:r>
      <w:r w:rsidRPr="00A23FFF">
        <w:rPr>
          <w:rFonts w:ascii="Bookman Old Style" w:hAnsi="Bookman Old Style" w:cs="Bookman Old Style"/>
          <w:sz w:val="28"/>
          <w:szCs w:val="28"/>
        </w:rPr>
        <w:t xml:space="preserve">očištění viny a </w:t>
      </w:r>
      <w:r w:rsidRPr="001750EC">
        <w:rPr>
          <w:rFonts w:ascii="Bookman Old Style" w:hAnsi="Bookman Old Style" w:cs="Bookman Old Style"/>
          <w:b/>
          <w:bCs/>
          <w:sz w:val="28"/>
          <w:szCs w:val="28"/>
        </w:rPr>
        <w:t>plné osvobození</w:t>
      </w:r>
      <w:r w:rsidRPr="00A23FFF">
        <w:rPr>
          <w:rFonts w:ascii="Bookman Old Style" w:hAnsi="Bookman Old Style" w:cs="Bookman Old Style"/>
          <w:sz w:val="28"/>
          <w:szCs w:val="28"/>
        </w:rPr>
        <w:t xml:space="preserve"> od toho, co jsem kdy zlého zavinil, může vyřešit jen velekněz. Ne lidský, ale velekněz od Boha poslaný. Boží Syn. </w:t>
      </w:r>
      <w:r w:rsidRPr="00296E33">
        <w:rPr>
          <w:rFonts w:ascii="Bookman Old Style" w:hAnsi="Bookman Old Style" w:cs="Bookman Old Style"/>
          <w:b/>
          <w:bCs/>
          <w:sz w:val="28"/>
          <w:szCs w:val="28"/>
        </w:rPr>
        <w:t>Ježíš Kristus.</w:t>
      </w:r>
      <w:r w:rsidRPr="00A23FFF">
        <w:rPr>
          <w:rFonts w:ascii="Bookman Old Style" w:hAnsi="Bookman Old Style" w:cs="Bookman Old Style"/>
          <w:sz w:val="28"/>
          <w:szCs w:val="28"/>
        </w:rPr>
        <w:t xml:space="preserve"> Příchod Ježíše Krista, je nadějí amnestie pro každého, kdo se musí skrývat v</w:t>
      </w:r>
      <w:r w:rsidR="001750EC">
        <w:rPr>
          <w:rFonts w:ascii="Bookman Old Style" w:hAnsi="Bookman Old Style" w:cs="Bookman Old Style"/>
          <w:sz w:val="28"/>
          <w:szCs w:val="28"/>
        </w:rPr>
        <w:t> nějakém tom</w:t>
      </w:r>
      <w:r w:rsidRPr="00A23FFF">
        <w:rPr>
          <w:rFonts w:ascii="Bookman Old Style" w:hAnsi="Bookman Old Style" w:cs="Bookman Old Style"/>
          <w:sz w:val="28"/>
          <w:szCs w:val="28"/>
        </w:rPr>
        <w:t xml:space="preserve"> svém ochranném městě. Ježíš přišel aby žil a svou smrtí i vzkříšením </w:t>
      </w:r>
      <w:r w:rsidRPr="00A23FFF">
        <w:rPr>
          <w:rFonts w:ascii="Bookman Old Style" w:hAnsi="Bookman Old Style" w:cs="Bookman Old Style"/>
          <w:i/>
          <w:iCs/>
          <w:sz w:val="28"/>
          <w:szCs w:val="28"/>
        </w:rPr>
        <w:t>„osvobodil duše držené v zajetí“</w:t>
      </w:r>
      <w:r w:rsidRPr="00A23FFF">
        <w:rPr>
          <w:rFonts w:ascii="Bookman Old Style" w:hAnsi="Bookman Old Style" w:cs="Bookman Old Style"/>
          <w:sz w:val="28"/>
          <w:szCs w:val="28"/>
        </w:rPr>
        <w:t xml:space="preserve">. Smrtí tohoto nejvyššího kněze mohou i dnes lidé opustit ta svá útočištná města a vrátit se domů .... domů - ke svému Otci v nebesích. </w:t>
      </w:r>
      <w:r w:rsidRPr="00296E33">
        <w:rPr>
          <w:rFonts w:ascii="Bookman Old Style" w:hAnsi="Bookman Old Style" w:cs="Bookman Old Style"/>
          <w:b/>
          <w:bCs/>
          <w:sz w:val="28"/>
          <w:szCs w:val="28"/>
        </w:rPr>
        <w:t xml:space="preserve">Přimkni se </w:t>
      </w:r>
      <w:r w:rsidR="00BB045B" w:rsidRPr="00296E33">
        <w:rPr>
          <w:rFonts w:ascii="Bookman Old Style" w:hAnsi="Bookman Old Style" w:cs="Bookman Old Style"/>
          <w:b/>
          <w:bCs/>
          <w:sz w:val="28"/>
          <w:szCs w:val="28"/>
        </w:rPr>
        <w:t>k Němu. K</w:t>
      </w:r>
      <w:r w:rsidRPr="00296E33">
        <w:rPr>
          <w:rFonts w:ascii="Bookman Old Style" w:hAnsi="Bookman Old Style" w:cs="Bookman Old Style"/>
          <w:b/>
          <w:bCs/>
          <w:sz w:val="28"/>
          <w:szCs w:val="28"/>
        </w:rPr>
        <w:t xml:space="preserve"> Ježíši. On jediný tě dokáže zbavit tvých vin. On má moc nad tvým svědomím. On očišťuje a znovu povolává k životu bez viny. Jen s ním se můžeš stát novým </w:t>
      </w:r>
      <w:r w:rsidR="00075395" w:rsidRPr="00296E33">
        <w:rPr>
          <w:rFonts w:ascii="Bookman Old Style" w:hAnsi="Bookman Old Style" w:cs="Bookman Old Style"/>
          <w:b/>
          <w:bCs/>
          <w:sz w:val="28"/>
          <w:szCs w:val="28"/>
        </w:rPr>
        <w:t>stvořením.</w:t>
      </w:r>
    </w:p>
    <w:p w:rsidR="00636CD6" w:rsidRPr="00296E33" w:rsidRDefault="00636CD6" w:rsidP="009562AE">
      <w:pPr>
        <w:tabs>
          <w:tab w:val="left" w:pos="10080"/>
        </w:tabs>
        <w:spacing w:afterLines="60" w:after="144"/>
        <w:jc w:val="both"/>
        <w:rPr>
          <w:rFonts w:ascii="Bookman Old Style" w:hAnsi="Bookman Old Style" w:cs="Bookman Old Style"/>
          <w:b/>
          <w:bCs/>
          <w:sz w:val="28"/>
          <w:szCs w:val="28"/>
        </w:rPr>
      </w:pPr>
    </w:p>
    <w:p w:rsidR="00C32118" w:rsidRPr="00A23FFF" w:rsidRDefault="00FB513A" w:rsidP="009562AE">
      <w:pPr>
        <w:tabs>
          <w:tab w:val="left" w:pos="10080"/>
        </w:tabs>
        <w:spacing w:afterLines="60" w:after="144"/>
        <w:jc w:val="both"/>
        <w:rPr>
          <w:rFonts w:ascii="Bookman Old Style" w:hAnsi="Bookman Old Style"/>
          <w:sz w:val="28"/>
          <w:szCs w:val="28"/>
        </w:rPr>
      </w:pPr>
      <w:r w:rsidRPr="00A23FFF">
        <w:rPr>
          <w:rFonts w:ascii="Bookman Old Style" w:hAnsi="Bookman Old Style"/>
          <w:sz w:val="28"/>
          <w:szCs w:val="28"/>
        </w:rPr>
        <w:t xml:space="preserve">Teď budeme jíst rozlomený chléb Ježíšova těla a </w:t>
      </w:r>
      <w:r w:rsidR="00E5668E" w:rsidRPr="00A23FFF">
        <w:rPr>
          <w:rFonts w:ascii="Bookman Old Style" w:hAnsi="Bookman Old Style"/>
          <w:sz w:val="28"/>
          <w:szCs w:val="28"/>
        </w:rPr>
        <w:t>pít z kalicha nové smlouvy</w:t>
      </w:r>
      <w:r w:rsidR="00636CD6">
        <w:rPr>
          <w:rFonts w:ascii="Bookman Old Style" w:hAnsi="Bookman Old Style"/>
          <w:sz w:val="28"/>
          <w:szCs w:val="28"/>
        </w:rPr>
        <w:t>,</w:t>
      </w:r>
      <w:r w:rsidR="00E5668E" w:rsidRPr="00A23FFF">
        <w:rPr>
          <w:rFonts w:ascii="Bookman Old Style" w:hAnsi="Bookman Old Style"/>
          <w:sz w:val="28"/>
          <w:szCs w:val="28"/>
        </w:rPr>
        <w:t xml:space="preserve"> kterou </w:t>
      </w:r>
      <w:r w:rsidR="0058749A" w:rsidRPr="00A23FFF">
        <w:rPr>
          <w:rFonts w:ascii="Bookman Old Style" w:hAnsi="Bookman Old Style"/>
          <w:sz w:val="28"/>
          <w:szCs w:val="28"/>
        </w:rPr>
        <w:t>B</w:t>
      </w:r>
      <w:r w:rsidR="00E5668E" w:rsidRPr="00A23FFF">
        <w:rPr>
          <w:rFonts w:ascii="Bookman Old Style" w:hAnsi="Bookman Old Style"/>
          <w:sz w:val="28"/>
          <w:szCs w:val="28"/>
        </w:rPr>
        <w:t xml:space="preserve">ůh skrze svého </w:t>
      </w:r>
      <w:r w:rsidR="0058749A" w:rsidRPr="00A23FFF">
        <w:rPr>
          <w:rFonts w:ascii="Bookman Old Style" w:hAnsi="Bookman Old Style"/>
          <w:sz w:val="28"/>
          <w:szCs w:val="28"/>
        </w:rPr>
        <w:t>S</w:t>
      </w:r>
      <w:r w:rsidR="00E5668E" w:rsidRPr="00A23FFF">
        <w:rPr>
          <w:rFonts w:ascii="Bookman Old Style" w:hAnsi="Bookman Old Style"/>
          <w:sz w:val="28"/>
          <w:szCs w:val="28"/>
        </w:rPr>
        <w:t xml:space="preserve">yna s člověkem uzavřel. </w:t>
      </w:r>
      <w:r w:rsidR="003F0453" w:rsidRPr="00A23FFF">
        <w:rPr>
          <w:rFonts w:ascii="Bookman Old Style" w:hAnsi="Bookman Old Style"/>
          <w:sz w:val="28"/>
          <w:szCs w:val="28"/>
        </w:rPr>
        <w:t xml:space="preserve">Tím nám daroval ospravedlnění stejné </w:t>
      </w:r>
      <w:r w:rsidR="008F7AA7" w:rsidRPr="00A23FFF">
        <w:rPr>
          <w:rFonts w:ascii="Bookman Old Style" w:hAnsi="Bookman Old Style"/>
          <w:sz w:val="28"/>
          <w:szCs w:val="28"/>
        </w:rPr>
        <w:t>síly,</w:t>
      </w:r>
      <w:r w:rsidR="003F0453" w:rsidRPr="00A23FFF">
        <w:rPr>
          <w:rFonts w:ascii="Bookman Old Style" w:hAnsi="Bookman Old Style"/>
          <w:sz w:val="28"/>
          <w:szCs w:val="28"/>
        </w:rPr>
        <w:t xml:space="preserve"> jako když zemřel </w:t>
      </w:r>
      <w:r w:rsidR="008F7AA7" w:rsidRPr="00A23FFF">
        <w:rPr>
          <w:rFonts w:ascii="Bookman Old Style" w:hAnsi="Bookman Old Style"/>
          <w:sz w:val="28"/>
          <w:szCs w:val="28"/>
        </w:rPr>
        <w:t>vele</w:t>
      </w:r>
      <w:r w:rsidR="003F0453" w:rsidRPr="00A23FFF">
        <w:rPr>
          <w:rFonts w:ascii="Bookman Old Style" w:hAnsi="Bookman Old Style"/>
          <w:sz w:val="28"/>
          <w:szCs w:val="28"/>
        </w:rPr>
        <w:t xml:space="preserve">kněz a bylo vyhlášeno </w:t>
      </w:r>
      <w:r w:rsidR="008F7AA7" w:rsidRPr="00A23FFF">
        <w:rPr>
          <w:rFonts w:ascii="Bookman Old Style" w:hAnsi="Bookman Old Style"/>
          <w:sz w:val="28"/>
          <w:szCs w:val="28"/>
        </w:rPr>
        <w:t>Ho</w:t>
      </w:r>
      <w:r w:rsidR="003F0453" w:rsidRPr="00A23FFF">
        <w:rPr>
          <w:rFonts w:ascii="Bookman Old Style" w:hAnsi="Bookman Old Style"/>
          <w:sz w:val="28"/>
          <w:szCs w:val="28"/>
        </w:rPr>
        <w:t xml:space="preserve">spodinovo </w:t>
      </w:r>
      <w:r w:rsidR="008F7AA7" w:rsidRPr="00A23FFF">
        <w:rPr>
          <w:rFonts w:ascii="Bookman Old Style" w:hAnsi="Bookman Old Style"/>
          <w:sz w:val="28"/>
          <w:szCs w:val="28"/>
        </w:rPr>
        <w:t>léto</w:t>
      </w:r>
      <w:r w:rsidR="003F0453" w:rsidRPr="00A23FFF">
        <w:rPr>
          <w:rFonts w:ascii="Bookman Old Style" w:hAnsi="Bookman Old Style"/>
          <w:sz w:val="28"/>
          <w:szCs w:val="28"/>
        </w:rPr>
        <w:t xml:space="preserve"> milost</w:t>
      </w:r>
      <w:r w:rsidR="008F7AA7" w:rsidRPr="00A23FFF">
        <w:rPr>
          <w:rFonts w:ascii="Bookman Old Style" w:hAnsi="Bookman Old Style"/>
          <w:sz w:val="28"/>
          <w:szCs w:val="28"/>
        </w:rPr>
        <w:t>i.</w:t>
      </w:r>
    </w:p>
    <w:p w:rsidR="00A41711" w:rsidRPr="00B03184" w:rsidRDefault="00632F0A" w:rsidP="009562AE">
      <w:pPr>
        <w:tabs>
          <w:tab w:val="left" w:pos="10080"/>
        </w:tabs>
        <w:spacing w:afterLines="60" w:after="144"/>
        <w:jc w:val="both"/>
        <w:rPr>
          <w:rFonts w:ascii="Bookman Old Style" w:hAnsi="Bookman Old Style"/>
          <w:i/>
          <w:iCs/>
          <w:sz w:val="28"/>
          <w:szCs w:val="28"/>
        </w:rPr>
      </w:pPr>
      <w:r w:rsidRPr="00A23FFF">
        <w:rPr>
          <w:rFonts w:ascii="Bookman Old Style" w:hAnsi="Bookman Old Style"/>
          <w:sz w:val="28"/>
          <w:szCs w:val="28"/>
        </w:rPr>
        <w:lastRenderedPageBreak/>
        <w:br/>
        <w:t xml:space="preserve">Kdo tuto Boží milost okusil, nebude se už chvět před člověkem. Mnozí </w:t>
      </w:r>
      <w:r w:rsidR="00036195">
        <w:rPr>
          <w:rFonts w:ascii="Bookman Old Style" w:hAnsi="Bookman Old Style"/>
          <w:sz w:val="28"/>
          <w:szCs w:val="28"/>
        </w:rPr>
        <w:t xml:space="preserve">ve 4. Žalmu </w:t>
      </w:r>
      <w:r w:rsidRPr="00A23FFF">
        <w:rPr>
          <w:rFonts w:ascii="Bookman Old Style" w:hAnsi="Bookman Old Style"/>
          <w:sz w:val="28"/>
          <w:szCs w:val="28"/>
        </w:rPr>
        <w:t xml:space="preserve">říkají: </w:t>
      </w:r>
      <w:r w:rsidRPr="00B03184">
        <w:rPr>
          <w:rFonts w:ascii="Bookman Old Style" w:hAnsi="Bookman Old Style"/>
          <w:i/>
          <w:iCs/>
          <w:sz w:val="28"/>
          <w:szCs w:val="28"/>
        </w:rPr>
        <w:t>„Kdo nám dá užít dobrých věcí?“ Avšak nad námi ať vzejde jas tvé tváře, Hospodine! Mému srdci dáváš větší radost, než mívají oni z hojných žní a vinobraní. Pokojně uléhám, pokojně spím, neboť ty sám, Hospodine, v bezpečí mi dáváš bydlet (v. 7-9).</w:t>
      </w:r>
    </w:p>
    <w:p w:rsidR="00E97C0D" w:rsidRPr="00183C9B" w:rsidRDefault="00632F0A" w:rsidP="009562AE">
      <w:pPr>
        <w:tabs>
          <w:tab w:val="left" w:pos="10080"/>
        </w:tabs>
        <w:spacing w:afterLines="60" w:after="144"/>
        <w:jc w:val="both"/>
        <w:rPr>
          <w:rFonts w:ascii="Bookman Old Style" w:hAnsi="Bookman Old Style"/>
          <w:i/>
          <w:iCs/>
          <w:sz w:val="28"/>
          <w:szCs w:val="28"/>
        </w:rPr>
      </w:pPr>
      <w:r w:rsidRPr="00A23FFF">
        <w:rPr>
          <w:rFonts w:ascii="Bookman Old Style" w:hAnsi="Bookman Old Style"/>
          <w:sz w:val="28"/>
          <w:szCs w:val="28"/>
        </w:rPr>
        <w:br/>
      </w:r>
      <w:r w:rsidR="00B03184">
        <w:rPr>
          <w:rFonts w:ascii="Bookman Old Style" w:hAnsi="Bookman Old Style"/>
          <w:sz w:val="28"/>
          <w:szCs w:val="28"/>
        </w:rPr>
        <w:t>Lidé</w:t>
      </w:r>
      <w:r w:rsidRPr="00A23FFF">
        <w:rPr>
          <w:rFonts w:ascii="Bookman Old Style" w:hAnsi="Bookman Old Style"/>
          <w:sz w:val="28"/>
          <w:szCs w:val="28"/>
        </w:rPr>
        <w:t xml:space="preserve"> se pachtí za hmotným ziskem a pomíjivými hodnotami. Žalmista </w:t>
      </w:r>
      <w:r w:rsidR="00923638">
        <w:rPr>
          <w:rFonts w:ascii="Bookman Old Style" w:hAnsi="Bookman Old Style"/>
          <w:sz w:val="28"/>
          <w:szCs w:val="28"/>
        </w:rPr>
        <w:t xml:space="preserve">však </w:t>
      </w:r>
      <w:r w:rsidRPr="00A23FFF">
        <w:rPr>
          <w:rFonts w:ascii="Bookman Old Style" w:hAnsi="Bookman Old Style"/>
          <w:sz w:val="28"/>
          <w:szCs w:val="28"/>
        </w:rPr>
        <w:t xml:space="preserve">poznal cennější skutečnosti než jen blahobyt (obilí a víno), totiž Boží přítomnost, </w:t>
      </w:r>
      <w:r w:rsidRPr="00923638">
        <w:rPr>
          <w:rFonts w:ascii="Bookman Old Style" w:hAnsi="Bookman Old Style"/>
          <w:b/>
          <w:bCs/>
          <w:sz w:val="28"/>
          <w:szCs w:val="28"/>
        </w:rPr>
        <w:t>„jas Hospodinovy tváře“.</w:t>
      </w:r>
      <w:r w:rsidRPr="00A23FFF">
        <w:rPr>
          <w:rFonts w:ascii="Bookman Old Style" w:hAnsi="Bookman Old Style"/>
          <w:sz w:val="28"/>
          <w:szCs w:val="28"/>
        </w:rPr>
        <w:t xml:space="preserve"> V jeho slovech zaznívá ohlas </w:t>
      </w:r>
      <w:proofErr w:type="spellStart"/>
      <w:r w:rsidR="00183C9B">
        <w:rPr>
          <w:rFonts w:ascii="Bookman Old Style" w:hAnsi="Bookman Old Style"/>
          <w:sz w:val="28"/>
          <w:szCs w:val="28"/>
        </w:rPr>
        <w:t>Ár</w:t>
      </w:r>
      <w:r w:rsidRPr="00A23FFF">
        <w:rPr>
          <w:rFonts w:ascii="Bookman Old Style" w:hAnsi="Bookman Old Style"/>
          <w:sz w:val="28"/>
          <w:szCs w:val="28"/>
        </w:rPr>
        <w:t>onského</w:t>
      </w:r>
      <w:proofErr w:type="spellEnd"/>
      <w:r w:rsidRPr="00A23FFF">
        <w:rPr>
          <w:rFonts w:ascii="Bookman Old Style" w:hAnsi="Bookman Old Style"/>
          <w:sz w:val="28"/>
          <w:szCs w:val="28"/>
        </w:rPr>
        <w:t xml:space="preserve"> požehnání (Nu 6,24n): </w:t>
      </w:r>
      <w:r w:rsidRPr="00183C9B">
        <w:rPr>
          <w:rFonts w:ascii="Bookman Old Style" w:hAnsi="Bookman Old Style"/>
          <w:i/>
          <w:iCs/>
          <w:sz w:val="28"/>
          <w:szCs w:val="28"/>
        </w:rPr>
        <w:t>„Ať Hospodin ti žehná a chrání tě, ať Hospodin rozjasní nad tebou svou tvář a je ti milostiv, ať Hospodin obrátí k tobě svou tvář a obdaří tě pokojem.“</w:t>
      </w:r>
      <w:r w:rsidR="00E97C0D" w:rsidRPr="00183C9B">
        <w:rPr>
          <w:rFonts w:ascii="Bookman Old Style" w:hAnsi="Bookman Old Style"/>
          <w:i/>
          <w:iCs/>
          <w:sz w:val="28"/>
          <w:szCs w:val="28"/>
        </w:rPr>
        <w:t xml:space="preserve"> </w:t>
      </w:r>
    </w:p>
    <w:p w:rsidR="00E97C0D" w:rsidRPr="00A23FFF" w:rsidRDefault="00E97C0D" w:rsidP="009562AE">
      <w:pPr>
        <w:tabs>
          <w:tab w:val="left" w:pos="10080"/>
        </w:tabs>
        <w:spacing w:afterLines="60" w:after="144"/>
        <w:jc w:val="both"/>
        <w:rPr>
          <w:rFonts w:ascii="Bookman Old Style" w:hAnsi="Bookman Old Style"/>
          <w:sz w:val="28"/>
          <w:szCs w:val="28"/>
        </w:rPr>
      </w:pPr>
    </w:p>
    <w:p w:rsidR="00233360" w:rsidRPr="00A23FFF" w:rsidRDefault="00632F0A" w:rsidP="009562AE">
      <w:pPr>
        <w:tabs>
          <w:tab w:val="left" w:pos="10080"/>
        </w:tabs>
        <w:spacing w:afterLines="60" w:after="144"/>
        <w:jc w:val="both"/>
        <w:rPr>
          <w:rFonts w:ascii="Bookman Old Style" w:hAnsi="Bookman Old Style"/>
          <w:sz w:val="28"/>
          <w:szCs w:val="28"/>
        </w:rPr>
      </w:pPr>
      <w:r w:rsidRPr="00197726">
        <w:rPr>
          <w:rFonts w:ascii="Bookman Old Style" w:hAnsi="Bookman Old Style"/>
          <w:b/>
          <w:bCs/>
          <w:sz w:val="28"/>
          <w:szCs w:val="28"/>
        </w:rPr>
        <w:t xml:space="preserve">Čtvrtý žalm </w:t>
      </w:r>
      <w:r w:rsidR="00197726" w:rsidRPr="00197726">
        <w:rPr>
          <w:rFonts w:ascii="Bookman Old Style" w:hAnsi="Bookman Old Style"/>
          <w:b/>
          <w:bCs/>
          <w:sz w:val="28"/>
          <w:szCs w:val="28"/>
        </w:rPr>
        <w:t>je tedy</w:t>
      </w:r>
      <w:r w:rsidRPr="00197726">
        <w:rPr>
          <w:rFonts w:ascii="Bookman Old Style" w:hAnsi="Bookman Old Style"/>
          <w:b/>
          <w:bCs/>
          <w:sz w:val="28"/>
          <w:szCs w:val="28"/>
        </w:rPr>
        <w:t xml:space="preserve"> modlitba </w:t>
      </w:r>
      <w:r w:rsidR="00C62862" w:rsidRPr="00197726">
        <w:rPr>
          <w:rFonts w:ascii="Bookman Old Style" w:hAnsi="Bookman Old Style"/>
          <w:b/>
          <w:bCs/>
          <w:sz w:val="28"/>
          <w:szCs w:val="28"/>
        </w:rPr>
        <w:t xml:space="preserve">jejíž </w:t>
      </w:r>
      <w:r w:rsidRPr="00197726">
        <w:rPr>
          <w:rFonts w:ascii="Bookman Old Style" w:hAnsi="Bookman Old Style"/>
          <w:b/>
          <w:bCs/>
          <w:sz w:val="28"/>
          <w:szCs w:val="28"/>
        </w:rPr>
        <w:t xml:space="preserve">hlavní myšlenkou </w:t>
      </w:r>
      <w:r w:rsidR="008709C5" w:rsidRPr="00197726">
        <w:rPr>
          <w:rFonts w:ascii="Bookman Old Style" w:hAnsi="Bookman Old Style"/>
          <w:b/>
          <w:bCs/>
          <w:sz w:val="28"/>
          <w:szCs w:val="28"/>
        </w:rPr>
        <w:t xml:space="preserve">je </w:t>
      </w:r>
      <w:r w:rsidRPr="00197726">
        <w:rPr>
          <w:rFonts w:ascii="Bookman Old Style" w:hAnsi="Bookman Old Style"/>
          <w:b/>
          <w:bCs/>
          <w:sz w:val="28"/>
          <w:szCs w:val="28"/>
        </w:rPr>
        <w:t xml:space="preserve">díkůvzdání za vysvobození, zjednání „volnosti v soužení“. </w:t>
      </w:r>
      <w:r w:rsidR="008709C5" w:rsidRPr="00197726">
        <w:rPr>
          <w:rFonts w:ascii="Bookman Old Style" w:hAnsi="Bookman Old Style"/>
          <w:b/>
          <w:bCs/>
          <w:sz w:val="28"/>
          <w:szCs w:val="28"/>
        </w:rPr>
        <w:t>Je</w:t>
      </w:r>
      <w:r w:rsidRPr="00197726">
        <w:rPr>
          <w:rFonts w:ascii="Bookman Old Style" w:hAnsi="Bookman Old Style"/>
          <w:b/>
          <w:bCs/>
          <w:sz w:val="28"/>
          <w:szCs w:val="28"/>
        </w:rPr>
        <w:t xml:space="preserve"> to modlitba uprostřed hříšníků, útěcha v situaci, kdy člověk není </w:t>
      </w:r>
      <w:r w:rsidR="008709C5" w:rsidRPr="00197726">
        <w:rPr>
          <w:rFonts w:ascii="Bookman Old Style" w:hAnsi="Bookman Old Style"/>
          <w:b/>
          <w:bCs/>
          <w:sz w:val="28"/>
          <w:szCs w:val="28"/>
        </w:rPr>
        <w:t>pochopen. D</w:t>
      </w:r>
      <w:r w:rsidRPr="00197726">
        <w:rPr>
          <w:rFonts w:ascii="Bookman Old Style" w:hAnsi="Bookman Old Style"/>
          <w:b/>
          <w:bCs/>
          <w:sz w:val="28"/>
          <w:szCs w:val="28"/>
        </w:rPr>
        <w:t>ůvěrná večerní modlitba v tísni</w:t>
      </w:r>
      <w:r w:rsidR="008709C5" w:rsidRPr="00197726">
        <w:rPr>
          <w:rFonts w:ascii="Bookman Old Style" w:hAnsi="Bookman Old Style"/>
          <w:b/>
          <w:bCs/>
          <w:sz w:val="28"/>
          <w:szCs w:val="28"/>
        </w:rPr>
        <w:t xml:space="preserve">, </w:t>
      </w:r>
      <w:r w:rsidRPr="00197726">
        <w:rPr>
          <w:rFonts w:ascii="Bookman Old Style" w:hAnsi="Bookman Old Style"/>
          <w:b/>
          <w:bCs/>
          <w:sz w:val="28"/>
          <w:szCs w:val="28"/>
        </w:rPr>
        <w:t xml:space="preserve">důvěryplná modlitba uprostřed </w:t>
      </w:r>
      <w:r w:rsidR="008709C5" w:rsidRPr="00197726">
        <w:rPr>
          <w:rFonts w:ascii="Bookman Old Style" w:hAnsi="Bookman Old Style"/>
          <w:b/>
          <w:bCs/>
          <w:sz w:val="28"/>
          <w:szCs w:val="28"/>
        </w:rPr>
        <w:t>zmatků</w:t>
      </w:r>
      <w:r w:rsidR="00E43435" w:rsidRPr="00197726">
        <w:rPr>
          <w:rFonts w:ascii="Bookman Old Style" w:hAnsi="Bookman Old Style"/>
          <w:b/>
          <w:bCs/>
          <w:sz w:val="28"/>
          <w:szCs w:val="28"/>
        </w:rPr>
        <w:t xml:space="preserve"> toho světa</w:t>
      </w:r>
      <w:r w:rsidRPr="00197726">
        <w:rPr>
          <w:rFonts w:ascii="Bookman Old Style" w:hAnsi="Bookman Old Style"/>
          <w:b/>
          <w:bCs/>
          <w:sz w:val="28"/>
          <w:szCs w:val="28"/>
        </w:rPr>
        <w:t>.</w:t>
      </w:r>
      <w:r w:rsidRPr="00A23FFF">
        <w:rPr>
          <w:rFonts w:ascii="Bookman Old Style" w:hAnsi="Bookman Old Style"/>
          <w:sz w:val="28"/>
          <w:szCs w:val="28"/>
        </w:rPr>
        <w:t xml:space="preserve"> Čtvrtý žalm patřil mezi nejmilejší žalmy sv. Augustina. </w:t>
      </w:r>
    </w:p>
    <w:p w:rsidR="008E1EA8" w:rsidRPr="00197726" w:rsidRDefault="00632F0A" w:rsidP="009562AE">
      <w:pPr>
        <w:tabs>
          <w:tab w:val="left" w:pos="10080"/>
        </w:tabs>
        <w:spacing w:afterLines="60" w:after="144"/>
        <w:jc w:val="both"/>
        <w:rPr>
          <w:rFonts w:ascii="Bookman Old Style" w:hAnsi="Bookman Old Style"/>
          <w:i/>
          <w:iCs/>
          <w:sz w:val="28"/>
          <w:szCs w:val="28"/>
        </w:rPr>
      </w:pPr>
      <w:r w:rsidRPr="00A23FFF">
        <w:rPr>
          <w:rFonts w:ascii="Bookman Old Style" w:hAnsi="Bookman Old Style"/>
          <w:sz w:val="28"/>
          <w:szCs w:val="28"/>
        </w:rPr>
        <w:br/>
      </w:r>
      <w:r w:rsidRPr="00A23FFF">
        <w:rPr>
          <w:rFonts w:ascii="Bookman Old Style" w:hAnsi="Bookman Old Style"/>
          <w:sz w:val="28"/>
          <w:szCs w:val="28"/>
        </w:rPr>
        <w:br/>
        <w:t>Co k tomu dodat?</w:t>
      </w:r>
      <w:r w:rsidR="00845431" w:rsidRPr="00A23FFF">
        <w:rPr>
          <w:rFonts w:ascii="Bookman Old Style" w:hAnsi="Bookman Old Style"/>
          <w:sz w:val="28"/>
          <w:szCs w:val="28"/>
        </w:rPr>
        <w:t xml:space="preserve"> Snad jen slova Pavlova do Říma: </w:t>
      </w:r>
      <w:r w:rsidRPr="00A23FFF">
        <w:rPr>
          <w:rFonts w:ascii="Bookman Old Style" w:hAnsi="Bookman Old Style"/>
          <w:sz w:val="28"/>
          <w:szCs w:val="28"/>
        </w:rPr>
        <w:t xml:space="preserve"> </w:t>
      </w:r>
      <w:r w:rsidRPr="00197726">
        <w:rPr>
          <w:rFonts w:ascii="Bookman Old Style" w:hAnsi="Bookman Old Style"/>
          <w:i/>
          <w:iCs/>
          <w:sz w:val="28"/>
          <w:szCs w:val="28"/>
        </w:rPr>
        <w:t>Je-li Bůh s námi, kdo proti nám? On neušetřil svého vlastního Syna, ale za nás za všecky jej vydal; jak by nám spolu s ním nedaroval všecko? Kdo vznese žalobu proti vyvoleným Božím? Vždyť Bůh ospravedlňuje! Kdo je odsoudí? Vždyť Kristus Ježíš, který zemřel a který byl vzkříšen, je na pravici Boží a přimlouvá se za nás! Kdo nás odloučí od lásky Kristovy? Snad soužení nebo úzkost, pronásledování nebo hlad, bída, nebezpečí nebo meč? Jak je psáno:</w:t>
      </w:r>
      <w:r w:rsidR="008E1EA8" w:rsidRPr="00197726">
        <w:rPr>
          <w:rFonts w:ascii="Bookman Old Style" w:hAnsi="Bookman Old Style"/>
          <w:i/>
          <w:iCs/>
          <w:sz w:val="28"/>
          <w:szCs w:val="28"/>
        </w:rPr>
        <w:t xml:space="preserve"> </w:t>
      </w:r>
    </w:p>
    <w:p w:rsidR="005C3782" w:rsidRPr="00197726" w:rsidRDefault="00632F0A" w:rsidP="009562AE">
      <w:pPr>
        <w:tabs>
          <w:tab w:val="left" w:pos="10080"/>
        </w:tabs>
        <w:spacing w:afterLines="60" w:after="144"/>
        <w:jc w:val="both"/>
        <w:rPr>
          <w:rFonts w:ascii="Bookman Old Style" w:hAnsi="Bookman Old Style"/>
          <w:i/>
          <w:iCs/>
          <w:sz w:val="28"/>
          <w:szCs w:val="28"/>
        </w:rPr>
      </w:pPr>
      <w:r w:rsidRPr="00197726">
        <w:rPr>
          <w:rFonts w:ascii="Bookman Old Style" w:hAnsi="Bookman Old Style"/>
          <w:i/>
          <w:iCs/>
          <w:sz w:val="28"/>
          <w:szCs w:val="28"/>
        </w:rPr>
        <w:br/>
        <w:t>Denně jsme pro tebe vydáváni na smrt,</w:t>
      </w:r>
      <w:r w:rsidR="005C3782">
        <w:rPr>
          <w:rFonts w:ascii="Bookman Old Style" w:hAnsi="Bookman Old Style"/>
          <w:i/>
          <w:iCs/>
          <w:sz w:val="28"/>
          <w:szCs w:val="28"/>
        </w:rPr>
        <w:t xml:space="preserve"> </w:t>
      </w:r>
      <w:r w:rsidRPr="00197726">
        <w:rPr>
          <w:rFonts w:ascii="Bookman Old Style" w:hAnsi="Bookman Old Style"/>
          <w:i/>
          <w:iCs/>
          <w:sz w:val="28"/>
          <w:szCs w:val="28"/>
        </w:rPr>
        <w:t>jsme jako ovce určené na porážku. Ale v tom ve všem slavně vítězíme mocí toho, který si nás zamiloval. Jsem jist, že ani smrt ani život, ani andělé ani mocnosti, ani přítomnost ani budoucnost, ani žádná moc, ani výšiny ani hlubiny, ani co jiného v celém tvorstvu nedokáže nás odloučit od lásky Boží, která je v Kristu Ježíši, našem Pánu.“</w:t>
      </w:r>
      <w:r w:rsidR="008E1EA8" w:rsidRPr="00197726">
        <w:rPr>
          <w:rFonts w:ascii="Bookman Old Style" w:hAnsi="Bookman Old Style"/>
          <w:i/>
          <w:iCs/>
          <w:sz w:val="28"/>
          <w:szCs w:val="28"/>
        </w:rPr>
        <w:t xml:space="preserve"> </w:t>
      </w:r>
    </w:p>
    <w:p w:rsidR="0003201C" w:rsidRPr="00A23FFF" w:rsidRDefault="00632F0A" w:rsidP="009562AE">
      <w:pPr>
        <w:tabs>
          <w:tab w:val="left" w:pos="10080"/>
        </w:tabs>
        <w:spacing w:afterLines="60" w:after="144"/>
        <w:jc w:val="both"/>
        <w:rPr>
          <w:rFonts w:ascii="Bookman Old Style" w:hAnsi="Bookman Old Style"/>
          <w:sz w:val="28"/>
          <w:szCs w:val="28"/>
        </w:rPr>
      </w:pPr>
      <w:r w:rsidRPr="00A23FFF">
        <w:rPr>
          <w:rFonts w:ascii="Bookman Old Style" w:hAnsi="Bookman Old Style"/>
          <w:sz w:val="28"/>
          <w:szCs w:val="28"/>
        </w:rPr>
        <w:br/>
        <w:t xml:space="preserve">Jsme na </w:t>
      </w:r>
      <w:r w:rsidR="008E1EA8" w:rsidRPr="00A23FFF">
        <w:rPr>
          <w:rFonts w:ascii="Bookman Old Style" w:hAnsi="Bookman Old Style"/>
          <w:sz w:val="28"/>
          <w:szCs w:val="28"/>
        </w:rPr>
        <w:t xml:space="preserve">tom </w:t>
      </w:r>
      <w:r w:rsidR="0076378A">
        <w:rPr>
          <w:rFonts w:ascii="Bookman Old Style" w:hAnsi="Bookman Old Style"/>
          <w:sz w:val="28"/>
          <w:szCs w:val="28"/>
        </w:rPr>
        <w:t xml:space="preserve">dnes </w:t>
      </w:r>
      <w:r w:rsidR="008E1EA8" w:rsidRPr="00A23FFF">
        <w:rPr>
          <w:rFonts w:ascii="Bookman Old Style" w:hAnsi="Bookman Old Style"/>
          <w:sz w:val="28"/>
          <w:szCs w:val="28"/>
        </w:rPr>
        <w:t xml:space="preserve">dokonce </w:t>
      </w:r>
      <w:r w:rsidRPr="00A23FFF">
        <w:rPr>
          <w:rFonts w:ascii="Bookman Old Style" w:hAnsi="Bookman Old Style"/>
          <w:sz w:val="28"/>
          <w:szCs w:val="28"/>
        </w:rPr>
        <w:t xml:space="preserve">lépe než </w:t>
      </w:r>
      <w:r w:rsidR="008E1EA8" w:rsidRPr="00A23FFF">
        <w:rPr>
          <w:rFonts w:ascii="Bookman Old Style" w:hAnsi="Bookman Old Style"/>
          <w:sz w:val="28"/>
          <w:szCs w:val="28"/>
        </w:rPr>
        <w:t>žalmista.</w:t>
      </w:r>
      <w:r w:rsidRPr="00A23FFF">
        <w:rPr>
          <w:rFonts w:ascii="Bookman Old Style" w:hAnsi="Bookman Old Style"/>
          <w:sz w:val="28"/>
          <w:szCs w:val="28"/>
        </w:rPr>
        <w:t xml:space="preserve"> Okolnosti naší nouze a soužení mohou být sice podobné, možná i horší. Ale východisko </w:t>
      </w:r>
      <w:r w:rsidR="0076378A">
        <w:rPr>
          <w:rFonts w:ascii="Bookman Old Style" w:hAnsi="Bookman Old Style"/>
          <w:sz w:val="28"/>
          <w:szCs w:val="28"/>
        </w:rPr>
        <w:t xml:space="preserve">v  Pánu Ježíši Kristu </w:t>
      </w:r>
      <w:r w:rsidRPr="00A23FFF">
        <w:rPr>
          <w:rFonts w:ascii="Bookman Old Style" w:hAnsi="Bookman Old Style"/>
          <w:sz w:val="28"/>
          <w:szCs w:val="28"/>
        </w:rPr>
        <w:t xml:space="preserve">je </w:t>
      </w:r>
      <w:r w:rsidR="0076378A">
        <w:rPr>
          <w:rFonts w:ascii="Bookman Old Style" w:hAnsi="Bookman Old Style"/>
          <w:sz w:val="28"/>
          <w:szCs w:val="28"/>
        </w:rPr>
        <w:t>cestou</w:t>
      </w:r>
      <w:r w:rsidRPr="00A23FFF">
        <w:rPr>
          <w:rFonts w:ascii="Bookman Old Style" w:hAnsi="Bookman Old Style"/>
          <w:sz w:val="28"/>
          <w:szCs w:val="28"/>
        </w:rPr>
        <w:t xml:space="preserve"> k cíli už </w:t>
      </w:r>
      <w:r w:rsidR="0076378A">
        <w:rPr>
          <w:rFonts w:ascii="Bookman Old Style" w:hAnsi="Bookman Old Style"/>
          <w:sz w:val="28"/>
          <w:szCs w:val="28"/>
        </w:rPr>
        <w:t>prošlapanou</w:t>
      </w:r>
      <w:r w:rsidRPr="00A23FFF">
        <w:rPr>
          <w:rFonts w:ascii="Bookman Old Style" w:hAnsi="Bookman Old Style"/>
          <w:sz w:val="28"/>
          <w:szCs w:val="28"/>
        </w:rPr>
        <w:t>. Zbývá OTEVŘÍT SE a UVĚŘIT.</w:t>
      </w:r>
      <w:r w:rsidR="008E1EA8" w:rsidRPr="00A23FFF">
        <w:rPr>
          <w:rFonts w:ascii="Bookman Old Style" w:hAnsi="Bookman Old Style"/>
          <w:sz w:val="28"/>
          <w:szCs w:val="28"/>
        </w:rPr>
        <w:t xml:space="preserve"> Amen</w:t>
      </w:r>
    </w:p>
    <w:p w:rsidR="00AB48C7" w:rsidRPr="00A23FFF" w:rsidRDefault="00AB48C7" w:rsidP="009562AE">
      <w:pPr>
        <w:autoSpaceDE w:val="0"/>
        <w:autoSpaceDN w:val="0"/>
        <w:adjustRightInd w:val="0"/>
        <w:jc w:val="both"/>
        <w:rPr>
          <w:rFonts w:ascii="Bookman Old Style" w:hAnsi="Bookman Old Style" w:cs="Bookman Old Style"/>
          <w:sz w:val="28"/>
          <w:szCs w:val="28"/>
        </w:rPr>
      </w:pPr>
    </w:p>
    <w:sectPr w:rsidR="00AB48C7" w:rsidRPr="00A23FFF" w:rsidSect="00381B02">
      <w:type w:val="continuous"/>
      <w:pgSz w:w="11909" w:h="16834"/>
      <w:pgMar w:top="397" w:right="397" w:bottom="397" w:left="397"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64D" w:rsidRDefault="00E7464D">
      <w:pPr>
        <w:widowControl w:val="0"/>
        <w:autoSpaceDE w:val="0"/>
        <w:autoSpaceDN w:val="0"/>
        <w:adjustRightInd w:val="0"/>
        <w:rPr>
          <w:rFonts w:ascii="Bookman Old Style" w:hAnsi="Bookman Old Style"/>
        </w:rPr>
      </w:pPr>
      <w:r>
        <w:rPr>
          <w:rFonts w:ascii="Bookman Old Style" w:hAnsi="Bookman Old Style"/>
        </w:rPr>
        <w:separator/>
      </w:r>
    </w:p>
  </w:endnote>
  <w:endnote w:type="continuationSeparator" w:id="0">
    <w:p w:rsidR="00E7464D" w:rsidRDefault="00E7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12"/>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64D" w:rsidRDefault="00E7464D">
      <w:pPr>
        <w:widowControl w:val="0"/>
        <w:autoSpaceDE w:val="0"/>
        <w:autoSpaceDN w:val="0"/>
        <w:adjustRightInd w:val="0"/>
        <w:rPr>
          <w:rFonts w:ascii="Bookman Old Style" w:hAnsi="Bookman Old Style"/>
        </w:rPr>
      </w:pPr>
      <w:r>
        <w:rPr>
          <w:rFonts w:ascii="Bookman Old Style" w:hAnsi="Bookman Old Style"/>
        </w:rPr>
        <w:separator/>
      </w:r>
    </w:p>
  </w:footnote>
  <w:footnote w:type="continuationSeparator" w:id="0">
    <w:p w:rsidR="00E7464D" w:rsidRDefault="00E74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77759"/>
    <w:multiLevelType w:val="hybridMultilevel"/>
    <w:tmpl w:val="CACA5866"/>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B7"/>
    <w:rsid w:val="000131B7"/>
    <w:rsid w:val="00014ED9"/>
    <w:rsid w:val="0003201C"/>
    <w:rsid w:val="00036195"/>
    <w:rsid w:val="00054BBC"/>
    <w:rsid w:val="00057F73"/>
    <w:rsid w:val="00075395"/>
    <w:rsid w:val="0010056D"/>
    <w:rsid w:val="0013510B"/>
    <w:rsid w:val="001750EC"/>
    <w:rsid w:val="00183C9B"/>
    <w:rsid w:val="001949E7"/>
    <w:rsid w:val="00197726"/>
    <w:rsid w:val="001A46F7"/>
    <w:rsid w:val="001D3D32"/>
    <w:rsid w:val="001E5C51"/>
    <w:rsid w:val="00203A7A"/>
    <w:rsid w:val="00222D70"/>
    <w:rsid w:val="00233360"/>
    <w:rsid w:val="00242C36"/>
    <w:rsid w:val="00271666"/>
    <w:rsid w:val="00296E33"/>
    <w:rsid w:val="002A549A"/>
    <w:rsid w:val="002A780D"/>
    <w:rsid w:val="00300A48"/>
    <w:rsid w:val="00305758"/>
    <w:rsid w:val="00325244"/>
    <w:rsid w:val="00341A23"/>
    <w:rsid w:val="00381B02"/>
    <w:rsid w:val="00385911"/>
    <w:rsid w:val="003F0453"/>
    <w:rsid w:val="0048341C"/>
    <w:rsid w:val="004A44C6"/>
    <w:rsid w:val="004B3C27"/>
    <w:rsid w:val="00542CF8"/>
    <w:rsid w:val="0054494C"/>
    <w:rsid w:val="0054671A"/>
    <w:rsid w:val="0056628B"/>
    <w:rsid w:val="00571B4C"/>
    <w:rsid w:val="0058367E"/>
    <w:rsid w:val="0058749A"/>
    <w:rsid w:val="005C3782"/>
    <w:rsid w:val="005F254B"/>
    <w:rsid w:val="005F2DA4"/>
    <w:rsid w:val="00632F0A"/>
    <w:rsid w:val="00636CD6"/>
    <w:rsid w:val="00640FA7"/>
    <w:rsid w:val="00662DBD"/>
    <w:rsid w:val="00671E30"/>
    <w:rsid w:val="00682E52"/>
    <w:rsid w:val="006B7C12"/>
    <w:rsid w:val="006E65B6"/>
    <w:rsid w:val="007254ED"/>
    <w:rsid w:val="0076378A"/>
    <w:rsid w:val="007D698A"/>
    <w:rsid w:val="007F40A6"/>
    <w:rsid w:val="00826E74"/>
    <w:rsid w:val="00837B16"/>
    <w:rsid w:val="00845431"/>
    <w:rsid w:val="0086046C"/>
    <w:rsid w:val="008678FE"/>
    <w:rsid w:val="008709C5"/>
    <w:rsid w:val="00892271"/>
    <w:rsid w:val="008B7B3A"/>
    <w:rsid w:val="008D2B6F"/>
    <w:rsid w:val="008E1A1A"/>
    <w:rsid w:val="008E1EA8"/>
    <w:rsid w:val="008E76ED"/>
    <w:rsid w:val="008F1404"/>
    <w:rsid w:val="008F4E54"/>
    <w:rsid w:val="008F7AA7"/>
    <w:rsid w:val="00923638"/>
    <w:rsid w:val="009562AE"/>
    <w:rsid w:val="00994810"/>
    <w:rsid w:val="009A69C0"/>
    <w:rsid w:val="009B4257"/>
    <w:rsid w:val="009D609E"/>
    <w:rsid w:val="00A16FBF"/>
    <w:rsid w:val="00A23FFF"/>
    <w:rsid w:val="00A27C72"/>
    <w:rsid w:val="00A36983"/>
    <w:rsid w:val="00A41711"/>
    <w:rsid w:val="00AB48C7"/>
    <w:rsid w:val="00AB6137"/>
    <w:rsid w:val="00AC6340"/>
    <w:rsid w:val="00AF4271"/>
    <w:rsid w:val="00AF7F0F"/>
    <w:rsid w:val="00B03184"/>
    <w:rsid w:val="00B12A8E"/>
    <w:rsid w:val="00B36161"/>
    <w:rsid w:val="00B53315"/>
    <w:rsid w:val="00BA3CC2"/>
    <w:rsid w:val="00BB045B"/>
    <w:rsid w:val="00BE32F4"/>
    <w:rsid w:val="00C31FAD"/>
    <w:rsid w:val="00C32118"/>
    <w:rsid w:val="00C34C1E"/>
    <w:rsid w:val="00C62862"/>
    <w:rsid w:val="00C67052"/>
    <w:rsid w:val="00C903C5"/>
    <w:rsid w:val="00C92FE1"/>
    <w:rsid w:val="00CB7A60"/>
    <w:rsid w:val="00CD074A"/>
    <w:rsid w:val="00CF0355"/>
    <w:rsid w:val="00D01AF8"/>
    <w:rsid w:val="00D17DE0"/>
    <w:rsid w:val="00D5176D"/>
    <w:rsid w:val="00D5762F"/>
    <w:rsid w:val="00D658E8"/>
    <w:rsid w:val="00D766C3"/>
    <w:rsid w:val="00D84B0B"/>
    <w:rsid w:val="00D9053C"/>
    <w:rsid w:val="00DA32E0"/>
    <w:rsid w:val="00DA3AE1"/>
    <w:rsid w:val="00DB7ABD"/>
    <w:rsid w:val="00DC3283"/>
    <w:rsid w:val="00DF23A3"/>
    <w:rsid w:val="00E119DC"/>
    <w:rsid w:val="00E20310"/>
    <w:rsid w:val="00E3355D"/>
    <w:rsid w:val="00E428DC"/>
    <w:rsid w:val="00E43435"/>
    <w:rsid w:val="00E5668E"/>
    <w:rsid w:val="00E7464D"/>
    <w:rsid w:val="00E76753"/>
    <w:rsid w:val="00E97C0D"/>
    <w:rsid w:val="00EC10FB"/>
    <w:rsid w:val="00EC345B"/>
    <w:rsid w:val="00EC7B06"/>
    <w:rsid w:val="00EE511A"/>
    <w:rsid w:val="00EF59B0"/>
    <w:rsid w:val="00F01E1E"/>
    <w:rsid w:val="00F36184"/>
    <w:rsid w:val="00FA504E"/>
    <w:rsid w:val="00FB513A"/>
    <w:rsid w:val="00FD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8B3CEB73-DA54-4EE3-B958-60046F47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imes New Roman" w:hAnsi="Times New Roman" w:cs="Times New Roman"/>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0" w:line="240" w:lineRule="auto"/>
    </w:pPr>
    <w:rPr>
      <w:rFonts w:ascii="Times New Roman"/>
      <w:sz w:val="24"/>
      <w:szCs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style-span">
    <w:name w:val="apple-style-span"/>
    <w:basedOn w:val="Standardnpsmoodstavce"/>
    <w:uiPriority w:val="99"/>
    <w:rsid w:val="00381B02"/>
    <w:rPr>
      <w:rFonts w:cs="Times New Roman"/>
    </w:rPr>
  </w:style>
  <w:style w:type="character" w:customStyle="1" w:styleId="apple-converted-space">
    <w:name w:val="apple-converted-space"/>
    <w:basedOn w:val="Standardnpsmoodstavce"/>
    <w:uiPriority w:val="99"/>
    <w:rsid w:val="00381B02"/>
    <w:rPr>
      <w:rFonts w:cs="Times New Roman"/>
    </w:rPr>
  </w:style>
  <w:style w:type="paragraph" w:styleId="Odstavecseseznamem">
    <w:name w:val="List Paragraph"/>
    <w:basedOn w:val="Normln"/>
    <w:uiPriority w:val="34"/>
    <w:qFormat/>
    <w:rsid w:val="00014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1333</Words>
  <Characters>6754</Characters>
  <Application>Microsoft Office Word</Application>
  <DocSecurity>0</DocSecurity>
  <Lines>56</Lines>
  <Paragraphs>16</Paragraphs>
  <ScaleCrop>false</ScaleCrop>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 mos</cp:lastModifiedBy>
  <cp:revision>100</cp:revision>
  <dcterms:created xsi:type="dcterms:W3CDTF">2021-07-26T11:04:00Z</dcterms:created>
  <dcterms:modified xsi:type="dcterms:W3CDTF">2021-07-26T12:28:00Z</dcterms:modified>
</cp:coreProperties>
</file>