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120" w:lineRule="auto" w:line="240"/>
        <w:jc w:val="center"/>
        <w:rPr>
          <w:rFonts w:hAnsi="Bookman Old Style"/>
          <w:b/>
          <w:spacing w:val="-4"/>
          <w:sz w:val="32"/>
          <w:szCs w:val="32"/>
          <w:lang w:val="en-US"/>
        </w:rPr>
      </w:pPr>
      <w:r>
        <w:rPr>
          <w:rFonts w:hAnsi="Bookman Old Style"/>
          <w:b/>
          <w:spacing w:val="-4"/>
          <w:sz w:val="32"/>
          <w:szCs w:val="32"/>
          <w:lang w:val="en-US"/>
        </w:rPr>
        <w:t>Poslušnost a horlivost</w:t>
      </w:r>
    </w:p>
    <w:p>
      <w:pPr>
        <w:pStyle w:val="style0"/>
        <w:spacing w:after="120" w:lineRule="auto" w:line="240"/>
        <w:jc w:val="both"/>
        <w:rPr>
          <w:rFonts w:ascii="Bookman Old Style" w:hAnsi="Bookman Old Style"/>
          <w:spacing w:val="-4"/>
          <w:sz w:val="32"/>
          <w:szCs w:val="32"/>
        </w:rPr>
      </w:pPr>
      <w:r>
        <w:rPr>
          <w:rFonts w:ascii="Bookman Old Style" w:hAnsi="Bookman Old Style"/>
          <w:b/>
          <w:spacing w:val="-4"/>
          <w:sz w:val="32"/>
          <w:szCs w:val="32"/>
        </w:rPr>
        <w:t xml:space="preserve">Introit: </w:t>
      </w:r>
      <w:r>
        <w:rPr>
          <w:rFonts w:ascii="Bookman Old Style" w:hAnsi="Bookman Old Style"/>
          <w:i/>
          <w:spacing w:val="-4"/>
          <w:sz w:val="32"/>
          <w:szCs w:val="32"/>
        </w:rPr>
        <w:t>„Cokoli vám říká, učiňte“ (J 2,5</w:t>
      </w:r>
      <w:r>
        <w:rPr>
          <w:rFonts w:ascii="Bookman Old Style" w:hAnsi="Bookman Old Style"/>
          <w:spacing w:val="-4"/>
          <w:sz w:val="32"/>
          <w:szCs w:val="32"/>
        </w:rPr>
        <w:t>)</w:t>
      </w:r>
    </w:p>
    <w:p>
      <w:pPr>
        <w:pStyle w:val="style0"/>
        <w:spacing w:after="120" w:lineRule="auto" w:line="240"/>
        <w:jc w:val="both"/>
        <w:rPr>
          <w:rFonts w:ascii="Bookman Old Style" w:hAnsi="Bookman Old Style"/>
          <w:i/>
          <w:spacing w:val="-4"/>
          <w:sz w:val="32"/>
          <w:szCs w:val="32"/>
        </w:rPr>
      </w:pPr>
      <w:r>
        <w:rPr>
          <w:rFonts w:ascii="Bookman Old Style" w:hAnsi="Bookman Old Style"/>
          <w:b/>
          <w:spacing w:val="-4"/>
          <w:sz w:val="32"/>
          <w:szCs w:val="32"/>
        </w:rPr>
        <w:t>Text: J</w:t>
      </w:r>
      <w:r>
        <w:rPr>
          <w:rFonts w:hAnsi="Bookman Old Style"/>
          <w:b/>
          <w:spacing w:val="-4"/>
          <w:sz w:val="32"/>
          <w:szCs w:val="32"/>
          <w:lang w:val="en-US"/>
        </w:rPr>
        <w:t xml:space="preserve"> </w:t>
      </w:r>
      <w:r>
        <w:rPr>
          <w:rFonts w:ascii="Bookman Old Style" w:hAnsi="Bookman Old Style"/>
          <w:b/>
          <w:spacing w:val="-4"/>
          <w:sz w:val="32"/>
          <w:szCs w:val="32"/>
        </w:rPr>
        <w:t>2:1-11 ; 2</w:t>
      </w:r>
      <w:r>
        <w:rPr>
          <w:rFonts w:hAnsi="Bookman Old Style"/>
          <w:b/>
          <w:spacing w:val="-4"/>
          <w:sz w:val="32"/>
          <w:szCs w:val="32"/>
          <w:lang w:val="en-US"/>
        </w:rPr>
        <w:t xml:space="preserve"> </w:t>
      </w:r>
      <w:r>
        <w:rPr>
          <w:rFonts w:ascii="Bookman Old Style" w:hAnsi="Bookman Old Style"/>
          <w:b/>
          <w:spacing w:val="-4"/>
          <w:sz w:val="32"/>
          <w:szCs w:val="32"/>
        </w:rPr>
        <w:t>Kr 13:14-19</w:t>
      </w:r>
    </w:p>
    <w:p>
      <w:pPr>
        <w:pStyle w:val="style0"/>
        <w:spacing w:after="120" w:lineRule="auto" w:line="240"/>
        <w:jc w:val="both"/>
        <w:rPr>
          <w:rFonts w:hAnsi="Bookman Old Style"/>
          <w:spacing w:val="-4"/>
          <w:sz w:val="32"/>
          <w:szCs w:val="32"/>
          <w:lang w:val="en-US"/>
        </w:rPr>
      </w:pPr>
      <w:r>
        <w:rPr>
          <w:rFonts w:ascii="Bookman Old Style" w:hAnsi="Bookman Old Style"/>
          <w:spacing w:val="-4"/>
          <w:sz w:val="32"/>
          <w:szCs w:val="32"/>
        </w:rPr>
        <w:t>O svatbě v Káni Galilejské</w:t>
      </w:r>
      <w:r>
        <w:rPr>
          <w:rFonts w:hAnsi="Bookman Old Style"/>
          <w:spacing w:val="-4"/>
          <w:sz w:val="32"/>
          <w:szCs w:val="32"/>
          <w:lang w:val="en-US"/>
        </w:rPr>
        <w:t xml:space="preserve"> se říká, že tam Ježíš z vody udělal veliké množství vína</w:t>
      </w:r>
      <w:r>
        <w:rPr>
          <w:rFonts w:ascii="Bookman Old Style" w:hAnsi="Bookman Old Style"/>
          <w:spacing w:val="-4"/>
          <w:sz w:val="32"/>
          <w:szCs w:val="32"/>
        </w:rPr>
        <w:t>.</w:t>
      </w:r>
      <w:r>
        <w:rPr>
          <w:rFonts w:hAnsi="Bookman Old Style"/>
          <w:spacing w:val="-4"/>
          <w:sz w:val="32"/>
          <w:szCs w:val="32"/>
          <w:lang w:val="en-US"/>
        </w:rPr>
        <w:t xml:space="preserve"> Podle Klavína, zpíval Karásek, až 600 litrů! Teologové se přou, k čemu tolik vína. Počtáři odhadují počet lidí přítomných na svatbě. Mravokárci upozorňují, že svatby tehdy mohly trvat i několik dní. Ale co když za množství vína Ježíš nemohl? Co když množství vína Ježíš neovlivňoval? Nebyl snad zázrak v Galilejské Káni ve skutečnosti jakousi spoluprácí Božího Syna a přítomných služebníků? Ano. Byl.</w:t>
      </w:r>
    </w:p>
    <w:p>
      <w:pPr>
        <w:pStyle w:val="style0"/>
        <w:spacing w:after="120" w:lineRule="auto" w:line="240"/>
        <w:jc w:val="both"/>
        <w:rPr>
          <w:rFonts w:ascii="Bookman Old Style" w:hAnsi="Bookman Old Style"/>
          <w:spacing w:val="-4"/>
          <w:sz w:val="32"/>
          <w:szCs w:val="32"/>
        </w:rPr>
      </w:pPr>
      <w:r>
        <w:rPr>
          <w:rFonts w:ascii="Bookman Old Style" w:hAnsi="Bookman Old Style"/>
          <w:spacing w:val="-4"/>
          <w:sz w:val="32"/>
          <w:szCs w:val="32"/>
        </w:rPr>
        <w:t>Ježíšova matka Marie svého syna</w:t>
      </w:r>
      <w:r>
        <w:rPr>
          <w:rFonts w:hAnsi="Bookman Old Style"/>
          <w:spacing w:val="-4"/>
          <w:sz w:val="32"/>
          <w:szCs w:val="32"/>
          <w:lang w:val="en-US"/>
        </w:rPr>
        <w:t xml:space="preserve"> zná</w:t>
      </w:r>
      <w:r>
        <w:rPr>
          <w:rFonts w:ascii="Bookman Old Style" w:hAnsi="Bookman Old Style"/>
          <w:spacing w:val="-4"/>
          <w:sz w:val="32"/>
          <w:szCs w:val="32"/>
        </w:rPr>
        <w:t xml:space="preserve"> a připravuje sluhy na</w:t>
      </w:r>
      <w:r>
        <w:rPr>
          <w:rFonts w:hAnsi="Bookman Old Style"/>
          <w:spacing w:val="-4"/>
          <w:sz w:val="32"/>
          <w:szCs w:val="32"/>
          <w:lang w:val="en-US"/>
        </w:rPr>
        <w:t xml:space="preserve"> Jeho</w:t>
      </w:r>
      <w:r>
        <w:rPr>
          <w:rFonts w:ascii="Bookman Old Style" w:hAnsi="Bookman Old Style"/>
          <w:spacing w:val="-4"/>
          <w:sz w:val="32"/>
          <w:szCs w:val="32"/>
        </w:rPr>
        <w:t xml:space="preserve"> </w:t>
      </w:r>
      <w:r>
        <w:rPr>
          <w:rFonts w:hAnsi="Bookman Old Style"/>
          <w:spacing w:val="-4"/>
          <w:sz w:val="32"/>
          <w:szCs w:val="32"/>
          <w:lang w:val="en-US"/>
        </w:rPr>
        <w:t>případný</w:t>
      </w:r>
      <w:r>
        <w:rPr>
          <w:rFonts w:ascii="Bookman Old Style" w:hAnsi="Bookman Old Style"/>
          <w:spacing w:val="-4"/>
          <w:sz w:val="32"/>
          <w:szCs w:val="32"/>
        </w:rPr>
        <w:t xml:space="preserve"> pokyn. </w:t>
      </w:r>
      <w:r>
        <w:rPr>
          <w:rFonts w:hAnsi="Bookman Old Style"/>
          <w:spacing w:val="-4"/>
          <w:sz w:val="32"/>
          <w:szCs w:val="32"/>
          <w:lang w:val="en-US"/>
        </w:rPr>
        <w:t xml:space="preserve">Řekne jim: </w:t>
      </w:r>
      <w:r>
        <w:rPr>
          <w:rFonts w:ascii="Bookman Old Style" w:hAnsi="Bookman Old Style"/>
          <w:i/>
          <w:spacing w:val="-4"/>
          <w:sz w:val="32"/>
          <w:szCs w:val="32"/>
        </w:rPr>
        <w:t>„Cokoli vám říká, učiňte.“</w:t>
      </w:r>
      <w:r>
        <w:rPr>
          <w:rFonts w:ascii="Bookman Old Style" w:hAnsi="Bookman Old Style"/>
          <w:spacing w:val="-4"/>
          <w:sz w:val="32"/>
          <w:szCs w:val="32"/>
        </w:rPr>
        <w:t xml:space="preserve">  Neví, zda se do nouze s vínem</w:t>
      </w:r>
      <w:r>
        <w:rPr>
          <w:rFonts w:hAnsi="Bookman Old Style"/>
          <w:spacing w:val="-4"/>
          <w:sz w:val="32"/>
          <w:szCs w:val="32"/>
          <w:lang w:val="en-US"/>
        </w:rPr>
        <w:t xml:space="preserve"> </w:t>
      </w:r>
      <w:r>
        <w:rPr>
          <w:rFonts w:ascii="Bookman Old Style" w:hAnsi="Bookman Old Style"/>
          <w:spacing w:val="-4"/>
          <w:sz w:val="32"/>
          <w:szCs w:val="32"/>
        </w:rPr>
        <w:t>vloží nebo ne, proto: 1) připravuje sluhy na možnou eventualitu, že Ježíš nějaký příkaz vydá. 2) Neví, zda nebude</w:t>
      </w:r>
      <w:r>
        <w:rPr>
          <w:rFonts w:hAnsi="Bookman Old Style"/>
          <w:spacing w:val="-4"/>
          <w:sz w:val="32"/>
          <w:szCs w:val="32"/>
          <w:lang w:val="en-US"/>
        </w:rPr>
        <w:t xml:space="preserve"> příkaz znít,</w:t>
      </w:r>
      <w:r>
        <w:rPr>
          <w:rFonts w:ascii="Bookman Old Style" w:hAnsi="Bookman Old Style"/>
          <w:spacing w:val="-4"/>
          <w:sz w:val="32"/>
          <w:szCs w:val="32"/>
        </w:rPr>
        <w:t xml:space="preserve"> jako čirý nesmysl. Proto s</w:t>
      </w:r>
      <w:r>
        <w:rPr>
          <w:rFonts w:hAnsi="Bookman Old Style"/>
          <w:spacing w:val="-4"/>
          <w:sz w:val="32"/>
          <w:szCs w:val="32"/>
          <w:lang w:val="en-US"/>
        </w:rPr>
        <w:t>luhům řekne</w:t>
      </w:r>
      <w:r>
        <w:rPr>
          <w:rFonts w:ascii="Bookman Old Style" w:hAnsi="Bookman Old Style"/>
          <w:spacing w:val="-4"/>
          <w:sz w:val="32"/>
          <w:szCs w:val="32"/>
        </w:rPr>
        <w:t xml:space="preserve">: </w:t>
      </w:r>
      <w:r>
        <w:rPr>
          <w:rFonts w:ascii="Bookman Old Style" w:hAnsi="Bookman Old Style"/>
          <w:i/>
          <w:spacing w:val="-4"/>
          <w:sz w:val="32"/>
          <w:szCs w:val="32"/>
        </w:rPr>
        <w:t xml:space="preserve">„Cokoli.“ </w:t>
      </w:r>
      <w:r>
        <w:rPr>
          <w:rFonts w:ascii="Bookman Old Style" w:hAnsi="Bookman Old Style"/>
          <w:spacing w:val="-4"/>
          <w:sz w:val="32"/>
          <w:szCs w:val="32"/>
        </w:rPr>
        <w:t xml:space="preserve"> 3) A neví, zda sluhové poslech</w:t>
      </w:r>
      <w:r>
        <w:rPr>
          <w:rFonts w:hAnsi="Bookman Old Style"/>
          <w:spacing w:val="-4"/>
          <w:sz w:val="32"/>
          <w:szCs w:val="32"/>
          <w:lang w:val="en-US"/>
        </w:rPr>
        <w:t>nou cizího svatebního hosta.</w:t>
      </w:r>
      <w:r>
        <w:rPr>
          <w:rFonts w:ascii="Bookman Old Style" w:hAnsi="Bookman Old Style"/>
          <w:spacing w:val="-4"/>
          <w:sz w:val="32"/>
          <w:szCs w:val="32"/>
        </w:rPr>
        <w:t xml:space="preserve"> Ježíš není jejich nadřízený, nemají za povinnost </w:t>
      </w:r>
      <w:r>
        <w:rPr>
          <w:rFonts w:hAnsi="Bookman Old Style"/>
          <w:spacing w:val="-4"/>
          <w:sz w:val="32"/>
          <w:szCs w:val="32"/>
          <w:lang w:val="en-US"/>
        </w:rPr>
        <w:t xml:space="preserve">ho </w:t>
      </w:r>
      <w:r>
        <w:rPr>
          <w:rFonts w:ascii="Bookman Old Style" w:hAnsi="Bookman Old Style"/>
          <w:spacing w:val="-4"/>
          <w:sz w:val="32"/>
          <w:szCs w:val="32"/>
        </w:rPr>
        <w:t>poslouchat</w:t>
      </w:r>
      <w:r>
        <w:rPr>
          <w:rFonts w:hAnsi="Bookman Old Style"/>
          <w:spacing w:val="-4"/>
          <w:sz w:val="32"/>
          <w:szCs w:val="32"/>
          <w:lang w:val="en-US"/>
        </w:rPr>
        <w:t>.</w:t>
      </w:r>
      <w:r>
        <w:rPr>
          <w:rFonts w:ascii="Bookman Old Style" w:hAnsi="Bookman Old Style"/>
          <w:spacing w:val="-4"/>
          <w:sz w:val="32"/>
          <w:szCs w:val="32"/>
        </w:rPr>
        <w:t xml:space="preserve"> Proto jim ř</w:t>
      </w:r>
      <w:r>
        <w:rPr>
          <w:rFonts w:hAnsi="Bookman Old Style"/>
          <w:spacing w:val="-4"/>
          <w:sz w:val="32"/>
          <w:szCs w:val="32"/>
          <w:lang w:val="en-US"/>
        </w:rPr>
        <w:t>ekne</w:t>
      </w:r>
      <w:r>
        <w:rPr>
          <w:rFonts w:ascii="Bookman Old Style" w:hAnsi="Bookman Old Style"/>
          <w:spacing w:val="-4"/>
          <w:sz w:val="32"/>
          <w:szCs w:val="32"/>
        </w:rPr>
        <w:t xml:space="preserve">: </w:t>
      </w:r>
      <w:r>
        <w:rPr>
          <w:rFonts w:ascii="Bookman Old Style" w:hAnsi="Bookman Old Style"/>
          <w:i/>
          <w:spacing w:val="-4"/>
          <w:sz w:val="32"/>
          <w:szCs w:val="32"/>
        </w:rPr>
        <w:t>„Učiňte!“</w:t>
      </w:r>
      <w:r>
        <w:rPr>
          <w:rFonts w:ascii="Bookman Old Style" w:hAnsi="Bookman Old Style"/>
          <w:spacing w:val="-4"/>
          <w:sz w:val="32"/>
          <w:szCs w:val="32"/>
        </w:rPr>
        <w:t xml:space="preserve"> </w:t>
      </w:r>
      <w:r>
        <w:rPr>
          <w:rFonts w:hAnsi="Bookman Old Style"/>
          <w:spacing w:val="-4"/>
          <w:sz w:val="32"/>
          <w:szCs w:val="32"/>
          <w:lang w:val="en-US"/>
        </w:rPr>
        <w:t xml:space="preserve"> Ale horlivost jim nenařizuje. Horlivost nechala na nich. Sluhové mohli úkol klidně vykonat s pasivní rezistencí (tj. tak aby se nepředřeli). Ale oni to vykonali horlivě a důsledně. Naplnili všechny  nádoby.</w:t>
      </w:r>
    </w:p>
    <w:p>
      <w:pPr>
        <w:pStyle w:val="style0"/>
        <w:spacing w:after="120" w:lineRule="auto" w:line="240"/>
        <w:ind w:firstLine="426"/>
        <w:jc w:val="both"/>
        <w:rPr>
          <w:rFonts w:ascii="Bookman Old Style" w:hAnsi="Bookman Old Style"/>
          <w:spacing w:val="-4"/>
          <w:sz w:val="32"/>
          <w:szCs w:val="32"/>
        </w:rPr>
      </w:pPr>
      <w:r>
        <w:rPr>
          <w:rFonts w:ascii="Bookman Old Style" w:hAnsi="Bookman Old Style"/>
          <w:spacing w:val="-4"/>
          <w:sz w:val="32"/>
          <w:szCs w:val="32"/>
        </w:rPr>
        <w:t xml:space="preserve">Jakpak se </w:t>
      </w:r>
      <w:r>
        <w:rPr>
          <w:rFonts w:hAnsi="Bookman Old Style"/>
          <w:spacing w:val="-4"/>
          <w:sz w:val="32"/>
          <w:szCs w:val="32"/>
          <w:lang w:val="en-US"/>
        </w:rPr>
        <w:t>vlastně</w:t>
      </w:r>
      <w:r>
        <w:rPr>
          <w:rFonts w:ascii="Bookman Old Style" w:hAnsi="Bookman Old Style"/>
          <w:spacing w:val="-4"/>
          <w:sz w:val="32"/>
          <w:szCs w:val="32"/>
        </w:rPr>
        <w:t xml:space="preserve"> Marie dozvěděla o tom, že dochází víno? </w:t>
      </w:r>
      <w:r>
        <w:rPr>
          <w:rFonts w:hAnsi="Bookman Old Style"/>
          <w:spacing w:val="-4"/>
          <w:sz w:val="32"/>
          <w:szCs w:val="32"/>
          <w:lang w:val="en-US"/>
        </w:rPr>
        <w:t>Jen  ta</w:t>
      </w:r>
      <w:r>
        <w:rPr>
          <w:rFonts w:ascii="Bookman Old Style" w:hAnsi="Bookman Old Style"/>
          <w:spacing w:val="-4"/>
          <w:sz w:val="32"/>
          <w:szCs w:val="32"/>
        </w:rPr>
        <w:t xml:space="preserve">k, že byla v kontaktu se sluhy. </w:t>
      </w:r>
      <w:r>
        <w:rPr>
          <w:rFonts w:hAnsi="Bookman Old Style"/>
          <w:spacing w:val="-4"/>
          <w:sz w:val="32"/>
          <w:szCs w:val="32"/>
          <w:lang w:val="en-US"/>
        </w:rPr>
        <w:t>S</w:t>
      </w:r>
      <w:r>
        <w:rPr>
          <w:rFonts w:ascii="Bookman Old Style" w:hAnsi="Bookman Old Style"/>
          <w:spacing w:val="-4"/>
          <w:sz w:val="32"/>
          <w:szCs w:val="32"/>
        </w:rPr>
        <w:t xml:space="preserve">právce svatby </w:t>
      </w:r>
      <w:r>
        <w:rPr>
          <w:rFonts w:hAnsi="Bookman Old Style"/>
          <w:spacing w:val="-4"/>
          <w:sz w:val="32"/>
          <w:szCs w:val="32"/>
          <w:lang w:val="en-US"/>
        </w:rPr>
        <w:t>neměl o malých zasobách vína</w:t>
      </w:r>
      <w:r>
        <w:rPr>
          <w:rFonts w:ascii="Bookman Old Style" w:hAnsi="Bookman Old Style"/>
          <w:spacing w:val="-4"/>
          <w:sz w:val="32"/>
          <w:szCs w:val="32"/>
        </w:rPr>
        <w:t xml:space="preserve"> tušení a ani se </w:t>
      </w:r>
      <w:r>
        <w:rPr>
          <w:rFonts w:hAnsi="Bookman Old Style"/>
          <w:spacing w:val="-4"/>
          <w:sz w:val="32"/>
          <w:szCs w:val="32"/>
          <w:lang w:val="en-US"/>
        </w:rPr>
        <w:t>o tom</w:t>
      </w:r>
      <w:r>
        <w:rPr>
          <w:rFonts w:ascii="Bookman Old Style" w:hAnsi="Bookman Old Style"/>
          <w:spacing w:val="-4"/>
          <w:sz w:val="32"/>
          <w:szCs w:val="32"/>
        </w:rPr>
        <w:t xml:space="preserve"> dovědět nesměl. Aby nebyla ostuda. Marie</w:t>
      </w:r>
      <w:r>
        <w:rPr>
          <w:rFonts w:hAnsi="Bookman Old Style"/>
          <w:spacing w:val="-4"/>
          <w:sz w:val="32"/>
          <w:szCs w:val="32"/>
          <w:lang w:val="en-US"/>
        </w:rPr>
        <w:t xml:space="preserve"> však </w:t>
      </w:r>
      <w:r>
        <w:rPr>
          <w:rFonts w:ascii="Bookman Old Style" w:hAnsi="Bookman Old Style"/>
          <w:spacing w:val="-4"/>
          <w:sz w:val="32"/>
          <w:szCs w:val="32"/>
        </w:rPr>
        <w:t>byla v kontaktu s těmi nejposlednějšími</w:t>
      </w:r>
      <w:r>
        <w:rPr>
          <w:rFonts w:hAnsi="Bookman Old Style"/>
          <w:spacing w:val="-4"/>
          <w:sz w:val="32"/>
          <w:szCs w:val="32"/>
          <w:lang w:val="en-US"/>
        </w:rPr>
        <w:t>!</w:t>
      </w:r>
      <w:r>
        <w:rPr>
          <w:rFonts w:ascii="Bookman Old Style" w:hAnsi="Bookman Old Style"/>
          <w:spacing w:val="-4"/>
          <w:sz w:val="32"/>
          <w:szCs w:val="32"/>
        </w:rPr>
        <w:t xml:space="preserve"> Se sluhy! Co my? Jsme v kontaktu s těmi posledními? Ve škole ve třídě, v práci v domě,</w:t>
      </w:r>
      <w:r>
        <w:rPr>
          <w:rFonts w:hAnsi="Bookman Old Style"/>
          <w:spacing w:val="-4"/>
          <w:sz w:val="32"/>
          <w:szCs w:val="32"/>
          <w:lang w:val="en-US"/>
        </w:rPr>
        <w:t xml:space="preserve"> </w:t>
      </w:r>
      <w:r>
        <w:rPr>
          <w:rFonts w:ascii="Bookman Old Style" w:hAnsi="Bookman Old Style"/>
          <w:spacing w:val="-4"/>
          <w:sz w:val="32"/>
          <w:szCs w:val="32"/>
        </w:rPr>
        <w:t xml:space="preserve">v ulici? Přisedneme </w:t>
      </w:r>
      <w:r>
        <w:rPr>
          <w:rFonts w:hAnsi="Bookman Old Style"/>
          <w:spacing w:val="-4"/>
          <w:sz w:val="32"/>
          <w:szCs w:val="32"/>
          <w:lang w:val="en-US"/>
        </w:rPr>
        <w:t xml:space="preserve">si </w:t>
      </w:r>
      <w:r>
        <w:rPr>
          <w:rFonts w:ascii="Bookman Old Style" w:hAnsi="Bookman Old Style"/>
          <w:spacing w:val="-4"/>
          <w:sz w:val="32"/>
          <w:szCs w:val="32"/>
        </w:rPr>
        <w:t xml:space="preserve">k těm nejubožejším? </w:t>
      </w:r>
      <w:r>
        <w:rPr>
          <w:rFonts w:hAnsi="Bookman Old Style"/>
          <w:spacing w:val="-4"/>
          <w:sz w:val="32"/>
          <w:szCs w:val="32"/>
          <w:lang w:val="en-US"/>
        </w:rPr>
        <w:t>O</w:t>
      </w:r>
      <w:r>
        <w:rPr>
          <w:rFonts w:ascii="Bookman Old Style" w:hAnsi="Bookman Old Style"/>
          <w:spacing w:val="-4"/>
          <w:sz w:val="32"/>
          <w:szCs w:val="32"/>
        </w:rPr>
        <w:t xml:space="preserve">d správce svatby </w:t>
      </w:r>
      <w:r>
        <w:rPr>
          <w:rFonts w:hAnsi="Bookman Old Style"/>
          <w:spacing w:val="-4"/>
          <w:sz w:val="32"/>
          <w:szCs w:val="32"/>
          <w:lang w:val="en-US"/>
        </w:rPr>
        <w:t xml:space="preserve">by </w:t>
      </w:r>
      <w:r>
        <w:rPr>
          <w:rFonts w:ascii="Bookman Old Style" w:hAnsi="Bookman Old Style"/>
          <w:spacing w:val="-4"/>
          <w:sz w:val="32"/>
          <w:szCs w:val="32"/>
        </w:rPr>
        <w:t xml:space="preserve">se Marie </w:t>
      </w:r>
      <w:r>
        <w:rPr>
          <w:rFonts w:hAnsi="Bookman Old Style"/>
          <w:spacing w:val="-4"/>
          <w:sz w:val="32"/>
          <w:szCs w:val="32"/>
          <w:lang w:val="en-US"/>
        </w:rPr>
        <w:t xml:space="preserve">nikdy </w:t>
      </w:r>
      <w:r>
        <w:rPr>
          <w:rFonts w:ascii="Bookman Old Style" w:hAnsi="Bookman Old Style"/>
          <w:spacing w:val="-4"/>
          <w:sz w:val="32"/>
          <w:szCs w:val="32"/>
        </w:rPr>
        <w:t xml:space="preserve">nedozvěděla, že dochází víno. Zjistila </w:t>
      </w:r>
      <w:r>
        <w:rPr>
          <w:rFonts w:hAnsi="Bookman Old Style"/>
          <w:spacing w:val="-4"/>
          <w:sz w:val="32"/>
          <w:szCs w:val="32"/>
          <w:lang w:val="en-US"/>
        </w:rPr>
        <w:t>to</w:t>
      </w:r>
      <w:r>
        <w:rPr>
          <w:rFonts w:ascii="Bookman Old Style" w:hAnsi="Bookman Old Style"/>
          <w:spacing w:val="-4"/>
          <w:sz w:val="32"/>
          <w:szCs w:val="32"/>
        </w:rPr>
        <w:t xml:space="preserve"> od sluhů</w:t>
      </w:r>
      <w:r>
        <w:rPr>
          <w:rFonts w:hAnsi="Bookman Old Style"/>
          <w:spacing w:val="-4"/>
          <w:sz w:val="32"/>
          <w:szCs w:val="32"/>
          <w:lang w:val="en-US"/>
        </w:rPr>
        <w:t>!</w:t>
      </w:r>
      <w:r>
        <w:rPr>
          <w:rFonts w:ascii="Bookman Old Style" w:hAnsi="Bookman Old Style"/>
          <w:spacing w:val="-4"/>
          <w:sz w:val="32"/>
          <w:szCs w:val="32"/>
        </w:rPr>
        <w:t xml:space="preserve"> A oni </w:t>
      </w:r>
      <w:r>
        <w:rPr>
          <w:rFonts w:hAnsi="Bookman Old Style"/>
          <w:spacing w:val="-4"/>
          <w:sz w:val="32"/>
          <w:szCs w:val="32"/>
          <w:lang w:val="en-US"/>
        </w:rPr>
        <w:t>pak poslechli její rady</w:t>
      </w:r>
      <w:r>
        <w:rPr>
          <w:rFonts w:ascii="Bookman Old Style" w:hAnsi="Bookman Old Style"/>
          <w:spacing w:val="-4"/>
          <w:sz w:val="32"/>
          <w:szCs w:val="32"/>
        </w:rPr>
        <w:t>.</w:t>
      </w:r>
      <w:r>
        <w:rPr>
          <w:rFonts w:hAnsi="Bookman Old Style"/>
          <w:spacing w:val="-4"/>
          <w:sz w:val="32"/>
          <w:szCs w:val="32"/>
          <w:lang w:val="en-US"/>
        </w:rPr>
        <w:t xml:space="preserve"> Boží pomoc přišla cestou přes obyčejné posluchače.</w:t>
      </w:r>
    </w:p>
    <w:p>
      <w:pPr>
        <w:pStyle w:val="style0"/>
        <w:spacing w:after="120" w:lineRule="auto" w:line="240"/>
        <w:ind w:firstLine="426"/>
        <w:jc w:val="both"/>
        <w:rPr>
          <w:rFonts w:ascii="Bookman Old Style" w:hAnsi="Bookman Old Style"/>
          <w:spacing w:val="-4"/>
          <w:sz w:val="32"/>
          <w:szCs w:val="32"/>
        </w:rPr>
      </w:pPr>
      <w:r>
        <w:rPr>
          <w:rFonts w:ascii="Bookman Old Style" w:hAnsi="Bookman Old Style"/>
          <w:spacing w:val="-4"/>
          <w:sz w:val="32"/>
          <w:szCs w:val="32"/>
        </w:rPr>
        <w:t>Povšimněte si</w:t>
      </w:r>
      <w:r>
        <w:rPr>
          <w:rFonts w:hAnsi="Bookman Old Style"/>
          <w:spacing w:val="-4"/>
          <w:sz w:val="32"/>
          <w:szCs w:val="32"/>
          <w:lang w:val="en-US"/>
        </w:rPr>
        <w:t>,</w:t>
      </w:r>
      <w:r>
        <w:rPr>
          <w:rFonts w:ascii="Bookman Old Style" w:hAnsi="Bookman Old Style"/>
          <w:spacing w:val="-4"/>
          <w:sz w:val="32"/>
          <w:szCs w:val="32"/>
        </w:rPr>
        <w:t xml:space="preserve"> jak</w:t>
      </w:r>
      <w:r>
        <w:rPr>
          <w:rFonts w:hAnsi="Bookman Old Style"/>
          <w:spacing w:val="-4"/>
          <w:sz w:val="32"/>
          <w:szCs w:val="32"/>
          <w:lang w:val="en-US"/>
        </w:rPr>
        <w:t xml:space="preserve"> moc</w:t>
      </w:r>
      <w:r>
        <w:rPr>
          <w:rFonts w:ascii="Bookman Old Style" w:hAnsi="Bookman Old Style"/>
          <w:spacing w:val="-4"/>
          <w:sz w:val="32"/>
          <w:szCs w:val="32"/>
        </w:rPr>
        <w:t xml:space="preserve"> </w:t>
      </w:r>
      <w:r>
        <w:rPr>
          <w:rFonts w:hAnsi="Bookman Old Style"/>
          <w:spacing w:val="-4"/>
          <w:sz w:val="32"/>
          <w:szCs w:val="32"/>
          <w:lang w:val="en-US"/>
        </w:rPr>
        <w:t>poslechli</w:t>
      </w:r>
      <w:r>
        <w:rPr>
          <w:rFonts w:ascii="Bookman Old Style" w:hAnsi="Bookman Old Style"/>
          <w:spacing w:val="-4"/>
          <w:sz w:val="32"/>
          <w:szCs w:val="32"/>
        </w:rPr>
        <w:t>! Nenaplnili jednu, dvě nebo tři veliké nádoby vodou. Ale naplnili všechny, které tam stály. Kdyby naplnili jednu, bylo by vína o 100 litrů víc, kdyby naplnili dvě, bylo by ho víc o 200 litrů, ale oni naplnili šest kamenných nádob, určených k židovskému očišťování, každá na dvě až tři vědra. Odhady objemu všech nádob se pohybují od 300 do 600 litrů. Nevíme, kolik hostů bylo na svatbě, nicméně objem vína je stále úctyhodný. Vzhledem k tomu, že hostina již byla v plné proudu a první plánované množství vína už vypili, je velmi pravděpodobn</w:t>
      </w:r>
      <w:r>
        <w:rPr>
          <w:rFonts w:hAnsi="Bookman Old Style"/>
          <w:spacing w:val="-4"/>
          <w:sz w:val="32"/>
          <w:szCs w:val="32"/>
          <w:lang w:val="en-US"/>
        </w:rPr>
        <w:t xml:space="preserve">é, že </w:t>
      </w:r>
      <w:r>
        <w:rPr>
          <w:rFonts w:ascii="Bookman Old Style" w:hAnsi="Bookman Old Style"/>
          <w:spacing w:val="-4"/>
          <w:sz w:val="32"/>
          <w:szCs w:val="32"/>
        </w:rPr>
        <w:t xml:space="preserve">toho nového vína víc, než kdo mohl vypít. </w:t>
      </w:r>
    </w:p>
    <w:p>
      <w:pPr>
        <w:pStyle w:val="style0"/>
        <w:spacing w:after="120" w:lineRule="auto" w:line="240"/>
        <w:ind w:firstLine="426"/>
        <w:jc w:val="both"/>
        <w:rPr>
          <w:rFonts w:ascii="Bookman Old Style" w:hAnsi="Bookman Old Style"/>
          <w:spacing w:val="-4"/>
          <w:sz w:val="32"/>
          <w:szCs w:val="32"/>
        </w:rPr>
      </w:pPr>
      <w:r>
        <w:rPr>
          <w:rFonts w:ascii="Bookman Old Style" w:hAnsi="Bookman Old Style"/>
          <w:spacing w:val="-4"/>
          <w:sz w:val="32"/>
          <w:szCs w:val="32"/>
        </w:rPr>
        <w:t>Proč takové množství?</w:t>
      </w:r>
      <w:r>
        <w:rPr>
          <w:rFonts w:hAnsi="Bookman Old Style"/>
          <w:spacing w:val="-4"/>
          <w:sz w:val="32"/>
          <w:szCs w:val="32"/>
          <w:lang w:val="en-US"/>
        </w:rPr>
        <w:t xml:space="preserve"> ... </w:t>
      </w:r>
      <w:r>
        <w:rPr>
          <w:rFonts w:ascii="Bookman Old Style" w:hAnsi="Bookman Old Style"/>
          <w:spacing w:val="-4"/>
          <w:sz w:val="32"/>
          <w:szCs w:val="32"/>
        </w:rPr>
        <w:t>Podívejme se pořádně na ten text. N</w:t>
      </w:r>
      <w:r>
        <w:rPr>
          <w:rFonts w:hAnsi="Bookman Old Style"/>
          <w:spacing w:val="-4"/>
          <w:sz w:val="32"/>
          <w:szCs w:val="32"/>
          <w:lang w:val="en-US"/>
        </w:rPr>
        <w:t>abízí možnost,</w:t>
      </w:r>
      <w:r>
        <w:rPr>
          <w:rFonts w:ascii="Bookman Old Style" w:hAnsi="Bookman Old Style"/>
          <w:spacing w:val="-4"/>
          <w:sz w:val="32"/>
          <w:szCs w:val="32"/>
        </w:rPr>
        <w:t xml:space="preserve"> že množství vína </w:t>
      </w:r>
      <w:r>
        <w:rPr>
          <w:rFonts w:hAnsi="Bookman Old Style"/>
          <w:spacing w:val="-4"/>
          <w:sz w:val="32"/>
          <w:szCs w:val="32"/>
          <w:lang w:val="en-US"/>
        </w:rPr>
        <w:t xml:space="preserve">sám </w:t>
      </w:r>
      <w:r>
        <w:rPr>
          <w:rFonts w:ascii="Bookman Old Style" w:hAnsi="Bookman Old Style"/>
          <w:spacing w:val="-4"/>
          <w:sz w:val="32"/>
          <w:szCs w:val="32"/>
        </w:rPr>
        <w:t>Ježíš</w:t>
      </w:r>
      <w:r>
        <w:rPr>
          <w:rFonts w:hAnsi="Bookman Old Style"/>
          <w:spacing w:val="-4"/>
          <w:sz w:val="32"/>
          <w:szCs w:val="32"/>
          <w:lang w:val="en-US"/>
        </w:rPr>
        <w:t xml:space="preserve"> neurčil</w:t>
      </w:r>
      <w:r>
        <w:rPr>
          <w:rFonts w:ascii="Bookman Old Style" w:hAnsi="Bookman Old Style"/>
          <w:spacing w:val="-4"/>
          <w:sz w:val="32"/>
          <w:szCs w:val="32"/>
        </w:rPr>
        <w:t xml:space="preserve">. </w:t>
      </w:r>
      <w:r>
        <w:rPr>
          <w:rFonts w:hAnsi="Bookman Old Style"/>
          <w:spacing w:val="-4"/>
          <w:sz w:val="32"/>
          <w:szCs w:val="32"/>
          <w:lang w:val="en-US"/>
        </w:rPr>
        <w:t>Že d</w:t>
      </w:r>
      <w:r>
        <w:rPr>
          <w:rFonts w:ascii="Bookman Old Style" w:hAnsi="Bookman Old Style"/>
          <w:spacing w:val="-4"/>
          <w:sz w:val="32"/>
          <w:szCs w:val="32"/>
        </w:rPr>
        <w:t xml:space="preserve">al </w:t>
      </w:r>
      <w:r>
        <w:rPr>
          <w:rFonts w:hAnsi="Bookman Old Style"/>
          <w:spacing w:val="-4"/>
          <w:sz w:val="32"/>
          <w:szCs w:val="32"/>
          <w:lang w:val="en-US"/>
        </w:rPr>
        <w:t xml:space="preserve">jen </w:t>
      </w:r>
      <w:r>
        <w:rPr>
          <w:rFonts w:ascii="Bookman Old Style" w:hAnsi="Bookman Old Style"/>
          <w:spacing w:val="-4"/>
          <w:sz w:val="32"/>
          <w:szCs w:val="32"/>
        </w:rPr>
        <w:t xml:space="preserve">pokyn, aby sluhové vodou naplnili ty nádoby. A máchl rukou, aby ukázal které. </w:t>
      </w:r>
      <w:r>
        <w:rPr>
          <w:rFonts w:hAnsi="Bookman Old Style"/>
          <w:spacing w:val="-4"/>
          <w:sz w:val="32"/>
          <w:szCs w:val="32"/>
          <w:lang w:val="en-US"/>
        </w:rPr>
        <w:t>Pokud by s</w:t>
      </w:r>
      <w:r>
        <w:rPr>
          <w:rFonts w:ascii="Bookman Old Style" w:hAnsi="Bookman Old Style"/>
          <w:spacing w:val="-4"/>
          <w:sz w:val="32"/>
          <w:szCs w:val="32"/>
        </w:rPr>
        <w:t>luhové</w:t>
      </w:r>
      <w:r>
        <w:rPr>
          <w:rFonts w:hAnsi="Bookman Old Style"/>
          <w:spacing w:val="-4"/>
          <w:sz w:val="32"/>
          <w:szCs w:val="32"/>
          <w:lang w:val="en-US"/>
        </w:rPr>
        <w:t xml:space="preserve"> </w:t>
      </w:r>
      <w:r>
        <w:rPr>
          <w:rFonts w:ascii="Bookman Old Style" w:hAnsi="Bookman Old Style"/>
          <w:spacing w:val="-4"/>
          <w:sz w:val="32"/>
          <w:szCs w:val="32"/>
        </w:rPr>
        <w:t>nebyli předem Marií poučeni, buď by neposlechli vůbec, nebo by naplnili jednu</w:t>
      </w:r>
      <w:r>
        <w:rPr>
          <w:rFonts w:hAnsi="Bookman Old Style"/>
          <w:spacing w:val="-4"/>
          <w:sz w:val="32"/>
          <w:szCs w:val="32"/>
          <w:lang w:val="en-US"/>
        </w:rPr>
        <w:t xml:space="preserve"> ... </w:t>
      </w:r>
      <w:r>
        <w:rPr>
          <w:rFonts w:ascii="Bookman Old Style" w:hAnsi="Bookman Old Style"/>
          <w:spacing w:val="-4"/>
          <w:sz w:val="32"/>
          <w:szCs w:val="32"/>
        </w:rPr>
        <w:t xml:space="preserve">dvě nádoby. </w:t>
      </w:r>
      <w:r>
        <w:rPr>
          <w:rFonts w:hAnsi="Bookman Old Style"/>
          <w:spacing w:val="-4"/>
          <w:sz w:val="32"/>
          <w:szCs w:val="32"/>
          <w:lang w:val="en-US"/>
        </w:rPr>
        <w:t>Pak by</w:t>
      </w:r>
      <w:r>
        <w:rPr>
          <w:rFonts w:ascii="Bookman Old Style" w:hAnsi="Bookman Old Style"/>
          <w:spacing w:val="-4"/>
          <w:sz w:val="32"/>
          <w:szCs w:val="32"/>
        </w:rPr>
        <w:t xml:space="preserve"> vína bylo jen trochu. </w:t>
      </w:r>
      <w:r>
        <w:rPr>
          <w:rFonts w:hAnsi="Bookman Old Style"/>
          <w:spacing w:val="-4"/>
          <w:sz w:val="32"/>
          <w:szCs w:val="32"/>
          <w:lang w:val="en-US"/>
        </w:rPr>
        <w:t xml:space="preserve">Ježíš jistě učinil zázrak proměny vody na víno, ale vůbec nemusel rozhodovat o jeho množství. </w:t>
      </w:r>
      <w:r>
        <w:rPr>
          <w:rFonts w:ascii="Bookman Old Style" w:hAnsi="Bookman Old Style"/>
          <w:spacing w:val="-4"/>
          <w:sz w:val="32"/>
          <w:szCs w:val="32"/>
        </w:rPr>
        <w:t>P</w:t>
      </w:r>
      <w:r>
        <w:rPr>
          <w:rFonts w:hAnsi="Bookman Old Style"/>
          <w:spacing w:val="-4"/>
          <w:sz w:val="32"/>
          <w:szCs w:val="32"/>
          <w:lang w:val="en-US"/>
        </w:rPr>
        <w:t>ak to vypovídá o</w:t>
      </w:r>
      <w:r>
        <w:rPr>
          <w:rFonts w:ascii="Bookman Old Style" w:hAnsi="Bookman Old Style"/>
          <w:spacing w:val="-4"/>
          <w:sz w:val="32"/>
          <w:szCs w:val="32"/>
        </w:rPr>
        <w:t xml:space="preserve"> tom, že </w:t>
      </w:r>
      <w:r>
        <w:rPr>
          <w:rFonts w:hAnsi="Bookman Old Style"/>
          <w:spacing w:val="-4"/>
          <w:sz w:val="32"/>
          <w:szCs w:val="32"/>
          <w:lang w:val="en-US"/>
        </w:rPr>
        <w:t xml:space="preserve">množství </w:t>
      </w:r>
      <w:r>
        <w:rPr>
          <w:rFonts w:ascii="Bookman Old Style" w:hAnsi="Bookman Old Style"/>
          <w:spacing w:val="-4"/>
          <w:sz w:val="32"/>
          <w:szCs w:val="32"/>
        </w:rPr>
        <w:t>vína z</w:t>
      </w:r>
      <w:r>
        <w:rPr>
          <w:rFonts w:hAnsi="Bookman Old Style"/>
          <w:spacing w:val="-4"/>
          <w:sz w:val="32"/>
          <w:szCs w:val="32"/>
          <w:lang w:val="en-US"/>
        </w:rPr>
        <w:t xml:space="preserve">áviselo na tom, jak </w:t>
      </w:r>
      <w:r>
        <w:rPr>
          <w:rFonts w:ascii="Bookman Old Style" w:hAnsi="Bookman Old Style"/>
          <w:spacing w:val="-4"/>
          <w:sz w:val="32"/>
          <w:szCs w:val="32"/>
        </w:rPr>
        <w:t>poslušní a j</w:t>
      </w:r>
      <w:r>
        <w:rPr>
          <w:rFonts w:hAnsi="Bookman Old Style"/>
          <w:spacing w:val="-4"/>
          <w:sz w:val="32"/>
          <w:szCs w:val="32"/>
          <w:lang w:val="en-US"/>
        </w:rPr>
        <w:t xml:space="preserve">ak </w:t>
      </w:r>
      <w:r>
        <w:rPr>
          <w:rFonts w:ascii="Bookman Old Style" w:hAnsi="Bookman Old Style"/>
          <w:spacing w:val="-4"/>
          <w:sz w:val="32"/>
          <w:szCs w:val="32"/>
        </w:rPr>
        <w:t>horliví</w:t>
      </w:r>
      <w:r>
        <w:rPr>
          <w:rFonts w:hAnsi="Bookman Old Style"/>
          <w:spacing w:val="-4"/>
          <w:sz w:val="32"/>
          <w:szCs w:val="32"/>
          <w:lang w:val="en-US"/>
        </w:rPr>
        <w:t xml:space="preserve"> služebníci byli.</w:t>
      </w:r>
      <w:r>
        <w:rPr>
          <w:rFonts w:ascii="Bookman Old Style" w:hAnsi="Bookman Old Style"/>
          <w:spacing w:val="-4"/>
          <w:sz w:val="32"/>
          <w:szCs w:val="32"/>
        </w:rPr>
        <w:t xml:space="preserve"> A </w:t>
      </w:r>
      <w:r>
        <w:rPr>
          <w:rFonts w:hAnsi="Bookman Old Style"/>
          <w:spacing w:val="-4"/>
          <w:sz w:val="32"/>
          <w:szCs w:val="32"/>
          <w:lang w:val="en-US"/>
        </w:rPr>
        <w:t xml:space="preserve">právě to </w:t>
      </w:r>
      <w:r>
        <w:rPr>
          <w:rFonts w:ascii="Bookman Old Style" w:hAnsi="Bookman Old Style"/>
          <w:spacing w:val="-4"/>
          <w:sz w:val="32"/>
          <w:szCs w:val="32"/>
        </w:rPr>
        <w:t>jsou dvě vlastnosti, o kterých c</w:t>
      </w:r>
      <w:r>
        <w:rPr>
          <w:rFonts w:hAnsi="Bookman Old Style"/>
          <w:spacing w:val="-4"/>
          <w:sz w:val="32"/>
          <w:szCs w:val="32"/>
          <w:lang w:val="en-US"/>
        </w:rPr>
        <w:t>hci dnes kázat</w:t>
      </w:r>
      <w:r>
        <w:rPr>
          <w:rFonts w:ascii="Bookman Old Style" w:hAnsi="Bookman Old Style"/>
          <w:spacing w:val="-4"/>
          <w:sz w:val="32"/>
          <w:szCs w:val="32"/>
        </w:rPr>
        <w:t xml:space="preserve">. POSLUŠNOST A HORLIVOST. </w:t>
      </w:r>
    </w:p>
    <w:p>
      <w:pPr>
        <w:pStyle w:val="style0"/>
        <w:spacing w:after="120" w:lineRule="auto" w:line="240"/>
        <w:ind w:firstLine="426"/>
        <w:jc w:val="both"/>
        <w:rPr>
          <w:rFonts w:ascii="Bookman Old Style" w:hAnsi="Bookman Old Style"/>
          <w:spacing w:val="-4"/>
          <w:sz w:val="32"/>
          <w:szCs w:val="32"/>
        </w:rPr>
      </w:pPr>
      <w:r>
        <w:rPr>
          <w:rFonts w:ascii="Bookman Old Style" w:hAnsi="Bookman Old Style"/>
          <w:spacing w:val="-4"/>
          <w:sz w:val="32"/>
          <w:szCs w:val="32"/>
        </w:rPr>
        <w:t>POSLUŠNOST A HORLIVOST</w:t>
      </w:r>
      <w:r>
        <w:rPr>
          <w:rFonts w:hAnsi="Bookman Old Style"/>
          <w:spacing w:val="-4"/>
          <w:sz w:val="32"/>
          <w:szCs w:val="32"/>
          <w:lang w:val="en-US"/>
        </w:rPr>
        <w:t xml:space="preserve"> byly v </w:t>
      </w:r>
      <w:r>
        <w:rPr>
          <w:rFonts w:ascii="Bookman Old Style" w:hAnsi="Bookman Old Style"/>
          <w:spacing w:val="-4"/>
          <w:sz w:val="32"/>
          <w:szCs w:val="32"/>
        </w:rPr>
        <w:t xml:space="preserve">dějinách </w:t>
      </w:r>
      <w:r>
        <w:rPr>
          <w:rFonts w:hAnsi="Bookman Old Style"/>
          <w:spacing w:val="-4"/>
          <w:sz w:val="32"/>
          <w:szCs w:val="32"/>
          <w:lang w:val="en-US"/>
        </w:rPr>
        <w:t xml:space="preserve">světa </w:t>
      </w:r>
      <w:r>
        <w:rPr>
          <w:rFonts w:ascii="Bookman Old Style" w:hAnsi="Bookman Old Style"/>
          <w:spacing w:val="-4"/>
          <w:sz w:val="32"/>
          <w:szCs w:val="32"/>
        </w:rPr>
        <w:t xml:space="preserve">i </w:t>
      </w:r>
      <w:r>
        <w:rPr>
          <w:rFonts w:hAnsi="Bookman Old Style"/>
          <w:spacing w:val="-4"/>
          <w:sz w:val="32"/>
          <w:szCs w:val="32"/>
          <w:lang w:val="en-US"/>
        </w:rPr>
        <w:t xml:space="preserve">velmi </w:t>
      </w:r>
      <w:r>
        <w:rPr>
          <w:rFonts w:ascii="Bookman Old Style" w:hAnsi="Bookman Old Style"/>
          <w:spacing w:val="-4"/>
          <w:sz w:val="32"/>
          <w:szCs w:val="32"/>
        </w:rPr>
        <w:t>nebezpečné vlastnosti. U Norimberského soudu se nacističtí velitelé hájili tím, že jen horlivě plnili rozkazy. Všechno lze zneužít. Všechny dobré věci jde použít proti člověku a proti Bohu. Pokud se budeme bát použít poslušnost a horlivost jen proto, že byly párkrát zneužity, nenaučíme se nic. Sluhové však poslechli a poslechli horlivě a díky tomu jak oni, tak učedníci uvěřili, že Ježíš je Boží Syn. Chceme vidět</w:t>
      </w:r>
      <w:r>
        <w:rPr>
          <w:rFonts w:hAnsi="Bookman Old Style"/>
          <w:spacing w:val="-4"/>
          <w:sz w:val="32"/>
          <w:szCs w:val="32"/>
          <w:lang w:val="en-US"/>
        </w:rPr>
        <w:t xml:space="preserve"> Boha</w:t>
      </w:r>
      <w:r>
        <w:rPr>
          <w:rFonts w:ascii="Bookman Old Style" w:hAnsi="Bookman Old Style"/>
          <w:spacing w:val="-4"/>
          <w:sz w:val="32"/>
          <w:szCs w:val="32"/>
        </w:rPr>
        <w:t xml:space="preserve"> při díle</w:t>
      </w:r>
      <w:r>
        <w:rPr>
          <w:rFonts w:hAnsi="Bookman Old Style"/>
          <w:spacing w:val="-4"/>
          <w:sz w:val="32"/>
          <w:szCs w:val="32"/>
          <w:lang w:val="en-US"/>
        </w:rPr>
        <w:t xml:space="preserve">? </w:t>
      </w:r>
      <w:r>
        <w:rPr>
          <w:rFonts w:ascii="Bookman Old Style" w:hAnsi="Bookman Old Style"/>
          <w:spacing w:val="-4"/>
          <w:sz w:val="32"/>
          <w:szCs w:val="32"/>
        </w:rPr>
        <w:t>Jako člověk</w:t>
      </w:r>
      <w:r>
        <w:rPr>
          <w:rFonts w:hAnsi="Bookman Old Style"/>
          <w:spacing w:val="-4"/>
          <w:sz w:val="32"/>
          <w:szCs w:val="32"/>
          <w:lang w:val="en-US"/>
        </w:rPr>
        <w:t xml:space="preserve"> z Gslilejské Kány</w:t>
      </w:r>
      <w:r>
        <w:rPr>
          <w:rFonts w:ascii="Bookman Old Style" w:hAnsi="Bookman Old Style"/>
          <w:spacing w:val="-4"/>
          <w:sz w:val="32"/>
          <w:szCs w:val="32"/>
        </w:rPr>
        <w:t xml:space="preserve"> který právě ochutnal</w:t>
      </w:r>
      <w:r>
        <w:rPr>
          <w:rFonts w:hAnsi="Bookman Old Style"/>
          <w:spacing w:val="-4"/>
          <w:sz w:val="32"/>
          <w:szCs w:val="32"/>
          <w:lang w:val="en-US"/>
        </w:rPr>
        <w:t xml:space="preserve"> víno? Ochutnal</w:t>
      </w:r>
      <w:r>
        <w:rPr>
          <w:rFonts w:ascii="Bookman Old Style" w:hAnsi="Bookman Old Style"/>
          <w:spacing w:val="-4"/>
          <w:sz w:val="32"/>
          <w:szCs w:val="32"/>
        </w:rPr>
        <w:t xml:space="preserve"> Boží moc. Víno </w:t>
      </w:r>
      <w:r>
        <w:rPr>
          <w:rFonts w:hAnsi="Bookman Old Style"/>
          <w:spacing w:val="-4"/>
          <w:sz w:val="32"/>
          <w:szCs w:val="32"/>
          <w:lang w:val="en-US"/>
        </w:rPr>
        <w:t>z</w:t>
      </w:r>
      <w:r>
        <w:rPr>
          <w:rFonts w:ascii="Bookman Old Style" w:hAnsi="Bookman Old Style"/>
          <w:spacing w:val="-4"/>
          <w:sz w:val="32"/>
          <w:szCs w:val="32"/>
        </w:rPr>
        <w:t xml:space="preserve"> vody proměněné. </w:t>
      </w:r>
      <w:r>
        <w:rPr>
          <w:rFonts w:hAnsi="Bookman Old Style"/>
          <w:spacing w:val="-4"/>
          <w:sz w:val="32"/>
          <w:szCs w:val="32"/>
          <w:lang w:val="en-US"/>
        </w:rPr>
        <w:t>V</w:t>
      </w:r>
      <w:r>
        <w:rPr>
          <w:rFonts w:ascii="Bookman Old Style" w:hAnsi="Bookman Old Style"/>
          <w:spacing w:val="-4"/>
          <w:sz w:val="32"/>
          <w:szCs w:val="32"/>
        </w:rPr>
        <w:t>ím, že chce</w:t>
      </w:r>
      <w:r>
        <w:rPr>
          <w:rFonts w:hAnsi="Bookman Old Style"/>
          <w:spacing w:val="-4"/>
          <w:sz w:val="32"/>
          <w:szCs w:val="32"/>
          <w:lang w:val="en-US"/>
        </w:rPr>
        <w:t>me. P</w:t>
      </w:r>
      <w:r>
        <w:rPr>
          <w:rFonts w:ascii="Bookman Old Style" w:hAnsi="Bookman Old Style"/>
          <w:spacing w:val="-4"/>
          <w:sz w:val="32"/>
          <w:szCs w:val="32"/>
        </w:rPr>
        <w:t>ak je třeba poslušnosti Božímu slovu a horlivosti</w:t>
      </w:r>
      <w:r>
        <w:rPr>
          <w:rFonts w:hAnsi="Bookman Old Style"/>
          <w:spacing w:val="-4"/>
          <w:sz w:val="32"/>
          <w:szCs w:val="32"/>
          <w:lang w:val="en-US"/>
        </w:rPr>
        <w:t>.</w:t>
      </w:r>
      <w:r>
        <w:rPr>
          <w:rFonts w:ascii="Bookman Old Style" w:hAnsi="Bookman Old Style"/>
          <w:spacing w:val="-4"/>
          <w:sz w:val="32"/>
          <w:szCs w:val="32"/>
        </w:rPr>
        <w:t xml:space="preserve"> </w:t>
      </w:r>
    </w:p>
    <w:p>
      <w:pPr>
        <w:pStyle w:val="style0"/>
        <w:spacing w:after="120" w:lineRule="auto" w:line="240"/>
        <w:ind w:firstLine="426"/>
        <w:jc w:val="both"/>
        <w:rPr>
          <w:rFonts w:ascii="Bookman Old Style" w:hAnsi="Bookman Old Style"/>
          <w:spacing w:val="-4"/>
          <w:sz w:val="32"/>
          <w:szCs w:val="32"/>
        </w:rPr>
      </w:pPr>
      <w:r>
        <w:rPr>
          <w:rFonts w:ascii="Bookman Old Style" w:hAnsi="Bookman Old Style"/>
          <w:spacing w:val="-4"/>
          <w:sz w:val="32"/>
          <w:szCs w:val="32"/>
        </w:rPr>
        <w:t>Ve Starém zákoně máme jeden příklad, ve 2Kr13,14-19, který s tím novozákonním zajímavě koresponduje. Jóaš, izraelský král, byl v době, kdy jeho království hrozila uvedená katastrofa, mladý a nezkušený. Zmobilizovala se proti němu syrská armáda a on věděl, že nemá šanci ji porazit. Měl strašlivé vize o porážce a o svém vlastním uvěznění. Strašila ho možnost smrti. Byl velmi ustaraný. A tu si na někoho vzpomněl! Nepotkal někdy muže Božího, jenž by mu v jeho zoufalství mohl pomoci? Jak už se stává, když je jeden přitlačen ke zdi, pak jak prezident, tak i chuďas upřou svůj zrak k Bohu. Jóaš byl jedním z</w:t>
      </w:r>
      <w:r>
        <w:rPr>
          <w:rFonts w:hAnsi="Bookman Old Style"/>
          <w:spacing w:val="-4"/>
          <w:sz w:val="32"/>
          <w:szCs w:val="32"/>
          <w:lang w:val="en-US"/>
        </w:rPr>
        <w:t xml:space="preserve"> těch</w:t>
      </w:r>
      <w:r>
        <w:rPr>
          <w:rFonts w:ascii="Bookman Old Style" w:hAnsi="Bookman Old Style"/>
          <w:spacing w:val="-4"/>
          <w:sz w:val="32"/>
          <w:szCs w:val="32"/>
        </w:rPr>
        <w:t xml:space="preserve"> </w:t>
      </w:r>
      <w:r>
        <w:rPr>
          <w:rFonts w:hAnsi="Bookman Old Style"/>
          <w:spacing w:val="-4"/>
          <w:sz w:val="32"/>
          <w:szCs w:val="32"/>
          <w:lang w:val="en-US"/>
        </w:rPr>
        <w:t>"</w:t>
      </w:r>
      <w:r>
        <w:rPr>
          <w:rFonts w:ascii="Bookman Old Style" w:hAnsi="Bookman Old Style"/>
          <w:spacing w:val="-4"/>
          <w:sz w:val="32"/>
          <w:szCs w:val="32"/>
        </w:rPr>
        <w:t>špatných</w:t>
      </w:r>
      <w:r>
        <w:rPr>
          <w:rFonts w:hAnsi="Bookman Old Style"/>
          <w:spacing w:val="-4"/>
          <w:sz w:val="32"/>
          <w:szCs w:val="32"/>
          <w:lang w:val="en-US"/>
        </w:rPr>
        <w:t>"</w:t>
      </w:r>
      <w:r>
        <w:rPr>
          <w:rFonts w:ascii="Bookman Old Style" w:hAnsi="Bookman Old Style"/>
          <w:spacing w:val="-4"/>
          <w:sz w:val="32"/>
          <w:szCs w:val="32"/>
        </w:rPr>
        <w:t xml:space="preserve"> izraelských králů, ale v čase obtíží si vzpomněl na Hospodinova proroka Elíšu. Prorok Hospodinův tehdy reprezentoval v Izraeli samotného Hospodina. Tak jako v Novém Zákoně v </w:t>
      </w:r>
      <w:r>
        <w:rPr>
          <w:rFonts w:hAnsi="Bookman Old Style"/>
          <w:spacing w:val="-4"/>
          <w:sz w:val="32"/>
          <w:szCs w:val="32"/>
          <w:lang w:val="en-US"/>
        </w:rPr>
        <w:t xml:space="preserve">osobě </w:t>
      </w:r>
      <w:r>
        <w:rPr>
          <w:rFonts w:ascii="Bookman Old Style" w:hAnsi="Bookman Old Style"/>
          <w:spacing w:val="-4"/>
          <w:sz w:val="32"/>
          <w:szCs w:val="32"/>
        </w:rPr>
        <w:t>Ježíš</w:t>
      </w:r>
      <w:r>
        <w:rPr>
          <w:rFonts w:hAnsi="Bookman Old Style"/>
          <w:spacing w:val="-4"/>
          <w:sz w:val="32"/>
          <w:szCs w:val="32"/>
          <w:lang w:val="en-US"/>
        </w:rPr>
        <w:t>e Krista</w:t>
      </w:r>
      <w:r>
        <w:rPr>
          <w:rFonts w:ascii="Bookman Old Style" w:hAnsi="Bookman Old Style"/>
          <w:spacing w:val="-4"/>
          <w:sz w:val="32"/>
          <w:szCs w:val="32"/>
        </w:rPr>
        <w:t xml:space="preserve"> přichází mezi lidi Boží království a promlouvá skrze něj Bůh sám. </w:t>
      </w:r>
      <w:r>
        <w:rPr>
          <w:rFonts w:ascii="Bookman Old Style" w:hAnsi="Bookman Old Style"/>
          <w:i/>
          <w:spacing w:val="-4"/>
          <w:sz w:val="32"/>
          <w:szCs w:val="32"/>
        </w:rPr>
        <w:t>„Já a Otec – jedno jsme“,</w:t>
      </w:r>
      <w:r>
        <w:rPr>
          <w:rFonts w:ascii="Bookman Old Style" w:hAnsi="Bookman Old Style"/>
          <w:spacing w:val="-4"/>
          <w:sz w:val="32"/>
          <w:szCs w:val="32"/>
        </w:rPr>
        <w:t xml:space="preserve"> </w:t>
      </w:r>
      <w:r>
        <w:rPr>
          <w:rFonts w:hAnsi="Bookman Old Style"/>
          <w:spacing w:val="-4"/>
          <w:sz w:val="32"/>
          <w:szCs w:val="32"/>
          <w:lang w:val="en-US"/>
        </w:rPr>
        <w:t xml:space="preserve">prohlásil </w:t>
      </w:r>
      <w:r>
        <w:rPr>
          <w:rFonts w:ascii="Bookman Old Style" w:hAnsi="Bookman Old Style"/>
          <w:spacing w:val="-4"/>
          <w:sz w:val="32"/>
          <w:szCs w:val="32"/>
        </w:rPr>
        <w:t>Ježíš. Stejně tak jít za Hospodinovým prorokem znamenalo ve Starém zákoně jít za Hospodinem.</w:t>
      </w:r>
    </w:p>
    <w:p>
      <w:pPr>
        <w:pStyle w:val="style0"/>
        <w:spacing w:after="120" w:lineRule="auto" w:line="240"/>
        <w:ind w:firstLine="426"/>
        <w:jc w:val="both"/>
        <w:rPr>
          <w:rFonts w:ascii="Bookman Old Style" w:hAnsi="Bookman Old Style"/>
          <w:spacing w:val="-4"/>
          <w:sz w:val="32"/>
          <w:szCs w:val="32"/>
        </w:rPr>
      </w:pPr>
      <w:r>
        <w:rPr>
          <w:rFonts w:ascii="Bookman Old Style" w:hAnsi="Bookman Old Style"/>
          <w:spacing w:val="-4"/>
          <w:sz w:val="32"/>
          <w:szCs w:val="32"/>
        </w:rPr>
        <w:t xml:space="preserve">Král Jóaš se rozhodl navštívit Elíšu, jemuž bylo tehdy 80 let. Přistoupil k tomuto starému muži a poctil jej lichotkami. Popsal Elíšův přínos pro Izrael slovy: </w:t>
      </w:r>
      <w:r>
        <w:rPr>
          <w:rFonts w:ascii="Bookman Old Style" w:hAnsi="Bookman Old Style"/>
          <w:i/>
          <w:spacing w:val="-4"/>
          <w:sz w:val="32"/>
          <w:szCs w:val="32"/>
        </w:rPr>
        <w:t>„Vozataji Izraele!“</w:t>
      </w:r>
      <w:r>
        <w:rPr>
          <w:rFonts w:ascii="Bookman Old Style" w:hAnsi="Bookman Old Style"/>
          <w:spacing w:val="-4"/>
          <w:sz w:val="32"/>
          <w:szCs w:val="32"/>
        </w:rPr>
        <w:t xml:space="preserve"> Pak se rozplakal, nechal proroka, aby viděl jeho slzy, a volal: </w:t>
      </w:r>
      <w:r>
        <w:rPr>
          <w:rFonts w:ascii="Bookman Old Style" w:hAnsi="Bookman Old Style"/>
          <w:i/>
          <w:spacing w:val="-4"/>
          <w:sz w:val="32"/>
          <w:szCs w:val="32"/>
        </w:rPr>
        <w:t>„Můj otče, můj otče!“</w:t>
      </w:r>
      <w:r>
        <w:rPr>
          <w:rFonts w:ascii="Bookman Old Style" w:hAnsi="Bookman Old Style"/>
          <w:spacing w:val="-4"/>
          <w:sz w:val="32"/>
          <w:szCs w:val="32"/>
        </w:rPr>
        <w:t xml:space="preserve">  Skutečností však bylo, že Jóaš neplakal proto, že Elíša umíral, ale proto, že by mohl zemřít on sám. Starý Elíša, dobře školený v následování podnětů Ducha svatého, dal králi pokyn, který se zdál být velice podivný. Prostě mu řekl, aby si vzal svůj luk a šípy. </w:t>
      </w:r>
    </w:p>
    <w:p>
      <w:pPr>
        <w:pStyle w:val="style0"/>
        <w:spacing w:after="120" w:lineRule="auto" w:line="240"/>
        <w:ind w:firstLine="426"/>
        <w:jc w:val="both"/>
        <w:rPr>
          <w:rFonts w:ascii="Bookman Old Style" w:hAnsi="Bookman Old Style"/>
          <w:spacing w:val="-4"/>
          <w:sz w:val="32"/>
          <w:szCs w:val="32"/>
        </w:rPr>
      </w:pPr>
      <w:r>
        <w:rPr>
          <w:rFonts w:ascii="Bookman Old Style" w:hAnsi="Bookman Old Style"/>
          <w:spacing w:val="-4"/>
          <w:sz w:val="32"/>
          <w:szCs w:val="32"/>
        </w:rPr>
        <w:t xml:space="preserve">Elíša slyšel Hospodina. A měl také slovo moudrostí. Neměl však žádný čas na to, aby králi podával „kapesníčky na utírání slz“, když na obzoru hrozily hordy aramských válečníků. Neuchýlil se k sondování požadavků. Potřeba byla jasná a on, Elíša, už hodně starý. Proto bez dlouhých řečí a bez formalit královské přítomnosti jde Elíša rovnou k věci, to jest rovnou k Božímu slovu: </w:t>
      </w:r>
      <w:r>
        <w:rPr>
          <w:rFonts w:ascii="Bookman Old Style" w:hAnsi="Bookman Old Style"/>
          <w:i/>
          <w:spacing w:val="-4"/>
          <w:sz w:val="32"/>
          <w:szCs w:val="32"/>
        </w:rPr>
        <w:t>„Vezmi luk a šípy!“</w:t>
      </w:r>
      <w:r>
        <w:rPr>
          <w:rFonts w:ascii="Bookman Old Style" w:hAnsi="Bookman Old Style"/>
          <w:spacing w:val="-4"/>
          <w:sz w:val="32"/>
          <w:szCs w:val="32"/>
        </w:rPr>
        <w:t xml:space="preserve"> Možná byl příkrý, ale když nepřátelé obsazují zemi, odpověď musela být prostě jasná: „Luk a šípy!“ Bylo zapotřebí vojenského rozumu, poslušnosti, odvahy a horlivosti. Jóaš musí zapomenout sám na sebe a zahrát si na muže, i když je mladý a bázlivý.</w:t>
      </w:r>
    </w:p>
    <w:p>
      <w:pPr>
        <w:pStyle w:val="style0"/>
        <w:spacing w:after="120" w:lineRule="auto" w:line="240"/>
        <w:ind w:firstLine="426"/>
        <w:jc w:val="both"/>
        <w:rPr>
          <w:rFonts w:ascii="Bookman Old Style" w:hAnsi="Bookman Old Style"/>
          <w:spacing w:val="-4"/>
          <w:sz w:val="32"/>
          <w:szCs w:val="32"/>
        </w:rPr>
      </w:pPr>
      <w:r>
        <w:rPr>
          <w:rFonts w:ascii="Bookman Old Style" w:hAnsi="Bookman Old Style"/>
          <w:spacing w:val="-4"/>
          <w:sz w:val="32"/>
          <w:szCs w:val="32"/>
        </w:rPr>
        <w:t xml:space="preserve">Kde jsou naše zbraně? Apoštol Pavel napsal stejně tak mladičkému Timoteovi: </w:t>
      </w:r>
      <w:r>
        <w:rPr>
          <w:rFonts w:ascii="Bookman Old Style" w:hAnsi="Bookman Old Style"/>
          <w:i/>
          <w:spacing w:val="-4"/>
          <w:sz w:val="32"/>
          <w:szCs w:val="32"/>
        </w:rPr>
        <w:t>„Připomínám, abys rozněcoval Bož dar, který je v tobě" (2 Tm 1,6).</w:t>
      </w:r>
      <w:r>
        <w:rPr>
          <w:rFonts w:ascii="Bookman Old Style" w:hAnsi="Bookman Old Style"/>
          <w:spacing w:val="-4"/>
          <w:sz w:val="32"/>
          <w:szCs w:val="32"/>
        </w:rPr>
        <w:t xml:space="preserve"> Jeho pokyn byl: „Rozněcuj!" Slovo, které Pavel použil, má co do činění s ohněm – jako kdybys rozněcoval (zapaloval) táborový oheň. Roznítit znamená „přivést k plnému plameni". Neochlazuj, ale rozněcuj ten oheň! Použij dmýchadlo na doutnající uhlíky. Rozfoukej oheň! Buď horlivý! Ať to hoří! POSLUŠNOST A HORLIVOST! Jóaš byl slabý král. S malým ohněm v těle. Přišel k Elíšovi a se strachem plakal: </w:t>
      </w:r>
      <w:r>
        <w:rPr>
          <w:rFonts w:ascii="Bookman Old Style" w:hAnsi="Bookman Old Style"/>
          <w:i/>
          <w:spacing w:val="-4"/>
          <w:sz w:val="32"/>
          <w:szCs w:val="32"/>
        </w:rPr>
        <w:t>„Můj otče, můj otče“</w:t>
      </w:r>
      <w:r>
        <w:rPr>
          <w:rFonts w:ascii="Bookman Old Style" w:hAnsi="Bookman Old Style"/>
          <w:spacing w:val="-4"/>
          <w:sz w:val="32"/>
          <w:szCs w:val="32"/>
        </w:rPr>
        <w:t xml:space="preserve">. A i když se dopouštěl toho, co bylo v Božích očích zlé, dokázal, když mu bylo „ouvej“, vyhledat Hospodinova proroka Elíšu, najít v něm otce i pomoc od Hospodina. </w:t>
      </w:r>
    </w:p>
    <w:p>
      <w:pPr>
        <w:pStyle w:val="style0"/>
        <w:spacing w:after="120" w:lineRule="auto" w:line="240"/>
        <w:ind w:firstLine="426"/>
        <w:jc w:val="both"/>
        <w:rPr>
          <w:rFonts w:ascii="Bookman Old Style" w:hAnsi="Bookman Old Style"/>
          <w:spacing w:val="-4"/>
          <w:sz w:val="32"/>
          <w:szCs w:val="32"/>
        </w:rPr>
      </w:pPr>
      <w:r>
        <w:rPr>
          <w:rFonts w:ascii="Bookman Old Style" w:hAnsi="Bookman Old Style"/>
          <w:spacing w:val="-4"/>
          <w:sz w:val="32"/>
          <w:szCs w:val="32"/>
        </w:rPr>
        <w:t xml:space="preserve">Král Jóaš byl jistě byl vycvičen jako válečník, nicméně </w:t>
      </w:r>
      <w:r>
        <w:rPr>
          <w:rFonts w:ascii="Bookman Old Style" w:hAnsi="Bookman Old Style"/>
          <w:spacing w:val="-4"/>
          <w:sz w:val="32"/>
          <w:szCs w:val="32"/>
        </w:rPr>
        <w:t xml:space="preserve">pohotově neuchopil svůj luk a šípy. Kvůli svému pláči nemohl pořádně vidět. Tak se bál výhrůžek nepřítele, že se mu třásly ruce. Pak se však stalo něco úžasného, co vše změnilo. Elíša položil své ruce na ruce královy. To je potěšující obraz toho, jak Bůh dokáže přebrat vedení za i nás a s námi. Bible je plná svědectví těch, již jsou silní </w:t>
      </w:r>
      <w:r>
        <w:rPr>
          <w:rFonts w:ascii="Bookman Old Style" w:hAnsi="Bookman Old Style"/>
          <w:i/>
          <w:spacing w:val="-4"/>
          <w:sz w:val="32"/>
          <w:szCs w:val="32"/>
        </w:rPr>
        <w:t xml:space="preserve">„v Pánu a v převaze jeho síly" (Ef 6,10). </w:t>
      </w:r>
      <w:r>
        <w:rPr>
          <w:rFonts w:ascii="Bookman Old Style" w:hAnsi="Bookman Old Style"/>
          <w:spacing w:val="-4"/>
          <w:sz w:val="32"/>
          <w:szCs w:val="32"/>
        </w:rPr>
        <w:t>Vlastnit Boží luk a šípy, je jedna věc. Jejich použití je však věc jiná. Existuje Boží chvíle, Boží hlas „teď střílej!“ ne dřív a ne později</w:t>
      </w:r>
      <w:r>
        <w:rPr>
          <w:rFonts w:hAnsi="Bookman Old Style"/>
          <w:spacing w:val="-4"/>
          <w:sz w:val="32"/>
          <w:szCs w:val="32"/>
          <w:lang w:val="en-US"/>
        </w:rPr>
        <w:t>, a</w:t>
      </w:r>
      <w:r>
        <w:rPr>
          <w:rFonts w:hAnsi="Bookman Old Style"/>
          <w:spacing w:val="-4"/>
          <w:sz w:val="32"/>
          <w:szCs w:val="32"/>
          <w:lang w:val="en-US"/>
        </w:rPr>
        <w:t>le jen na</w:t>
      </w:r>
      <w:r>
        <w:rPr>
          <w:rFonts w:ascii="Bookman Old Style" w:hAnsi="Bookman Old Style"/>
          <w:spacing w:val="-4"/>
          <w:sz w:val="32"/>
          <w:szCs w:val="32"/>
        </w:rPr>
        <w:t xml:space="preserve"> Boží dotek na našich rukou.</w:t>
      </w:r>
    </w:p>
    <w:p>
      <w:pPr>
        <w:pStyle w:val="style0"/>
        <w:spacing w:after="120" w:lineRule="auto" w:line="240"/>
        <w:ind w:firstLine="426"/>
        <w:jc w:val="both"/>
        <w:rPr>
          <w:rFonts w:ascii="Bookman Old Style" w:hAnsi="Bookman Old Style"/>
          <w:spacing w:val="-4"/>
          <w:sz w:val="32"/>
          <w:szCs w:val="32"/>
        </w:rPr>
      </w:pPr>
      <w:r>
        <w:rPr>
          <w:rFonts w:ascii="Bookman Old Style" w:hAnsi="Bookman Old Style"/>
          <w:spacing w:val="-4"/>
          <w:sz w:val="32"/>
          <w:szCs w:val="32"/>
        </w:rPr>
        <w:t xml:space="preserve">Elíšův dotek dodal Jóašovi sílu. Král osušil své slzy a strach ho opustil. Přišla sebedůvěra. Totéž můžeme zažít i my. Mnohokrát se mi to již stalo. Můžeme být silní silou, kterou nám dává Bůh skrze svého Syna. Elíša pak Jóašovi řekl: </w:t>
      </w:r>
      <w:r>
        <w:rPr>
          <w:rFonts w:ascii="Bookman Old Style" w:hAnsi="Bookman Old Style"/>
          <w:i/>
          <w:spacing w:val="-4"/>
          <w:sz w:val="32"/>
          <w:szCs w:val="32"/>
        </w:rPr>
        <w:t>„Otevři okno na východ."</w:t>
      </w:r>
      <w:r>
        <w:rPr>
          <w:rFonts w:ascii="Bookman Old Style" w:hAnsi="Bookman Old Style"/>
          <w:spacing w:val="-4"/>
          <w:sz w:val="32"/>
          <w:szCs w:val="32"/>
        </w:rPr>
        <w:t xml:space="preserve"> Ani my nemůžeme přece střílet šípy skrze zavřené okno. Co to znamená v prorocké symbolice? Prostě a jednoduše: </w:t>
      </w:r>
      <w:r>
        <w:rPr>
          <w:rFonts w:ascii="Bookman Old Style" w:hAnsi="Bookman Old Style"/>
          <w:i/>
          <w:spacing w:val="-4"/>
          <w:sz w:val="32"/>
          <w:szCs w:val="32"/>
        </w:rPr>
        <w:t>„Otevři se!“</w:t>
      </w:r>
      <w:r>
        <w:rPr>
          <w:rFonts w:ascii="Bookman Old Style" w:hAnsi="Bookman Old Style"/>
          <w:spacing w:val="-4"/>
          <w:sz w:val="32"/>
          <w:szCs w:val="32"/>
        </w:rPr>
        <w:t xml:space="preserve"> Tedy, začni připravovat a vytvářet příležitosti. Pusť se do toho (a půl je hotovo). Vyčisti palubu k akci. </w:t>
      </w:r>
      <w:r>
        <w:rPr>
          <w:rFonts w:ascii="Bookman Old Style" w:hAnsi="Bookman Old Style"/>
          <w:i/>
          <w:spacing w:val="-4"/>
          <w:sz w:val="32"/>
          <w:szCs w:val="32"/>
        </w:rPr>
        <w:t>„Otevři se!“</w:t>
      </w:r>
    </w:p>
    <w:p>
      <w:pPr>
        <w:pStyle w:val="style0"/>
        <w:spacing w:after="120" w:lineRule="auto" w:line="240"/>
        <w:ind w:firstLine="426"/>
        <w:jc w:val="both"/>
        <w:rPr>
          <w:rFonts w:ascii="Bookman Old Style" w:hAnsi="Bookman Old Style"/>
          <w:spacing w:val="-4"/>
          <w:sz w:val="32"/>
          <w:szCs w:val="32"/>
        </w:rPr>
      </w:pPr>
      <w:r>
        <w:rPr>
          <w:rFonts w:ascii="Bookman Old Style" w:hAnsi="Bookman Old Style"/>
          <w:spacing w:val="-4"/>
          <w:sz w:val="32"/>
          <w:szCs w:val="32"/>
        </w:rPr>
        <w:t xml:space="preserve">Je zajímavé, že Elíša neřekl: „Zamiř na cíl!" Nebylo tam nic, na co by se mělo zacílit. Když Jóaš vystřelil šíp otevřeným oknem, Elíša řekl: </w:t>
      </w:r>
      <w:r>
        <w:rPr>
          <w:rFonts w:ascii="Bookman Old Style" w:hAnsi="Bookman Old Style"/>
          <w:i/>
          <w:spacing w:val="-4"/>
          <w:sz w:val="32"/>
          <w:szCs w:val="32"/>
        </w:rPr>
        <w:t>„Šíp záchrany Hospodinovy šíp záchrany proti Aramovi. Úplně pobiješ Arama v Afeku“ (2 Kr 13,17).</w:t>
      </w:r>
      <w:r>
        <w:rPr>
          <w:rFonts w:ascii="Bookman Old Style" w:hAnsi="Bookman Old Style"/>
          <w:spacing w:val="-4"/>
          <w:sz w:val="32"/>
          <w:szCs w:val="32"/>
        </w:rPr>
        <w:t xml:space="preserve"> Tak znělo Boží slovo. Jóaš tomu uvěřil a později vyšel v síle této důvěry a třikrát přemohl Syřany a znovu získal svá ztracená izraelská města. Nasměrování tohoto krále bylo změněno jediným mocným setkáním s Bohem. O celých dlouhých obdobích našeho života vždy rozhodují malé události. Všimli jste si toho? Setkání s významnou osobností … oslovující kniha … pobyt na táboře … citový prožitek … zdravotní komplikace … apod. Jsou jakoby náhodná a přece náhodná nejsou. Má je v režii náš Stvořitel. On vyslýchá svým časem naše prosby o tato život-ovlivňující setkání. </w:t>
      </w:r>
    </w:p>
    <w:p>
      <w:pPr>
        <w:pStyle w:val="style0"/>
        <w:spacing w:after="120" w:lineRule="auto" w:line="240"/>
        <w:ind w:firstLine="426"/>
        <w:jc w:val="both"/>
        <w:rPr>
          <w:rFonts w:ascii="Bookman Old Style" w:hAnsi="Bookman Old Style"/>
          <w:spacing w:val="-4"/>
          <w:sz w:val="32"/>
          <w:szCs w:val="32"/>
        </w:rPr>
      </w:pPr>
      <w:r>
        <w:rPr>
          <w:rFonts w:ascii="Bookman Old Style" w:hAnsi="Bookman Old Style"/>
          <w:spacing w:val="-4"/>
          <w:sz w:val="32"/>
          <w:szCs w:val="32"/>
        </w:rPr>
        <w:t xml:space="preserve">Příběh ale nekončí. Jóaš to mohl provést dokonce ještě </w:t>
      </w:r>
      <w:r>
        <w:rPr>
          <w:rFonts w:ascii="Bookman Old Style" w:hAnsi="Bookman Old Style"/>
          <w:spacing w:val="-4"/>
          <w:sz w:val="32"/>
          <w:szCs w:val="32"/>
        </w:rPr>
        <w:t>lépe, než to udělal, kdyby byl horlivější. Když čteme dál, zjistíme, že prorok Elíša mu řekl ještě podruhé, aby vzal hned své šípy a střílel</w:t>
      </w:r>
      <w:r>
        <w:rPr>
          <w:rFonts w:hAnsi="Bookman Old Style"/>
          <w:spacing w:val="-4"/>
          <w:sz w:val="32"/>
          <w:szCs w:val="32"/>
          <w:lang w:val="en-US"/>
        </w:rPr>
        <w:t xml:space="preserve">. </w:t>
      </w:r>
      <w:r>
        <w:rPr>
          <w:rFonts w:hAnsi="Bookman Old Style"/>
          <w:spacing w:val="-4"/>
          <w:sz w:val="32"/>
          <w:szCs w:val="32"/>
          <w:lang w:val="en-US"/>
        </w:rPr>
        <w:t xml:space="preserve">Tentokrát ale </w:t>
      </w:r>
      <w:r>
        <w:rPr>
          <w:rFonts w:hAnsi="Bookman Old Style"/>
          <w:spacing w:val="-4"/>
          <w:sz w:val="32"/>
          <w:szCs w:val="32"/>
          <w:lang w:val="en-US"/>
        </w:rPr>
        <w:t>směrem</w:t>
      </w:r>
      <w:r>
        <w:rPr>
          <w:rFonts w:ascii="Bookman Old Style" w:hAnsi="Bookman Old Style"/>
          <w:spacing w:val="-4"/>
          <w:sz w:val="32"/>
          <w:szCs w:val="32"/>
        </w:rPr>
        <w:t xml:space="preserve"> k zemi. Jóaš to udělal</w:t>
      </w:r>
      <w:r>
        <w:rPr>
          <w:rFonts w:hAnsi="Bookman Old Style"/>
          <w:spacing w:val="-4"/>
          <w:sz w:val="32"/>
          <w:szCs w:val="32"/>
          <w:lang w:val="en-US"/>
        </w:rPr>
        <w:t>. Ale</w:t>
      </w:r>
      <w:r>
        <w:rPr>
          <w:rFonts w:ascii="Bookman Old Style" w:hAnsi="Bookman Old Style"/>
          <w:spacing w:val="-4"/>
          <w:sz w:val="32"/>
          <w:szCs w:val="32"/>
        </w:rPr>
        <w:t xml:space="preserve"> polovičatě</w:t>
      </w:r>
      <w:r>
        <w:rPr>
          <w:rFonts w:hAnsi="Bookman Old Style"/>
          <w:spacing w:val="-4"/>
          <w:sz w:val="32"/>
          <w:szCs w:val="32"/>
          <w:lang w:val="en-US"/>
        </w:rPr>
        <w:t>. Je</w:t>
      </w:r>
      <w:r>
        <w:rPr>
          <w:rFonts w:hAnsi="Bookman Old Style"/>
          <w:spacing w:val="-4"/>
          <w:sz w:val="32"/>
          <w:szCs w:val="32"/>
          <w:lang w:val="en-US"/>
        </w:rPr>
        <w:t xml:space="preserve">n </w:t>
      </w:r>
      <w:r>
        <w:rPr>
          <w:rFonts w:ascii="Bookman Old Style" w:hAnsi="Bookman Old Style"/>
          <w:spacing w:val="-4"/>
          <w:sz w:val="32"/>
          <w:szCs w:val="32"/>
        </w:rPr>
        <w:t xml:space="preserve">třikrát. Poté čteme: </w:t>
      </w:r>
      <w:r>
        <w:rPr>
          <w:rFonts w:ascii="Bookman Old Style" w:hAnsi="Bookman Old Style"/>
          <w:i/>
          <w:spacing w:val="-4"/>
          <w:sz w:val="32"/>
          <w:szCs w:val="32"/>
        </w:rPr>
        <w:t xml:space="preserve">„Že se na něho muž Boží rozlítl. Vykřikl: Měls vystřelit pětkrát nebo šestkrát, pak bys pobil Arama úplně! Nyní pobiješ Arama jen třikrát.'" (2 Kr 13,19). </w:t>
      </w:r>
      <w:r>
        <w:rPr>
          <w:rFonts w:ascii="Bookman Old Style" w:hAnsi="Bookman Old Style"/>
          <w:spacing w:val="-4"/>
          <w:sz w:val="32"/>
          <w:szCs w:val="32"/>
        </w:rPr>
        <w:t>Navzdory prorokově ruce na jeho vlastní, se projevil králův charakter vyznačující se slabou vůlí. Jóaš nebyl smělý. Pouze tři inspirované údery do země byly typické pro vlažný</w:t>
      </w:r>
      <w:r>
        <w:rPr>
          <w:rFonts w:hAnsi="Bookman Old Style"/>
          <w:spacing w:val="-4"/>
          <w:sz w:val="32"/>
          <w:szCs w:val="32"/>
          <w:lang w:val="en-US"/>
        </w:rPr>
        <w:t xml:space="preserve"> </w:t>
      </w:r>
      <w:r>
        <w:rPr>
          <w:rFonts w:ascii="Bookman Old Style" w:hAnsi="Bookman Old Style"/>
          <w:spacing w:val="-4"/>
          <w:sz w:val="32"/>
          <w:szCs w:val="32"/>
        </w:rPr>
        <w:t>temperament. Jiný muž, s mocnými záměry, by vykonal dobře dokonce i tento malý úkol</w:t>
      </w:r>
      <w:r>
        <w:rPr>
          <w:rFonts w:hAnsi="Bookman Old Style"/>
          <w:spacing w:val="-4"/>
          <w:sz w:val="32"/>
          <w:szCs w:val="32"/>
          <w:lang w:val="en-US"/>
        </w:rPr>
        <w:t xml:space="preserve"> s šípy</w:t>
      </w:r>
      <w:r>
        <w:rPr>
          <w:rFonts w:ascii="Bookman Old Style" w:hAnsi="Bookman Old Style"/>
          <w:spacing w:val="-4"/>
          <w:sz w:val="32"/>
          <w:szCs w:val="32"/>
        </w:rPr>
        <w:t xml:space="preserve"> - vytrvale by </w:t>
      </w:r>
      <w:r>
        <w:rPr>
          <w:rFonts w:hAnsi="Bookman Old Style"/>
          <w:spacing w:val="-4"/>
          <w:sz w:val="32"/>
          <w:szCs w:val="32"/>
          <w:lang w:val="en-US"/>
        </w:rPr>
        <w:t xml:space="preserve">šípy </w:t>
      </w:r>
      <w:r>
        <w:rPr>
          <w:rFonts w:ascii="Bookman Old Style" w:hAnsi="Bookman Old Style"/>
          <w:spacing w:val="-4"/>
          <w:sz w:val="32"/>
          <w:szCs w:val="32"/>
        </w:rPr>
        <w:t>bušil do země</w:t>
      </w:r>
      <w:r>
        <w:rPr>
          <w:rFonts w:ascii="Bookman Old Style" w:hAnsi="Bookman Old Style"/>
          <w:spacing w:val="-4"/>
          <w:sz w:val="32"/>
          <w:szCs w:val="32"/>
        </w:rPr>
        <w:t>, až by byla celá</w:t>
      </w:r>
      <w:r>
        <w:rPr>
          <w:rFonts w:hAnsi="Bookman Old Style"/>
          <w:spacing w:val="-4"/>
          <w:sz w:val="32"/>
          <w:szCs w:val="32"/>
          <w:lang w:val="en-US"/>
        </w:rPr>
        <w:t xml:space="preserve"> </w:t>
      </w:r>
      <w:r>
        <w:rPr>
          <w:rFonts w:ascii="Bookman Old Style" w:hAnsi="Bookman Old Style"/>
          <w:spacing w:val="-4"/>
          <w:sz w:val="32"/>
          <w:szCs w:val="32"/>
        </w:rPr>
        <w:t xml:space="preserve">rozrytá. </w:t>
      </w:r>
    </w:p>
    <w:p>
      <w:pPr>
        <w:pStyle w:val="style0"/>
        <w:tabs>
          <w:tab w:val="left" w:leader="none" w:pos="10348"/>
        </w:tabs>
        <w:spacing w:after="120" w:lineRule="auto" w:line="240"/>
        <w:ind w:firstLine="426"/>
        <w:jc w:val="both"/>
        <w:rPr>
          <w:rFonts w:ascii="Bookman Old Style" w:hAnsi="Bookman Old Style"/>
          <w:spacing w:val="-4"/>
          <w:sz w:val="32"/>
          <w:szCs w:val="32"/>
        </w:rPr>
      </w:pPr>
      <w:r>
        <w:rPr>
          <w:rFonts w:ascii="Bookman Old Style" w:hAnsi="Bookman Old Style"/>
          <w:spacing w:val="-4"/>
          <w:sz w:val="32"/>
          <w:szCs w:val="32"/>
        </w:rPr>
        <w:t xml:space="preserve">Pán Bůh pro nás může udělat tak mnoho, nakolik se vydáme jemu a jeho příkazům. </w:t>
      </w:r>
      <w:r>
        <w:rPr>
          <w:rFonts w:ascii="Bookman Old Style" w:hAnsi="Bookman Old Style"/>
          <w:i/>
          <w:spacing w:val="-4"/>
          <w:sz w:val="32"/>
          <w:szCs w:val="32"/>
        </w:rPr>
        <w:t>„Cokoli vám říká, učiňte“ (J 2,5).</w:t>
      </w:r>
      <w:r>
        <w:rPr>
          <w:rFonts w:ascii="Bookman Old Style" w:hAnsi="Bookman Old Style"/>
          <w:spacing w:val="-4"/>
          <w:sz w:val="32"/>
          <w:szCs w:val="32"/>
        </w:rPr>
        <w:t xml:space="preserve"> To byla slova Ježíšovy matky sluhům v Káni Galilejské. A oni naplnili vodou úplně všechny nádoby. </w:t>
      </w:r>
      <w:r>
        <w:rPr>
          <w:rFonts w:hAnsi="Bookman Old Style"/>
          <w:spacing w:val="-4"/>
          <w:sz w:val="32"/>
          <w:szCs w:val="32"/>
          <w:lang w:val="en-US"/>
        </w:rPr>
        <w:t xml:space="preserve">A úplně až </w:t>
      </w:r>
      <w:r>
        <w:rPr>
          <w:rFonts w:hAnsi="Bookman Old Style"/>
          <w:spacing w:val="-4"/>
          <w:sz w:val="32"/>
          <w:szCs w:val="32"/>
          <w:lang w:val="en-US"/>
        </w:rPr>
        <w:t xml:space="preserve">po </w:t>
      </w:r>
      <w:r>
        <w:rPr>
          <w:rFonts w:hAnsi="Bookman Old Style"/>
          <w:spacing w:val="-4"/>
          <w:sz w:val="32"/>
          <w:szCs w:val="32"/>
          <w:lang w:val="en-US"/>
        </w:rPr>
        <w:t>okraj</w:t>
      </w:r>
      <w:r>
        <w:rPr>
          <w:rFonts w:hAnsi="Bookman Old Style"/>
          <w:spacing w:val="-4"/>
          <w:sz w:val="32"/>
          <w:szCs w:val="32"/>
          <w:lang w:val="en-US"/>
        </w:rPr>
        <w:t xml:space="preserve">. </w:t>
      </w:r>
      <w:r>
        <w:rPr>
          <w:rFonts w:ascii="Bookman Old Style" w:hAnsi="Bookman Old Style"/>
          <w:spacing w:val="-4"/>
          <w:sz w:val="32"/>
          <w:szCs w:val="32"/>
        </w:rPr>
        <w:t>Proto bylo vína víc, než kdo potřeboval. Proto byla Boží ruka tak štědrá. Protože se zde uplatnila POSLUŠNOST A HORLIVOST služebníků. Když Boží ruka spoč</w:t>
      </w:r>
      <w:r>
        <w:rPr>
          <w:rFonts w:hAnsi="Bookman Old Style"/>
          <w:spacing w:val="-4"/>
          <w:sz w:val="32"/>
          <w:szCs w:val="32"/>
          <w:lang w:val="en-US"/>
        </w:rPr>
        <w:t>ine</w:t>
      </w:r>
      <w:r>
        <w:rPr>
          <w:rFonts w:ascii="Bookman Old Style" w:hAnsi="Bookman Old Style"/>
          <w:spacing w:val="-4"/>
          <w:sz w:val="32"/>
          <w:szCs w:val="32"/>
        </w:rPr>
        <w:t xml:space="preserve"> na tvé ruce, neváhej. Vezmi luk a šíp. Otevři okno A STŘÍLEJ! </w:t>
      </w:r>
      <w:r>
        <w:rPr>
          <w:rFonts w:ascii="Bookman Old Style" w:hAnsi="Bookman Old Style"/>
          <w:spacing w:val="-4"/>
          <w:sz w:val="32"/>
          <w:szCs w:val="32"/>
        </w:rPr>
        <w:t>Amen</w:t>
      </w:r>
    </w:p>
    <w:sectPr>
      <w:pgSz w:w="11906" w:h="16838" w:orient="portrait" w:code="9"/>
      <w:pgMar w:top="397" w:right="397" w:bottom="397" w:left="397" w:header="709"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12"/>
    <w:family w:val="roman"/>
    <w:pitch w:val="variable"/>
    <w:sig w:usb0="E0002AFF" w:usb1="C0007841"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12"/>
    <w:family w:val="swiss"/>
    <w:pitch w:val="variable"/>
    <w:sig w:usb0="E0002AFF" w:usb1="C0007843" w:usb2="00000009" w:usb3="00000000" w:csb0="000001FF" w:csb1="00000000"/>
  </w:font>
  <w:font w:name="Bookman Old Style">
    <w:altName w:val="Bookman Old Style"/>
    <w:panose1 w:val="02050604050000020204"/>
    <w:charset w:val="12"/>
    <w:family w:val="roman"/>
    <w:pitch w:val="variable"/>
    <w:sig w:usb0="00000287" w:usb1="00000000" w:usb2="00000000" w:usb3="00000000" w:csb0="0000009F" w:csb1="00000000"/>
  </w:font>
  <w:font w:name="Calibri">
    <w:altName w:val="Calibri"/>
    <w:panose1 w:val="020f0502020000030204"/>
    <w:charset w:val="12"/>
    <w:family w:val="swiss"/>
    <w:pitch w:val="variable"/>
    <w:sig w:usb0="E00002FF" w:usb1="4000ACFF" w:usb2="00000001" w:usb3="00000000" w:csb0="0000019F" w:csb1="00000000"/>
  </w:font>
  <w:font w:name="Cambria Math">
    <w:altName w:val="Cambria Math"/>
    <w:panose1 w:val="02040503050000030204"/>
    <w:charset w:val="12"/>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3EB28BDA"/>
    <w:name w:val=""/>
    <w:lvl w:ilvl="0">
      <w:start w:val="1"/>
      <w:numFmt w:val="decimal"/>
      <w:lvlText w:val="%1."/>
      <w:lvlJc w:val="left"/>
      <w:pPr>
        <w:tabs>
          <w:tab w:val="left" w:leader="none" w:pos="360"/>
        </w:tabs>
        <w:ind w:left="360" w:hanging="360"/>
      </w:pPr>
      <w:rPr>
        <w:rFonts w:ascii="Bookman Old Style" w:hAnsi="Bookman Old Style" w:hint="default"/>
        <w:b/>
        <w:i w:val="false"/>
        <w:caps w:val="false"/>
        <w:emboss w:val="false"/>
        <w:imprint w:val="false"/>
        <w:vanish w:val="false"/>
        <w:color w:val="auto"/>
        <w:sz w:val="24"/>
        <w:vertAlign w:val="baseline"/>
        <w14:shadow w14:blurRad="0" w14:ky="0" w14:dir="0" w14:kx="0" w14:algn="none" w14:sy="100000" w14:sx="100000" w14:dist="0">
          <w14:srgbClr w14:val="808080"/>
        </w14:shadow>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ocumentProtection w:formatting="0" w:enforcement="0"/>
  <w:defaultTabStop w:val="708"/>
  <w:bookFoldPrintingSheets w:val="0"/>
  <w:drawingGridHorizontalSpacing w:val="110"/>
  <w:drawingGridVerticalSpacing w:val="180"/>
  <w:displayHorizontalDrawingGridEvery w:val="2"/>
  <w:displayVerticalDrawingGridEvery w:val="2"/>
  <w:drawingGridHorizontalOrigin w:val="397"/>
  <w:drawingGridVerticalOrigin w:val="397"/>
  <w:characterSpacingControl w:val="doNotCompress"/>
  <w:endnotePr>
    <w:pos w:val="docEnd"/>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Calibri" w:hAnsi="Calibri"/>
      </w:rPr>
    </w:rPrDefault>
    <w:pPrDefault>
      <w:pPr/>
    </w:pPrDefault>
  </w:docDefaults>
  <w:style w:type="paragraph" w:default="1" w:styleId="style0">
    <w:name w:val="Normal"/>
    <w:next w:val="style0"/>
    <w:pPr>
      <w:spacing w:after="200" w:lineRule="auto" w:line="276"/>
    </w:pPr>
    <w:rPr>
      <w:sz w:val="22"/>
      <w:szCs w:val="22"/>
      <w:lang w:val="cs-CZ" w:bidi="ar-SA" w:eastAsia="en-US"/>
    </w:rPr>
  </w:style>
  <w:style w:type="character" w:default="1" w:styleId="style65">
    <w:name w:val="Default Paragraph Font"/>
    <w:next w:val="style65"/>
  </w:style>
  <w:style w:type="table" w:default="1" w:styleId="style105">
    <w:name w:val="Normal Table"/>
    <w:next w:val="style105"/>
    <w:pPr/>
    <w:rPr/>
    <w:tblPr>
      <w:tblInd w:w="0" w:type="dxa"/>
      <w:tblLayout w:type="fixed"/>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Words>1634</Words>
  <Pages>2</Pages>
  <Characters>8124</Characters>
  <Application>WPS Office</Application>
  <DocSecurity>0</DocSecurity>
  <Paragraphs>18</Paragraphs>
  <ScaleCrop>false</ScaleCrop>
  <LinksUpToDate>false</LinksUpToDate>
  <CharactersWithSpaces>9755</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2019-03-06T12:30:10Z</dcterms:created>
  <dc:creator>kancelar_sboru</dc:creator>
  <lastModifiedBy>SM-A530F</lastModifiedBy>
  <dcterms:modified xsi:type="dcterms:W3CDTF">2019-03-06T13:29:12Z</dcterms:modified>
  <revision>2</revision>
</coreProperties>
</file>

<file path=docProps/custom.xml><?xml version="1.0" encoding="utf-8"?>
<Properties xmlns="http://schemas.openxmlformats.org/officeDocument/2006/custom-properties" xmlns:vt="http://schemas.openxmlformats.org/officeDocument/2006/docPropsVTypes"/>
</file>