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E8" w:rsidRPr="004122F0" w:rsidRDefault="002F60DC" w:rsidP="00D847D8">
      <w:pPr>
        <w:spacing w:line="240" w:lineRule="auto"/>
        <w:jc w:val="center"/>
        <w:rPr>
          <w:rFonts w:ascii="Bookman Old Style" w:eastAsia="Arial" w:hAnsi="Bookman Old Style" w:cs="Arial"/>
          <w:b/>
          <w:caps/>
          <w:sz w:val="31"/>
          <w:szCs w:val="31"/>
        </w:rPr>
      </w:pPr>
      <w:r w:rsidRPr="004122F0">
        <w:rPr>
          <w:rFonts w:ascii="Bookman Old Style" w:eastAsia="Arial" w:hAnsi="Bookman Old Style" w:cs="Arial"/>
          <w:b/>
          <w:caps/>
          <w:sz w:val="31"/>
          <w:szCs w:val="31"/>
        </w:rPr>
        <w:t>O lásce</w:t>
      </w:r>
    </w:p>
    <w:p w:rsidR="003347E8" w:rsidRPr="00D847D8" w:rsidRDefault="00D847D8" w:rsidP="002F60DC">
      <w:pPr>
        <w:spacing w:after="12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1J4:16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Bůh je láska, a kdo zůstává v lá</w:t>
      </w:r>
      <w:r w:rsidR="002F60DC">
        <w:rPr>
          <w:rFonts w:ascii="Bookman Old Style" w:eastAsia="Arial" w:hAnsi="Bookman Old Style" w:cs="Arial"/>
          <w:sz w:val="31"/>
          <w:szCs w:val="31"/>
        </w:rPr>
        <w:t>sce, v Bohu zůstává a Bůh v něm</w:t>
      </w:r>
      <w:bookmarkStart w:id="0" w:name="_GoBack"/>
      <w:bookmarkEnd w:id="0"/>
    </w:p>
    <w:p w:rsidR="003347E8" w:rsidRPr="00D847D8" w:rsidRDefault="002F60DC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>Pís</w:t>
      </w:r>
      <w:r w:rsidR="00466144">
        <w:rPr>
          <w:rFonts w:ascii="Bookman Old Style" w:eastAsia="Arial" w:hAnsi="Bookman Old Style" w:cs="Arial"/>
          <w:sz w:val="31"/>
          <w:szCs w:val="31"/>
        </w:rPr>
        <w:t>eň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2:1-17</w:t>
      </w:r>
    </w:p>
    <w:p w:rsidR="003347E8" w:rsidRPr="00D847D8" w:rsidRDefault="00466144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b/>
          <w:sz w:val="31"/>
          <w:szCs w:val="31"/>
        </w:rPr>
        <w:t xml:space="preserve">A) </w:t>
      </w:r>
      <w:r w:rsidR="00D847D8">
        <w:rPr>
          <w:rFonts w:ascii="Bookman Old Style" w:eastAsia="Arial" w:hAnsi="Bookman Old Style" w:cs="Arial"/>
          <w:sz w:val="31"/>
          <w:szCs w:val="31"/>
        </w:rPr>
        <w:t xml:space="preserve">To nejpodivuhodnější, co může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člověka v životě potkat, je to, když pozná, že ho někdo má rád.  Pouta osamělosti a sociální izolace se v té chvíli zpřetrhají,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pocity méněcennosti mizí. Zůstává jen kouzelný zážitek lásky. A láska je dnes tématem kázání. Je máj, je lásky čas. Je 1.</w:t>
      </w:r>
      <w:r w:rsidR="00D847D8">
        <w:rPr>
          <w:rFonts w:ascii="Bookman Old Style" w:eastAsia="Arial" w:hAnsi="Bookman Old Style" w:cs="Arial"/>
          <w:sz w:val="31"/>
          <w:szCs w:val="31"/>
        </w:rPr>
        <w:t xml:space="preserve">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neděle v květnu. 2.</w:t>
      </w:r>
      <w:r w:rsidR="00D847D8">
        <w:rPr>
          <w:rFonts w:ascii="Bookman Old Style" w:eastAsia="Arial" w:hAnsi="Bookman Old Style" w:cs="Arial"/>
          <w:sz w:val="31"/>
          <w:szCs w:val="31"/>
        </w:rPr>
        <w:t xml:space="preserve">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neděli pak bude den matek.</w:t>
      </w:r>
      <w:r w:rsidR="00D847D8">
        <w:rPr>
          <w:rFonts w:ascii="Bookman Old Style" w:eastAsia="Arial" w:hAnsi="Bookman Old Style" w:cs="Arial"/>
          <w:sz w:val="31"/>
          <w:szCs w:val="31"/>
        </w:rPr>
        <w:t xml:space="preserve"> Láska eros i láska mateřská – stergein.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Co je to </w:t>
      </w:r>
      <w:r w:rsidR="00D847D8">
        <w:rPr>
          <w:rFonts w:ascii="Bookman Old Style" w:eastAsia="Arial" w:hAnsi="Bookman Old Style" w:cs="Arial"/>
          <w:sz w:val="31"/>
          <w:szCs w:val="31"/>
        </w:rPr>
        <w:t xml:space="preserve">vlastně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láska? </w:t>
      </w:r>
      <w:r w:rsidR="002F60DC" w:rsidRPr="00D847D8">
        <w:rPr>
          <w:rFonts w:ascii="Bookman Old Style" w:eastAsia="Arial" w:hAnsi="Bookman Old Style" w:cs="Arial"/>
          <w:i/>
          <w:sz w:val="31"/>
          <w:szCs w:val="31"/>
        </w:rPr>
        <w:t xml:space="preserve">"Kde se vlastně ukrývá a kam chodí </w:t>
      </w:r>
      <w:r w:rsidR="005E4660">
        <w:rPr>
          <w:rFonts w:ascii="Bookman Old Style" w:eastAsia="Arial" w:hAnsi="Bookman Old Style" w:cs="Arial"/>
          <w:i/>
          <w:sz w:val="31"/>
          <w:szCs w:val="31"/>
        </w:rPr>
        <w:t>spát? Je to déšť, či vodopád…</w:t>
      </w:r>
      <w:r w:rsidR="002F60DC" w:rsidRPr="00D847D8">
        <w:rPr>
          <w:rFonts w:ascii="Bookman Old Style" w:eastAsia="Arial" w:hAnsi="Bookman Old Style" w:cs="Arial"/>
          <w:i/>
          <w:sz w:val="31"/>
          <w:szCs w:val="31"/>
        </w:rPr>
        <w:t>"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ale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to je už dost dávná písnička. Náš biblický text je ovšem mnohem starší</w:t>
      </w:r>
      <w:r w:rsidR="005E4660">
        <w:rPr>
          <w:rFonts w:ascii="Bookman Old Style" w:eastAsia="Arial" w:hAnsi="Bookman Old Style" w:cs="Arial"/>
          <w:sz w:val="31"/>
          <w:szCs w:val="31"/>
        </w:rPr>
        <w:t xml:space="preserve"> a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je vyňat z širšího kontextu. </w:t>
      </w:r>
    </w:p>
    <w:p w:rsidR="003347E8" w:rsidRPr="00D847D8" w:rsidRDefault="002F60DC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 xml:space="preserve">V úvodu si připomeňme to nejdůležitější – radostnou zvěst-evangelium: Pán Bůh mne má rád. Každý z nás si přejeme, aby nám bylo dobře. Jsou však chvíle, </w:t>
      </w:r>
      <w:r w:rsidRPr="00D847D8">
        <w:rPr>
          <w:rFonts w:ascii="Bookman Old Style" w:eastAsia="Arial" w:hAnsi="Bookman Old Style" w:cs="Arial"/>
          <w:sz w:val="31"/>
          <w:szCs w:val="31"/>
        </w:rPr>
        <w:t>kdy si uvědomujeme, že vzdor všemu dobře nám není. Nemáme při tom na mysli náš zdrav</w:t>
      </w:r>
      <w:r w:rsidR="00636DBE">
        <w:rPr>
          <w:rFonts w:ascii="Bookman Old Style" w:eastAsia="Arial" w:hAnsi="Bookman Old Style" w:cs="Arial"/>
          <w:sz w:val="31"/>
          <w:szCs w:val="31"/>
        </w:rPr>
        <w:t>otní stav, ale něco horšího.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Cítíme, že to, co nás těšilo - ať to bylo to či ono - a co nás těší, nás nenaplňuje tak, abychom byli 100% spokojeni. Nejen to. Cítíme, že </w:t>
      </w:r>
      <w:r w:rsidR="00636DBE">
        <w:rPr>
          <w:rFonts w:ascii="Bookman Old Style" w:eastAsia="Arial" w:hAnsi="Bookman Old Style" w:cs="Arial"/>
          <w:sz w:val="31"/>
          <w:szCs w:val="31"/>
        </w:rPr>
        <w:t>nejsme takoví, jak bychom být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měli. Řečeno křesťanskou terminologií: když se upřímně podíváme na sebe, tak zjišťujeme, že nás Pán Bůh nemůže mít rád, když vidí - a on to vidí - jací jsme.  V takových chvílích by diagnóza našeho stavu mohla znít "smutek ze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zarmoucení Pána Boha".  Terapie tohoto stavu není cestou ještě usilovnějšího snažení se Pánu Bohu líbit - tím, co a jak děláme. Pomoc v tomto stavu vede zcela jinou cestou. Vede nás k</w:t>
      </w:r>
      <w:r>
        <w:rPr>
          <w:rFonts w:ascii="Bookman Old Style" w:eastAsia="Arial" w:hAnsi="Bookman Old Style" w:cs="Arial"/>
          <w:sz w:val="31"/>
          <w:szCs w:val="31"/>
        </w:rPr>
        <w:t> 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osobnímu setkání s tím, který je </w:t>
      </w:r>
      <w:r w:rsidR="00636DBE">
        <w:rPr>
          <w:rFonts w:ascii="Bookman Old Style" w:eastAsia="Arial" w:hAnsi="Bookman Old Style" w:cs="Arial"/>
          <w:sz w:val="31"/>
          <w:szCs w:val="31"/>
        </w:rPr>
        <w:t xml:space="preserve">- </w:t>
      </w:r>
      <w:r w:rsidRPr="00D847D8">
        <w:rPr>
          <w:rFonts w:ascii="Bookman Old Style" w:eastAsia="Arial" w:hAnsi="Bookman Old Style" w:cs="Arial"/>
          <w:sz w:val="31"/>
          <w:szCs w:val="31"/>
        </w:rPr>
        <w:t>biblicky vyjádřeno</w:t>
      </w:r>
      <w:r w:rsidR="00636DBE">
        <w:rPr>
          <w:rFonts w:ascii="Bookman Old Style" w:eastAsia="Arial" w:hAnsi="Bookman Old Style" w:cs="Arial"/>
          <w:sz w:val="31"/>
          <w:szCs w:val="31"/>
        </w:rPr>
        <w:t xml:space="preserve"> -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Bohem lásky.</w:t>
      </w:r>
    </w:p>
    <w:p w:rsidR="003347E8" w:rsidRPr="00F14863" w:rsidRDefault="002F60DC">
      <w:pPr>
        <w:spacing w:line="240" w:lineRule="auto"/>
        <w:jc w:val="both"/>
        <w:rPr>
          <w:rFonts w:ascii="Bookman Old Style" w:eastAsia="Arial" w:hAnsi="Bookman Old Style" w:cs="Arial"/>
          <w:i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>Jak ta</w:t>
      </w:r>
      <w:r w:rsidRPr="00D847D8">
        <w:rPr>
          <w:rFonts w:ascii="Bookman Old Style" w:eastAsia="Arial" w:hAnsi="Bookman Old Style" w:cs="Arial"/>
          <w:sz w:val="31"/>
          <w:szCs w:val="31"/>
        </w:rPr>
        <w:t>kovéto setkání vypadá? Oč jde, to naznačuje obrazně James Bryan Smith. Ten měl jednou službu u svého novorozeného syna. Když ten v</w:t>
      </w:r>
      <w:r>
        <w:rPr>
          <w:rFonts w:ascii="Bookman Old Style" w:eastAsia="Arial" w:hAnsi="Bookman Old Style" w:cs="Arial"/>
          <w:sz w:val="31"/>
          <w:szCs w:val="31"/>
        </w:rPr>
        <w:t> </w:t>
      </w:r>
      <w:r w:rsidRPr="00D847D8">
        <w:rPr>
          <w:rFonts w:ascii="Bookman Old Style" w:eastAsia="Arial" w:hAnsi="Bookman Old Style" w:cs="Arial"/>
          <w:sz w:val="31"/>
          <w:szCs w:val="31"/>
        </w:rPr>
        <w:t>noci začal hladem plakat, vstal k němu a dal mu napít z připravené lahve. Když se ten hladový, plačící a všelijak nešťastný s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yn napil, otevřel oči, spokojeně se 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usmál a blaženě opět usnul. Svým úsměvem jako by říkal: "Já vím, že mne máš rád, že jsem u tebe v dobrých rukou". </w:t>
      </w:r>
      <w:r w:rsidR="00F14863">
        <w:rPr>
          <w:rFonts w:ascii="Bookman Old Style" w:eastAsia="Arial" w:hAnsi="Bookman Old Style" w:cs="Arial"/>
          <w:sz w:val="31"/>
          <w:szCs w:val="31"/>
        </w:rPr>
        <w:t xml:space="preserve">A Ježíš říká o Bohu něco podobného: 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>"Což je mezi vámi otec, který by dal svému synu hada, když ho prosí o rybu? Nebo by mu dal štíra,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 xml:space="preserve"> když ho prosí o</w:t>
      </w:r>
      <w:r>
        <w:rPr>
          <w:rFonts w:ascii="Bookman Old Style" w:eastAsia="Arial" w:hAnsi="Bookman Old Style" w:cs="Arial"/>
          <w:i/>
          <w:sz w:val="31"/>
          <w:szCs w:val="31"/>
        </w:rPr>
        <w:t> 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>vejce? Jestliže tedy vy, ač jste zlí, umíte svým dětem dávat dobré dary, čím spíše váš Otec z nebe dá Ducha sva</w:t>
      </w:r>
      <w:r>
        <w:rPr>
          <w:rFonts w:ascii="Bookman Old Style" w:eastAsia="Arial" w:hAnsi="Bookman Old Style" w:cs="Arial"/>
          <w:i/>
          <w:sz w:val="31"/>
          <w:szCs w:val="31"/>
        </w:rPr>
        <w:t>tého těm, kdo ho o to prosí!" L 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 xml:space="preserve">11:11-13 </w:t>
      </w:r>
    </w:p>
    <w:p w:rsidR="003347E8" w:rsidRPr="00F14863" w:rsidRDefault="002F60DC">
      <w:pPr>
        <w:spacing w:line="240" w:lineRule="auto"/>
        <w:jc w:val="both"/>
        <w:rPr>
          <w:rFonts w:ascii="Bookman Old Style" w:eastAsia="Arial" w:hAnsi="Bookman Old Style" w:cs="Arial"/>
          <w:i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 xml:space="preserve">Podobně </w:t>
      </w:r>
      <w:r w:rsidR="00F14863">
        <w:rPr>
          <w:rFonts w:ascii="Bookman Old Style" w:eastAsia="Arial" w:hAnsi="Bookman Old Style" w:cs="Arial"/>
          <w:sz w:val="31"/>
          <w:szCs w:val="31"/>
        </w:rPr>
        <w:t>matky pečují o své děti</w:t>
      </w:r>
      <w:r w:rsidR="00F14863" w:rsidRPr="00F14863">
        <w:rPr>
          <w:rFonts w:ascii="Bookman Old Style" w:eastAsia="Arial" w:hAnsi="Bookman Old Style" w:cs="Arial"/>
          <w:i/>
          <w:sz w:val="31"/>
          <w:szCs w:val="31"/>
        </w:rPr>
        <w:t>. „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>Cožpak může zapomenout žena na své pach</w:t>
      </w:r>
      <w:r w:rsidRPr="00F14863">
        <w:rPr>
          <w:rFonts w:ascii="Bookman Old Style" w:eastAsia="Arial" w:hAnsi="Bookman Old Style" w:cs="Arial"/>
          <w:i/>
          <w:sz w:val="31"/>
          <w:szCs w:val="31"/>
        </w:rPr>
        <w:t>olátko, neslitovat se nad synem vlastního života?"</w:t>
      </w:r>
      <w:r w:rsidR="00F14863" w:rsidRPr="00F14863">
        <w:rPr>
          <w:rFonts w:ascii="Bookman Old Style" w:eastAsia="Arial" w:hAnsi="Bookman Old Style" w:cs="Arial"/>
          <w:i/>
          <w:sz w:val="31"/>
          <w:szCs w:val="31"/>
        </w:rPr>
        <w:t xml:space="preserve"> </w:t>
      </w:r>
      <w:r w:rsidR="00F14863" w:rsidRPr="00F14863">
        <w:rPr>
          <w:rFonts w:ascii="Bookman Old Style" w:eastAsia="Arial" w:hAnsi="Bookman Old Style" w:cs="Arial"/>
          <w:i/>
          <w:sz w:val="31"/>
          <w:szCs w:val="31"/>
        </w:rPr>
        <w:t>Iz 49:15</w:t>
      </w:r>
      <w:r w:rsidR="00F14863">
        <w:rPr>
          <w:rFonts w:ascii="Bookman Old Style" w:eastAsia="Arial" w:hAnsi="Bookman Old Style" w:cs="Arial"/>
          <w:i/>
          <w:sz w:val="31"/>
          <w:szCs w:val="31"/>
        </w:rPr>
        <w:t xml:space="preserve"> 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Díky jim za to. Obětovaly kus sebe sama pro své dítě. Poděkujme jim. </w:t>
      </w:r>
      <w:r w:rsidR="00F14863">
        <w:rPr>
          <w:rFonts w:ascii="Bookman Old Style" w:eastAsia="Arial" w:hAnsi="Bookman Old Style" w:cs="Arial"/>
          <w:sz w:val="31"/>
          <w:szCs w:val="31"/>
        </w:rPr>
        <w:t>Budou mít svátek matek.</w:t>
      </w:r>
    </w:p>
    <w:p w:rsidR="003347E8" w:rsidRPr="00D847D8" w:rsidRDefault="002F60DC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lastRenderedPageBreak/>
        <w:t>A přece jsou tu další vztahy lásky. Láska mezi chla</w:t>
      </w:r>
      <w:r w:rsidR="00F14863">
        <w:rPr>
          <w:rFonts w:ascii="Bookman Old Style" w:eastAsia="Arial" w:hAnsi="Bookman Old Style" w:cs="Arial"/>
          <w:sz w:val="31"/>
          <w:szCs w:val="31"/>
        </w:rPr>
        <w:t>pcem a dívkou, mezi manželi, přá</w:t>
      </w:r>
      <w:r w:rsidRPr="00D847D8">
        <w:rPr>
          <w:rFonts w:ascii="Bookman Old Style" w:eastAsia="Arial" w:hAnsi="Bookman Old Style" w:cs="Arial"/>
          <w:sz w:val="31"/>
          <w:szCs w:val="31"/>
        </w:rPr>
        <w:t>teli, sourozenci, člověkem a jeho tvůrcem, zachránce</w:t>
      </w:r>
      <w:r w:rsidRPr="00D847D8">
        <w:rPr>
          <w:rFonts w:ascii="Bookman Old Style" w:eastAsia="Arial" w:hAnsi="Bookman Old Style" w:cs="Arial"/>
          <w:sz w:val="31"/>
          <w:szCs w:val="31"/>
        </w:rPr>
        <w:t>m a</w:t>
      </w:r>
      <w:r>
        <w:rPr>
          <w:rFonts w:ascii="Bookman Old Style" w:eastAsia="Arial" w:hAnsi="Bookman Old Style" w:cs="Arial"/>
          <w:sz w:val="31"/>
          <w:szCs w:val="31"/>
        </w:rPr>
        <w:t> </w:t>
      </w:r>
      <w:r w:rsidRPr="00D847D8">
        <w:rPr>
          <w:rFonts w:ascii="Bookman Old Style" w:eastAsia="Arial" w:hAnsi="Bookman Old Style" w:cs="Arial"/>
          <w:sz w:val="31"/>
          <w:szCs w:val="31"/>
        </w:rPr>
        <w:t>zachráněným atd.</w:t>
      </w:r>
    </w:p>
    <w:p w:rsidR="00D467DF" w:rsidRDefault="002F60DC" w:rsidP="004122F0">
      <w:pPr>
        <w:spacing w:after="36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>Kdo dokáže vystihnout těmi pravými slovy lásku, kterou k člověku Bůh má? Když Píseň písní v takové nádheře popisuje lásku mezi mužem a</w:t>
      </w:r>
      <w:r>
        <w:rPr>
          <w:rFonts w:ascii="Bookman Old Style" w:eastAsia="Arial" w:hAnsi="Bookman Old Style" w:cs="Arial"/>
          <w:sz w:val="31"/>
          <w:szCs w:val="31"/>
        </w:rPr>
        <w:t> </w:t>
      </w:r>
      <w:r w:rsidRPr="00D847D8">
        <w:rPr>
          <w:rFonts w:ascii="Bookman Old Style" w:eastAsia="Arial" w:hAnsi="Bookman Old Style" w:cs="Arial"/>
          <w:sz w:val="31"/>
          <w:szCs w:val="31"/>
        </w:rPr>
        <w:t>ženou, kdo popíše lásku mezi Bohem a člověkem?  Když Píseň písní tak vroucně vystihuje lásku stvořen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ou mezi chlapcem a dívkou, kdo vystihne lásku Stvořitelovu? Když lidský přítel (čteme v Písni písní): </w:t>
      </w:r>
      <w:r w:rsidRPr="005E4660">
        <w:rPr>
          <w:rFonts w:ascii="Bookman Old Style" w:eastAsia="Arial" w:hAnsi="Bookman Old Style" w:cs="Arial"/>
          <w:i/>
          <w:sz w:val="31"/>
          <w:szCs w:val="31"/>
        </w:rPr>
        <w:t xml:space="preserve">“hory přeskakuje, nahlíží do oken své milé, se zalíbením naslouchá jejímu hlasu, s rozkoší si prohlíží její tvář, jeho levice je pod její hlavou, pravicí </w:t>
      </w:r>
      <w:r w:rsidRPr="005E4660">
        <w:rPr>
          <w:rFonts w:ascii="Bookman Old Style" w:eastAsia="Arial" w:hAnsi="Bookman Old Style" w:cs="Arial"/>
          <w:i/>
          <w:sz w:val="31"/>
          <w:szCs w:val="31"/>
        </w:rPr>
        <w:t>ji objímá</w:t>
      </w:r>
      <w:r w:rsidR="005E4660">
        <w:rPr>
          <w:rFonts w:ascii="Bookman Old Style" w:eastAsia="Arial" w:hAnsi="Bookman Old Style" w:cs="Arial"/>
          <w:i/>
          <w:sz w:val="31"/>
          <w:szCs w:val="31"/>
        </w:rPr>
        <w:t>…</w:t>
      </w:r>
      <w:r w:rsidRPr="005E4660">
        <w:rPr>
          <w:rFonts w:ascii="Bookman Old Style" w:eastAsia="Arial" w:hAnsi="Bookman Old Style" w:cs="Arial"/>
          <w:i/>
          <w:sz w:val="31"/>
          <w:szCs w:val="31"/>
        </w:rPr>
        <w:t>”,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oč větší něhu</w:t>
      </w:r>
      <w:r w:rsidR="005E4660">
        <w:rPr>
          <w:rFonts w:ascii="Bookman Old Style" w:eastAsia="Arial" w:hAnsi="Bookman Old Style" w:cs="Arial"/>
          <w:sz w:val="31"/>
          <w:szCs w:val="31"/>
        </w:rPr>
        <w:t>, cit, laskavost a lásku má ten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, který tuto lásku stvořil? Přítel nebeský. Ten, který stvořil lásku mezi mužem a ženou. Všechna naše lidská láska je jen odleskem lásky Jeho. </w:t>
      </w:r>
    </w:p>
    <w:p w:rsidR="003347E8" w:rsidRPr="00D847D8" w:rsidRDefault="00466144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b/>
          <w:sz w:val="31"/>
          <w:szCs w:val="31"/>
        </w:rPr>
        <w:t xml:space="preserve">B)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Proč o ní pochybujeme? Proč přicházejí chvíle</w:t>
      </w:r>
      <w:r w:rsidR="005E4660">
        <w:rPr>
          <w:rFonts w:ascii="Bookman Old Style" w:eastAsia="Arial" w:hAnsi="Bookman Old Style" w:cs="Arial"/>
          <w:sz w:val="31"/>
          <w:szCs w:val="31"/>
        </w:rPr>
        <w:t>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v nichž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říkáme: “Nevím, jestli mě </w:t>
      </w:r>
      <w:r w:rsidR="00D467DF">
        <w:rPr>
          <w:rFonts w:ascii="Bookman Old Style" w:eastAsia="Arial" w:hAnsi="Bookman Old Style" w:cs="Arial"/>
          <w:sz w:val="31"/>
          <w:szCs w:val="31"/>
        </w:rPr>
        <w:t xml:space="preserve">můj milý, má milá,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má rád</w:t>
      </w:r>
      <w:r w:rsidR="00D467DF">
        <w:rPr>
          <w:rFonts w:ascii="Bookman Old Style" w:eastAsia="Arial" w:hAnsi="Bookman Old Style" w:cs="Arial"/>
          <w:sz w:val="31"/>
          <w:szCs w:val="31"/>
        </w:rPr>
        <w:t>, má ráda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?</w:t>
      </w:r>
      <w:r w:rsidR="00D467DF">
        <w:rPr>
          <w:rFonts w:ascii="Bookman Old Style" w:eastAsia="Arial" w:hAnsi="Bookman Old Style" w:cs="Arial"/>
          <w:sz w:val="31"/>
          <w:szCs w:val="31"/>
        </w:rPr>
        <w:t xml:space="preserve"> Nevím, jestli Bůh mě má rád?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Jak mě může mít rád, když Ho nevidím!” Jsou to chvíle pochybností. </w:t>
      </w:r>
      <w:r w:rsidR="00D467DF">
        <w:rPr>
          <w:rFonts w:ascii="Bookman Old Style" w:eastAsia="Arial" w:hAnsi="Bookman Old Style" w:cs="Arial"/>
          <w:sz w:val="31"/>
          <w:szCs w:val="31"/>
        </w:rPr>
        <w:t xml:space="preserve">Pochybností o lásce.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A ne vždy nám pochybovačné myšlenky přišly na mysl samy od sebe. Téměř vždy za tím stáli lišky. </w:t>
      </w:r>
      <w:r w:rsidR="00D467DF">
        <w:rPr>
          <w:rFonts w:ascii="Bookman Old Style" w:eastAsia="Arial" w:hAnsi="Bookman Old Style" w:cs="Arial"/>
          <w:sz w:val="31"/>
          <w:szCs w:val="31"/>
        </w:rPr>
        <w:t>Lišky jsou „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ti jiní</w:t>
      </w:r>
      <w:r w:rsidR="00D467DF">
        <w:rPr>
          <w:rFonts w:ascii="Bookman Old Style" w:eastAsia="Arial" w:hAnsi="Bookman Old Style" w:cs="Arial"/>
          <w:sz w:val="31"/>
          <w:szCs w:val="31"/>
        </w:rPr>
        <w:t>“. Naši tzv. „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přátelé” kteří snad v úmyslu dobrém, s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nad z hlouposti, snad ze závisti nebo přemíry své důležitosti vypustili maličké lištičky do naší mysli. Lištičky plenící kvetoucí vinici lásky s milovanou bytostí. Taková lištička může být docela malinká a udělá mnoho škody. Někdy je to jen narážka, někdy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jen úšklebek nebo pohrdavé uchechtnutí. “Blázínku, </w:t>
      </w:r>
      <w:r w:rsidR="00F07CC4">
        <w:rPr>
          <w:rFonts w:ascii="Bookman Old Style" w:eastAsia="Arial" w:hAnsi="Bookman Old Style" w:cs="Arial"/>
          <w:sz w:val="31"/>
          <w:szCs w:val="31"/>
        </w:rPr>
        <w:t>fantasto, ach ty tvoje naivní ideály…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” Někdy jsou vypuštěny </w:t>
      </w:r>
      <w:r w:rsidR="007541B2">
        <w:rPr>
          <w:rFonts w:ascii="Bookman Old Style" w:eastAsia="Arial" w:hAnsi="Bookman Old Style" w:cs="Arial"/>
          <w:sz w:val="31"/>
          <w:szCs w:val="31"/>
        </w:rPr>
        <w:t xml:space="preserve">i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větší lišky: “Kd</w:t>
      </w:r>
      <w:r w:rsidR="007541B2">
        <w:rPr>
          <w:rFonts w:ascii="Bookman Old Style" w:eastAsia="Arial" w:hAnsi="Bookman Old Style" w:cs="Arial"/>
          <w:sz w:val="31"/>
          <w:szCs w:val="31"/>
        </w:rPr>
        <w:t>ybys ji jen znal před 10 lety…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Povídalo se o ní, že je taková a</w:t>
      </w:r>
      <w:r w:rsidR="002F60DC">
        <w:rPr>
          <w:rFonts w:ascii="Bookman Old Style" w:eastAsia="Arial" w:hAnsi="Bookman Old Style" w:cs="Arial"/>
          <w:sz w:val="31"/>
          <w:szCs w:val="31"/>
        </w:rPr>
        <w:t> 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taková“ a někdy jsou to pořádně velké, vzteklé a hladové lišky: “Ten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už jiný nebude. Taková špindíra. Kdoví kam chodí, když není doma.” Každá pochybnost začíná malou lištičkou, lištičkou docela maličkou. Seménkem nedůvěry, zrnkem pochybností, maličkou pomluvou. </w:t>
      </w:r>
      <w:r w:rsidR="007541B2">
        <w:rPr>
          <w:rFonts w:ascii="Bookman Old Style" w:eastAsia="Arial" w:hAnsi="Bookman Old Style" w:cs="Arial"/>
          <w:sz w:val="31"/>
          <w:szCs w:val="31"/>
        </w:rPr>
        <w:t xml:space="preserve">A někdy ji do naší mysli nevypustil druhý člověk, ale my sami. Naše podezíravost, smutek, únava, zklamání, připomínání starých ran atd.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Všichni, jeden jako druhý, umíme vypouštět lištičky a lišky do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 kvetoucích vinic </w:t>
      </w:r>
      <w:r w:rsidR="007541B2">
        <w:rPr>
          <w:rFonts w:ascii="Bookman Old Style" w:eastAsia="Arial" w:hAnsi="Bookman Old Style" w:cs="Arial"/>
          <w:sz w:val="31"/>
          <w:szCs w:val="31"/>
        </w:rPr>
        <w:t xml:space="preserve">své vlastní mysli, či do mysli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našich "prý přátel". Ale kdybychom byli skuteční přátelé, nedělali bychom to. </w:t>
      </w:r>
    </w:p>
    <w:p w:rsidR="003347E8" w:rsidRPr="00D847D8" w:rsidRDefault="002F60DC" w:rsidP="004122F0">
      <w:pPr>
        <w:spacing w:after="36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 xml:space="preserve">Proto čteme: Pís 2,15 </w:t>
      </w:r>
      <w:r w:rsidRPr="00D02294">
        <w:rPr>
          <w:rFonts w:ascii="Bookman Old Style" w:eastAsia="Arial" w:hAnsi="Bookman Old Style" w:cs="Arial"/>
          <w:i/>
          <w:sz w:val="31"/>
          <w:szCs w:val="31"/>
        </w:rPr>
        <w:t>"Lišky nám schytejte, lištičky malé, plenící vinice, vinice naše, když kvetou!" 16 Můj milý je můj a já jsem jeho, on pase v</w:t>
      </w:r>
      <w:r>
        <w:rPr>
          <w:rFonts w:ascii="Bookman Old Style" w:eastAsia="Arial" w:hAnsi="Bookman Old Style" w:cs="Arial"/>
          <w:i/>
          <w:sz w:val="31"/>
          <w:szCs w:val="31"/>
        </w:rPr>
        <w:t> </w:t>
      </w:r>
      <w:r w:rsidRPr="00D02294">
        <w:rPr>
          <w:rFonts w:ascii="Bookman Old Style" w:eastAsia="Arial" w:hAnsi="Bookman Old Style" w:cs="Arial"/>
          <w:i/>
          <w:sz w:val="31"/>
          <w:szCs w:val="31"/>
        </w:rPr>
        <w:t>liliích.”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To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je slovo, dobrá rada, jak si počínat ve chvílích pochybností. Vinice je krásný vztah lásky a lišky jsou pochybnosti, pomluvy, ty malé potvůrky, které kousek po kousku plení překrásný vztah lásky s naším milým. I docela malé lištičky plení vinici. Každé se</w:t>
      </w:r>
      <w:r w:rsidR="00D02294">
        <w:rPr>
          <w:rFonts w:ascii="Bookman Old Style" w:eastAsia="Arial" w:hAnsi="Bookman Old Style" w:cs="Arial"/>
          <w:sz w:val="31"/>
          <w:szCs w:val="31"/>
        </w:rPr>
        <w:t>mí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nko nedůvěry. Každé zrnko pochybností. Zárodek, který vzklíčí, vyroste a vyplení celou </w:t>
      </w:r>
      <w:r w:rsidRPr="00D847D8">
        <w:rPr>
          <w:rFonts w:ascii="Bookman Old Style" w:eastAsia="Arial" w:hAnsi="Bookman Old Style" w:cs="Arial"/>
          <w:sz w:val="31"/>
          <w:szCs w:val="31"/>
        </w:rPr>
        <w:lastRenderedPageBreak/>
        <w:t>vinici. Lištičky docela maličké, které se na vinici pěkně vykrmí a</w:t>
      </w:r>
      <w:r>
        <w:rPr>
          <w:rFonts w:ascii="Bookman Old Style" w:eastAsia="Arial" w:hAnsi="Bookman Old Style" w:cs="Arial"/>
          <w:sz w:val="31"/>
          <w:szCs w:val="31"/>
        </w:rPr>
        <w:t> </w:t>
      </w:r>
      <w:r w:rsidR="00D02294">
        <w:rPr>
          <w:rFonts w:ascii="Bookman Old Style" w:eastAsia="Arial" w:hAnsi="Bookman Old Style" w:cs="Arial"/>
          <w:sz w:val="31"/>
          <w:szCs w:val="31"/>
        </w:rPr>
        <w:t>pak,</w:t>
      </w:r>
      <w:r w:rsidRPr="00D847D8">
        <w:rPr>
          <w:rFonts w:ascii="Bookman Old Style" w:eastAsia="Arial" w:hAnsi="Bookman Old Style" w:cs="Arial"/>
          <w:sz w:val="31"/>
          <w:szCs w:val="31"/>
        </w:rPr>
        <w:t> jako silné lišky vyplení celou k</w:t>
      </w:r>
      <w:r w:rsidR="00D02294">
        <w:rPr>
          <w:rFonts w:ascii="Bookman Old Style" w:eastAsia="Arial" w:hAnsi="Bookman Old Style" w:cs="Arial"/>
          <w:sz w:val="31"/>
          <w:szCs w:val="31"/>
        </w:rPr>
        <w:t>vetoucí vinici lásky. Tak, moji milí, tyhle lišky schytejm</w:t>
      </w:r>
      <w:r w:rsidRPr="00D847D8">
        <w:rPr>
          <w:rFonts w:ascii="Bookman Old Style" w:eastAsia="Arial" w:hAnsi="Bookman Old Style" w:cs="Arial"/>
          <w:sz w:val="31"/>
          <w:szCs w:val="31"/>
        </w:rPr>
        <w:t>e. Pomozte vych</w:t>
      </w:r>
      <w:r w:rsidRPr="00D847D8">
        <w:rPr>
          <w:rFonts w:ascii="Bookman Old Style" w:eastAsia="Arial" w:hAnsi="Bookman Old Style" w:cs="Arial"/>
          <w:sz w:val="31"/>
          <w:szCs w:val="31"/>
        </w:rPr>
        <w:t>ytat lišky, které rozbíjejí naše vztahy lásky. Vztah</w:t>
      </w:r>
      <w:r w:rsidR="00D02294">
        <w:rPr>
          <w:rFonts w:ascii="Bookman Old Style" w:eastAsia="Arial" w:hAnsi="Bookman Old Style" w:cs="Arial"/>
          <w:sz w:val="31"/>
          <w:szCs w:val="31"/>
        </w:rPr>
        <w:t xml:space="preserve"> lásky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 s Bohem, s manželem, s manželkou, s dětmi, s bratrem, se sestrou, s přítelem a bližním. Aby zase znovu mohlo z</w:t>
      </w:r>
      <w:r w:rsidR="00D02294">
        <w:rPr>
          <w:rFonts w:ascii="Bookman Old Style" w:eastAsia="Arial" w:hAnsi="Bookman Old Style" w:cs="Arial"/>
          <w:sz w:val="31"/>
          <w:szCs w:val="31"/>
        </w:rPr>
        <w:t xml:space="preserve">aznít to jistojisté ujištění 16 </w:t>
      </w:r>
      <w:r w:rsidRPr="00D847D8">
        <w:rPr>
          <w:rFonts w:ascii="Bookman Old Style" w:eastAsia="Arial" w:hAnsi="Bookman Old Style" w:cs="Arial"/>
          <w:sz w:val="31"/>
          <w:szCs w:val="31"/>
        </w:rPr>
        <w:t>v. 2.</w:t>
      </w:r>
      <w:r w:rsidR="00D02294">
        <w:rPr>
          <w:rFonts w:ascii="Bookman Old Style" w:eastAsia="Arial" w:hAnsi="Bookman Old Style" w:cs="Arial"/>
          <w:sz w:val="31"/>
          <w:szCs w:val="31"/>
        </w:rPr>
        <w:t xml:space="preserve"> </w:t>
      </w:r>
      <w:r w:rsidRPr="00D847D8">
        <w:rPr>
          <w:rFonts w:ascii="Bookman Old Style" w:eastAsia="Arial" w:hAnsi="Bookman Old Style" w:cs="Arial"/>
          <w:sz w:val="31"/>
          <w:szCs w:val="31"/>
        </w:rPr>
        <w:t>kap:</w:t>
      </w:r>
      <w:r w:rsidR="00D02294">
        <w:rPr>
          <w:rFonts w:ascii="Bookman Old Style" w:eastAsia="Arial" w:hAnsi="Bookman Old Style" w:cs="Arial"/>
          <w:sz w:val="31"/>
          <w:szCs w:val="31"/>
        </w:rPr>
        <w:t xml:space="preserve"> </w:t>
      </w:r>
      <w:r w:rsidRPr="00D02294">
        <w:rPr>
          <w:rFonts w:ascii="Bookman Old Style" w:eastAsia="Arial" w:hAnsi="Bookman Old Style" w:cs="Arial"/>
          <w:i/>
          <w:sz w:val="31"/>
          <w:szCs w:val="31"/>
        </w:rPr>
        <w:t>“Můj milý je můj a já jsem jeho”</w:t>
      </w:r>
    </w:p>
    <w:p w:rsidR="003347E8" w:rsidRPr="00466144" w:rsidRDefault="00466144" w:rsidP="00F00F83">
      <w:pPr>
        <w:spacing w:after="360" w:line="240" w:lineRule="auto"/>
        <w:jc w:val="both"/>
        <w:rPr>
          <w:rFonts w:ascii="Bookman Old Style" w:eastAsia="Arial" w:hAnsi="Bookman Old Style" w:cs="Arial"/>
          <w:i/>
          <w:sz w:val="31"/>
          <w:szCs w:val="31"/>
        </w:rPr>
      </w:pPr>
      <w:r>
        <w:rPr>
          <w:rFonts w:ascii="Bookman Old Style" w:eastAsia="Arial" w:hAnsi="Bookman Old Style" w:cs="Arial"/>
          <w:b/>
          <w:sz w:val="31"/>
          <w:szCs w:val="31"/>
        </w:rPr>
        <w:t xml:space="preserve">C)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Přemýšlejme </w:t>
      </w:r>
      <w:r w:rsidR="00D02294">
        <w:rPr>
          <w:rFonts w:ascii="Bookman Old Style" w:eastAsia="Arial" w:hAnsi="Bookman Old Style" w:cs="Arial"/>
          <w:sz w:val="31"/>
          <w:szCs w:val="31"/>
        </w:rPr>
        <w:t xml:space="preserve">dnes </w:t>
      </w:r>
      <w:r>
        <w:rPr>
          <w:rFonts w:ascii="Bookman Old Style" w:eastAsia="Arial" w:hAnsi="Bookman Old Style" w:cs="Arial"/>
          <w:sz w:val="31"/>
          <w:szCs w:val="31"/>
        </w:rPr>
        <w:t xml:space="preserve">i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o tom,</w:t>
      </w:r>
      <w:r>
        <w:rPr>
          <w:rFonts w:ascii="Bookman Old Style" w:eastAsia="Arial" w:hAnsi="Bookman Old Style" w:cs="Arial"/>
          <w:sz w:val="31"/>
          <w:szCs w:val="31"/>
        </w:rPr>
        <w:t xml:space="preserve"> jaká je ta Boží láska,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kterou k nám Bůh má.</w:t>
      </w:r>
      <w:r>
        <w:rPr>
          <w:rFonts w:ascii="Bookman Old Style" w:eastAsia="Arial" w:hAnsi="Bookman Old Style" w:cs="Arial"/>
          <w:i/>
          <w:sz w:val="31"/>
          <w:szCs w:val="31"/>
        </w:rPr>
        <w:t xml:space="preserve"> „</w:t>
      </w:r>
      <w:r w:rsidR="002F60DC" w:rsidRPr="00466144">
        <w:rPr>
          <w:rFonts w:ascii="Bookman Old Style" w:eastAsia="Arial" w:hAnsi="Bookman Old Style" w:cs="Arial"/>
          <w:i/>
          <w:sz w:val="31"/>
          <w:szCs w:val="31"/>
        </w:rPr>
        <w:t>Jako jsou nebesa vyšší než země, tak převyšují cesty mé cesty vaše a úmysly mé úmysly vaše.</w:t>
      </w:r>
      <w:r w:rsidRPr="00466144">
        <w:rPr>
          <w:rFonts w:ascii="Bookman Old Style" w:eastAsia="Arial" w:hAnsi="Bookman Old Style" w:cs="Arial"/>
          <w:i/>
          <w:sz w:val="31"/>
          <w:szCs w:val="31"/>
        </w:rPr>
        <w:t xml:space="preserve"> </w:t>
      </w:r>
      <w:r>
        <w:rPr>
          <w:rFonts w:ascii="Bookman Old Style" w:eastAsia="Arial" w:hAnsi="Bookman Old Style" w:cs="Arial"/>
          <w:i/>
          <w:sz w:val="31"/>
          <w:szCs w:val="31"/>
        </w:rPr>
        <w:t xml:space="preserve">Iz 55,9”, </w:t>
      </w:r>
      <w:r>
        <w:rPr>
          <w:rFonts w:ascii="Bookman Old Style" w:eastAsia="Arial" w:hAnsi="Bookman Old Style" w:cs="Arial"/>
          <w:sz w:val="31"/>
          <w:szCs w:val="31"/>
        </w:rPr>
        <w:t>t</w:t>
      </w:r>
      <w:r>
        <w:rPr>
          <w:rFonts w:ascii="Bookman Old Style" w:eastAsia="Arial" w:hAnsi="Bookman Old Style" w:cs="Arial"/>
          <w:sz w:val="31"/>
          <w:szCs w:val="31"/>
        </w:rPr>
        <w:t xml:space="preserve">ak ta </w:t>
      </w:r>
      <w:r w:rsidRPr="00D847D8">
        <w:rPr>
          <w:rFonts w:ascii="Bookman Old Style" w:eastAsia="Arial" w:hAnsi="Bookman Old Style" w:cs="Arial"/>
          <w:sz w:val="31"/>
          <w:szCs w:val="31"/>
        </w:rPr>
        <w:t>Boží láska převyšuje lásku vykreslenou v Písni písní.</w:t>
      </w:r>
      <w:r>
        <w:rPr>
          <w:rFonts w:ascii="Bookman Old Style" w:eastAsia="Arial" w:hAnsi="Bookman Old Style" w:cs="Arial"/>
          <w:i/>
          <w:sz w:val="31"/>
          <w:szCs w:val="31"/>
        </w:rPr>
        <w:t xml:space="preserve">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Chci zastavit nad třemi rozměry bib</w:t>
      </w:r>
      <w:r w:rsidR="00415F69">
        <w:rPr>
          <w:rFonts w:ascii="Bookman Old Style" w:eastAsia="Arial" w:hAnsi="Bookman Old Style" w:cs="Arial"/>
          <w:sz w:val="31"/>
          <w:szCs w:val="31"/>
        </w:rPr>
        <w:t>lického pojetí lásky typu agapein</w:t>
      </w:r>
      <w:r w:rsidR="007E687D">
        <w:rPr>
          <w:rFonts w:ascii="Bookman Old Style" w:eastAsia="Arial" w:hAnsi="Bookman Old Style" w:cs="Arial"/>
          <w:sz w:val="31"/>
          <w:szCs w:val="31"/>
        </w:rPr>
        <w:t xml:space="preserve"> ve 3x se opakujícím zlatém pravidle Jara Křivohlavého: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</w:t>
      </w:r>
      <w:r w:rsidR="007E687D" w:rsidRPr="007E687D">
        <w:rPr>
          <w:rFonts w:ascii="Bookman Old Style" w:eastAsia="Arial" w:hAnsi="Bookman Old Style" w:cs="Arial"/>
          <w:i/>
          <w:sz w:val="31"/>
          <w:szCs w:val="31"/>
        </w:rPr>
        <w:t>„Když vím, že mě má Bůh rád, mohu se i já mít rád. A když se mohu mít rád, dokážu mít rád i druhé.“</w:t>
      </w:r>
    </w:p>
    <w:p w:rsidR="003347E8" w:rsidRPr="004122F0" w:rsidRDefault="007E687D" w:rsidP="004122F0">
      <w:pPr>
        <w:tabs>
          <w:tab w:val="left" w:pos="4440"/>
        </w:tabs>
        <w:spacing w:after="0" w:line="240" w:lineRule="auto"/>
        <w:jc w:val="both"/>
        <w:rPr>
          <w:rFonts w:ascii="Bookman Old Style" w:eastAsia="Arial" w:hAnsi="Bookman Old Style" w:cs="Arial"/>
          <w:sz w:val="31"/>
          <w:szCs w:val="31"/>
          <w:u w:val="single"/>
        </w:rPr>
      </w:pPr>
      <w:r w:rsidRPr="004122F0">
        <w:rPr>
          <w:rFonts w:ascii="Bookman Old Style" w:eastAsia="Arial" w:hAnsi="Bookman Old Style" w:cs="Arial"/>
          <w:sz w:val="31"/>
          <w:szCs w:val="31"/>
          <w:u w:val="single"/>
        </w:rPr>
        <w:t>1.</w:t>
      </w:r>
      <w:r w:rsidR="007A30FE" w:rsidRPr="004122F0">
        <w:rPr>
          <w:rFonts w:ascii="Bookman Old Style" w:eastAsia="Arial" w:hAnsi="Bookman Old Style" w:cs="Arial"/>
          <w:sz w:val="31"/>
          <w:szCs w:val="31"/>
          <w:u w:val="single"/>
        </w:rPr>
        <w:t xml:space="preserve"> Přijetí</w:t>
      </w:r>
      <w:r w:rsidR="002F60DC" w:rsidRPr="004122F0">
        <w:rPr>
          <w:rFonts w:ascii="Bookman Old Style" w:eastAsia="Arial" w:hAnsi="Bookman Old Style" w:cs="Arial"/>
          <w:sz w:val="31"/>
          <w:szCs w:val="31"/>
          <w:u w:val="single"/>
        </w:rPr>
        <w:t xml:space="preserve"> jako projev lásky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a)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Něco podo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bného</w:t>
      </w:r>
      <w:r w:rsidR="00415F69">
        <w:rPr>
          <w:rFonts w:ascii="Bookman Old Style" w:eastAsia="Arial" w:hAnsi="Bookman Old Style" w:cs="Arial"/>
          <w:sz w:val="31"/>
          <w:szCs w:val="31"/>
        </w:rPr>
        <w:t>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jako zažil syn Jamese Smithe</w:t>
      </w:r>
      <w:r w:rsidR="00415F69">
        <w:rPr>
          <w:rFonts w:ascii="Bookman Old Style" w:eastAsia="Arial" w:hAnsi="Bookman Old Style" w:cs="Arial"/>
          <w:sz w:val="31"/>
          <w:szCs w:val="31"/>
        </w:rPr>
        <w:t>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můžeme zažít i my, když se obdobně vypláčeme z poznání svého hladu - po Božím uznání. Můžeme slyšet "neboj se, já tě mám rád. Jsi můj". Tak nám z bible hovoří zpráva o Boží nepodmíněné lásce. Ne pro naše vzorné činy a</w:t>
      </w:r>
      <w:r w:rsidR="002F60DC">
        <w:rPr>
          <w:rFonts w:ascii="Bookman Old Style" w:eastAsia="Arial" w:hAnsi="Bookman Old Style" w:cs="Arial"/>
          <w:sz w:val="31"/>
          <w:szCs w:val="31"/>
        </w:rPr>
        <w:t> 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výk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ony, ale z lásky, kterou si nás zamiloval, když jsme ještě nebyli. Jde o poznání toho, že jsme přijati - s respektem, který jsme si nezasloužili. Toto evangelium - tato radostná zvěst přikrývá všechny naše obavy z</w:t>
      </w:r>
      <w:r w:rsidR="002F60DC">
        <w:rPr>
          <w:rFonts w:ascii="Bookman Old Style" w:eastAsia="Arial" w:hAnsi="Bookman Old Style" w:cs="Arial"/>
          <w:sz w:val="31"/>
          <w:szCs w:val="31"/>
        </w:rPr>
        <w:t> 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povědomí o tom, co jsme udělali a udělat j</w:t>
      </w:r>
      <w:r w:rsidR="00415F69">
        <w:rPr>
          <w:rFonts w:ascii="Bookman Old Style" w:eastAsia="Arial" w:hAnsi="Bookman Old Style" w:cs="Arial"/>
          <w:sz w:val="31"/>
          <w:szCs w:val="31"/>
        </w:rPr>
        <w:t xml:space="preserve">sme neměli,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i z toho, co jsme neudělali a udělat jsme měli. </w:t>
      </w:r>
    </w:p>
    <w:p w:rsidR="003347E8" w:rsidRPr="007E687D" w:rsidRDefault="007E687D">
      <w:pPr>
        <w:spacing w:line="240" w:lineRule="auto"/>
        <w:jc w:val="both"/>
        <w:rPr>
          <w:rFonts w:ascii="Bookman Old Style" w:eastAsia="Arial" w:hAnsi="Bookman Old Style" w:cs="Arial"/>
          <w:i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b)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Když mne má Pán Bůh rád, mohu se i já mít rád. Kolikrát se nám stalo, že jsme se na sebe zlobili za to, co jsme zkazili, že jsme se neovládli, že jsme něco neudělali. Hněvali jsme se na sebe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a neměli jsme se rádi. Když zažijeme Boží přijetí, když si uvědomíme, že Pán Bůh má vzdor všemu k nám úctu a přijímá nás, dává nám to radost i sílu k tomu, abychom i my sami se měli rádi. Ne namyšleně - jako antický hrdina Narcis, ale ve vší pokoře. Jak to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krásně vyjádřil Gilbert Keith Chesterton: </w:t>
      </w:r>
      <w:r w:rsidR="002F60DC" w:rsidRPr="007E687D">
        <w:rPr>
          <w:rFonts w:ascii="Bookman Old Style" w:eastAsia="Arial" w:hAnsi="Bookman Old Style" w:cs="Arial"/>
          <w:i/>
          <w:sz w:val="31"/>
          <w:szCs w:val="31"/>
        </w:rPr>
        <w:t>"Víte, proč andělé mohou lítat? Protože se neberou tak smrtelně vážně a</w:t>
      </w:r>
      <w:r w:rsidR="002F60DC">
        <w:rPr>
          <w:rFonts w:ascii="Bookman Old Style" w:eastAsia="Arial" w:hAnsi="Bookman Old Style" w:cs="Arial"/>
          <w:i/>
          <w:sz w:val="31"/>
          <w:szCs w:val="31"/>
        </w:rPr>
        <w:t> </w:t>
      </w:r>
      <w:r w:rsidR="002F60DC" w:rsidRPr="007E687D">
        <w:rPr>
          <w:rFonts w:ascii="Bookman Old Style" w:eastAsia="Arial" w:hAnsi="Bookman Old Style" w:cs="Arial"/>
          <w:i/>
          <w:sz w:val="31"/>
          <w:szCs w:val="31"/>
        </w:rPr>
        <w:t xml:space="preserve">netrápí se tím, co jim Pán Bůh odpustil."  </w:t>
      </w:r>
    </w:p>
    <w:p w:rsidR="003347E8" w:rsidRPr="00D847D8" w:rsidRDefault="007E687D" w:rsidP="00F00F83">
      <w:pPr>
        <w:spacing w:after="36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c)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Když se mohu mít rád, mohu mít rád i druhé lidi. Nejen ty, kteří jsou mi blízcí a milí, ale vš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echny. Mohu k nim přistupovat a přijímat je tak, jak i mne přijal Pán Bůh. Mohu mít k nim úctu - respekt - tak, jak ho má Pán Bůh ke mně. To však neznamená, že budu souhlasit se vším, co dělají a že budu mít radost, ze všeho, s čím se u nich setkám. </w:t>
      </w:r>
    </w:p>
    <w:p w:rsidR="003347E8" w:rsidRPr="004122F0" w:rsidRDefault="007E687D" w:rsidP="004122F0">
      <w:pPr>
        <w:tabs>
          <w:tab w:val="left" w:pos="4440"/>
        </w:tabs>
        <w:spacing w:after="0" w:line="240" w:lineRule="auto"/>
        <w:jc w:val="both"/>
        <w:rPr>
          <w:rFonts w:ascii="Bookman Old Style" w:eastAsia="Arial" w:hAnsi="Bookman Old Style" w:cs="Arial"/>
          <w:sz w:val="31"/>
          <w:szCs w:val="31"/>
          <w:u w:val="single"/>
        </w:rPr>
      </w:pPr>
      <w:r w:rsidRPr="004122F0">
        <w:rPr>
          <w:rFonts w:ascii="Bookman Old Style" w:eastAsia="Arial" w:hAnsi="Bookman Old Style" w:cs="Arial"/>
          <w:sz w:val="31"/>
          <w:szCs w:val="31"/>
          <w:u w:val="single"/>
        </w:rPr>
        <w:t>2.</w:t>
      </w:r>
      <w:r w:rsidR="002F60DC" w:rsidRPr="004122F0">
        <w:rPr>
          <w:rFonts w:ascii="Bookman Old Style" w:eastAsia="Arial" w:hAnsi="Bookman Old Style" w:cs="Arial"/>
          <w:sz w:val="31"/>
          <w:szCs w:val="31"/>
          <w:u w:val="single"/>
        </w:rPr>
        <w:t xml:space="preserve"> Od</w:t>
      </w:r>
      <w:r w:rsidR="002F60DC" w:rsidRPr="004122F0">
        <w:rPr>
          <w:rFonts w:ascii="Bookman Old Style" w:eastAsia="Arial" w:hAnsi="Bookman Old Style" w:cs="Arial"/>
          <w:sz w:val="31"/>
          <w:szCs w:val="31"/>
          <w:u w:val="single"/>
        </w:rPr>
        <w:t>pouštění jako projev lásky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a)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Pán Bůh mne nejen přijímá takového, jaký jsem, ale on mi též odpouští. Odpouští mi to, co jsem udělal a udělat jsem neměl a co jsem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lastRenderedPageBreak/>
        <w:t>neudělal a udělat jsem měl. Nic mu není skryto. Stalo se, že jsem věděl, že to je proti Boží v</w:t>
      </w:r>
      <w:r w:rsidR="007A30FE">
        <w:rPr>
          <w:rFonts w:ascii="Bookman Old Style" w:eastAsia="Arial" w:hAnsi="Bookman Old Style" w:cs="Arial"/>
          <w:sz w:val="31"/>
          <w:szCs w:val="31"/>
        </w:rPr>
        <w:t xml:space="preserve">ůli,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a přece jsem neposlechl. Pán Bůh to ví a přece mi to odpouští. Ne lacino. Ježíš Kristus za to zaplatil svým životem – jako Maxmilian Kolbe v Osvětimi, když se dobrovolně nabídl obětovat za spoluvězně. A tak zde stojím jako ten, k němuž má Pán Bůh úct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u, i když si to nezasloužím, a jako ten, kterému Pán Bůh odpouští vše, co odpuštění potřebuje, k tomu, aby žil jako svobodný člověk. 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b)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Když mi Pán Bůh odpouští, i já si mohu odpustit - třeba i to, o čem jsem prohlásil, že si to do smrti neodpustím. Mohu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odložit ten „pytel cementu" – mé viny, který mne zatěžoval na každém kroku a</w:t>
      </w:r>
      <w:r w:rsidR="002F60DC">
        <w:rPr>
          <w:rFonts w:ascii="Bookman Old Style" w:eastAsia="Arial" w:hAnsi="Bookman Old Style" w:cs="Arial"/>
          <w:sz w:val="31"/>
          <w:szCs w:val="31"/>
        </w:rPr>
        <w:t> 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znemožňoval mi jít v životě dál v plné síle, naději a radosti. </w:t>
      </w:r>
    </w:p>
    <w:p w:rsidR="003347E8" w:rsidRPr="00D847D8" w:rsidRDefault="007E687D" w:rsidP="00F00F83">
      <w:pPr>
        <w:spacing w:after="36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c)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A když mi Pán Bůh odpustil, mohu i já odpouštět těm, kteří mi něco zlého udělali. Nemusím se tím dále trápit, ne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musím myslet na to, jak reagovat </w:t>
      </w:r>
      <w:r w:rsidR="00294E13">
        <w:rPr>
          <w:rFonts w:ascii="Bookman Old Style" w:eastAsia="Arial" w:hAnsi="Bookman Old Style" w:cs="Arial"/>
          <w:sz w:val="31"/>
          <w:szCs w:val="31"/>
        </w:rPr>
        <w:t>na to, co mi kdo udělal,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myslet na poms</w:t>
      </w:r>
      <w:r w:rsidR="00294E13">
        <w:rPr>
          <w:rFonts w:ascii="Bookman Old Style" w:eastAsia="Arial" w:hAnsi="Bookman Old Style" w:cs="Arial"/>
          <w:sz w:val="31"/>
          <w:szCs w:val="31"/>
        </w:rPr>
        <w:t xml:space="preserve">tu, ale mohu se pomsty zřeknout a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odpustit </w:t>
      </w:r>
      <w:r w:rsidR="00294E13">
        <w:rPr>
          <w:rFonts w:ascii="Bookman Old Style" w:eastAsia="Arial" w:hAnsi="Bookman Old Style" w:cs="Arial"/>
          <w:sz w:val="31"/>
          <w:szCs w:val="31"/>
        </w:rPr>
        <w:t>je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mu</w:t>
      </w:r>
      <w:r w:rsidR="00294E13">
        <w:rPr>
          <w:rFonts w:ascii="Bookman Old Style" w:eastAsia="Arial" w:hAnsi="Bookman Old Style" w:cs="Arial"/>
          <w:sz w:val="31"/>
          <w:szCs w:val="31"/>
        </w:rPr>
        <w:t>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či jí</w:t>
      </w:r>
      <w:r w:rsidR="00294E13">
        <w:rPr>
          <w:rFonts w:ascii="Bookman Old Style" w:eastAsia="Arial" w:hAnsi="Bookman Old Style" w:cs="Arial"/>
          <w:sz w:val="31"/>
          <w:szCs w:val="31"/>
        </w:rPr>
        <w:t>,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tak jako se odpuštění dostalo i mně. </w:t>
      </w:r>
    </w:p>
    <w:p w:rsidR="003347E8" w:rsidRPr="004122F0" w:rsidRDefault="007E687D" w:rsidP="004122F0">
      <w:pPr>
        <w:tabs>
          <w:tab w:val="left" w:pos="4440"/>
        </w:tabs>
        <w:spacing w:after="0" w:line="240" w:lineRule="auto"/>
        <w:jc w:val="both"/>
        <w:rPr>
          <w:rFonts w:ascii="Bookman Old Style" w:eastAsia="Arial" w:hAnsi="Bookman Old Style" w:cs="Arial"/>
          <w:sz w:val="31"/>
          <w:szCs w:val="31"/>
          <w:u w:val="single"/>
        </w:rPr>
      </w:pPr>
      <w:r w:rsidRPr="004122F0">
        <w:rPr>
          <w:rFonts w:ascii="Bookman Old Style" w:eastAsia="Arial" w:hAnsi="Bookman Old Style" w:cs="Arial"/>
          <w:sz w:val="31"/>
          <w:szCs w:val="31"/>
          <w:u w:val="single"/>
        </w:rPr>
        <w:t>3.</w:t>
      </w:r>
      <w:r w:rsidR="002F60DC" w:rsidRPr="004122F0">
        <w:rPr>
          <w:rFonts w:ascii="Bookman Old Style" w:eastAsia="Arial" w:hAnsi="Bookman Old Style" w:cs="Arial"/>
          <w:sz w:val="31"/>
          <w:szCs w:val="31"/>
          <w:u w:val="single"/>
        </w:rPr>
        <w:t xml:space="preserve"> Péče jako projev lásky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a)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V jedné písni se zpívá: </w:t>
      </w:r>
      <w:r w:rsidR="002F60DC" w:rsidRPr="00294E13">
        <w:rPr>
          <w:rFonts w:ascii="Bookman Old Style" w:eastAsia="Arial" w:hAnsi="Bookman Old Style" w:cs="Arial"/>
          <w:i/>
          <w:sz w:val="31"/>
          <w:szCs w:val="31"/>
        </w:rPr>
        <w:t>"Kdyby nás Bůh neměl rád, nedělal</w:t>
      </w:r>
      <w:r w:rsidR="002F60DC" w:rsidRPr="00294E13">
        <w:rPr>
          <w:rFonts w:ascii="Bookman Old Style" w:eastAsia="Arial" w:hAnsi="Bookman Old Style" w:cs="Arial"/>
          <w:i/>
          <w:sz w:val="31"/>
          <w:szCs w:val="31"/>
        </w:rPr>
        <w:t xml:space="preserve"> by tuto zemi".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Vyjadřujeme tak radost a vděčnost za to, že můžeme žít. Nejen to, Myslíme při tom i na to, že </w:t>
      </w:r>
      <w:r w:rsidR="002F60DC" w:rsidRPr="00294E13">
        <w:rPr>
          <w:rFonts w:ascii="Bookman Old Style" w:eastAsia="Arial" w:hAnsi="Bookman Old Style" w:cs="Arial"/>
          <w:i/>
          <w:sz w:val="31"/>
          <w:szCs w:val="31"/>
        </w:rPr>
        <w:t xml:space="preserve">"vše, co </w:t>
      </w:r>
      <w:r w:rsidR="00294E13" w:rsidRPr="00294E13">
        <w:rPr>
          <w:rFonts w:ascii="Bookman Old Style" w:eastAsia="Arial" w:hAnsi="Bookman Old Style" w:cs="Arial"/>
          <w:i/>
          <w:sz w:val="31"/>
          <w:szCs w:val="31"/>
        </w:rPr>
        <w:t xml:space="preserve">je </w:t>
      </w:r>
      <w:r w:rsidR="002F60DC" w:rsidRPr="00294E13">
        <w:rPr>
          <w:rFonts w:ascii="Bookman Old Style" w:eastAsia="Arial" w:hAnsi="Bookman Old Style" w:cs="Arial"/>
          <w:i/>
          <w:sz w:val="31"/>
          <w:szCs w:val="31"/>
        </w:rPr>
        <w:t>třeba k životu, dá mi Bůh pro svou dobrotu".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To je zas jiná křesťanská píseň.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b)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Když Pán Bůh pečuje o mne, mohu i já pečovat o sebe a ne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domnívat se, že každá chvíle, kterou nic nedělám, co bych dělat měl - kdy např. odpočívám, pečuji o sebe - o své zdraví, o své v</w:t>
      </w:r>
      <w:r w:rsidR="004122F0">
        <w:rPr>
          <w:rFonts w:ascii="Bookman Old Style" w:eastAsia="Arial" w:hAnsi="Bookman Old Style" w:cs="Arial"/>
          <w:sz w:val="31"/>
          <w:szCs w:val="31"/>
        </w:rPr>
        <w:t xml:space="preserve">zdělání, o svůj vzhled </w:t>
      </w:r>
      <w:proofErr w:type="gramStart"/>
      <w:r w:rsidR="004122F0">
        <w:rPr>
          <w:rFonts w:ascii="Bookman Old Style" w:eastAsia="Arial" w:hAnsi="Bookman Old Style" w:cs="Arial"/>
          <w:sz w:val="31"/>
          <w:szCs w:val="31"/>
        </w:rPr>
        <w:t xml:space="preserve">atp. 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je</w:t>
      </w:r>
      <w:proofErr w:type="gramEnd"/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promarňování vzácného mi darovaného času. Mohu pečovat o sebe i</w:t>
      </w:r>
      <w:r w:rsidR="002F60DC">
        <w:rPr>
          <w:rFonts w:ascii="Bookman Old Style" w:eastAsia="Arial" w:hAnsi="Bookman Old Style" w:cs="Arial"/>
          <w:sz w:val="31"/>
          <w:szCs w:val="31"/>
        </w:rPr>
        <w:t> 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tím, že něco studuji, že se v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něčem zdokonaluji, i tím, že se z toho či onoho raduji. </w:t>
      </w:r>
    </w:p>
    <w:p w:rsidR="003347E8" w:rsidRPr="00D847D8" w:rsidRDefault="007E687D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>
        <w:rPr>
          <w:rFonts w:ascii="Bookman Old Style" w:eastAsia="Arial" w:hAnsi="Bookman Old Style" w:cs="Arial"/>
          <w:sz w:val="31"/>
          <w:szCs w:val="31"/>
        </w:rPr>
        <w:t>c)</w:t>
      </w:r>
      <w:r w:rsidR="00F00F83">
        <w:rPr>
          <w:rFonts w:ascii="Bookman Old Style" w:eastAsia="Arial" w:hAnsi="Bookman Old Style" w:cs="Arial"/>
          <w:sz w:val="31"/>
          <w:szCs w:val="31"/>
        </w:rPr>
        <w:t xml:space="preserve"> 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>Když poznávám to, jak Pán Bůh o mne pečuje, mohu i já pečovat o ty lidí, k nimž mám blízko. V prvé řadě ve své rodině, ve svém sousedství, ve svém sboru, ve své práci. Pán Bůh mi naslouchá. I já</w:t>
      </w:r>
      <w:r w:rsidR="002F60DC" w:rsidRPr="00D847D8">
        <w:rPr>
          <w:rFonts w:ascii="Bookman Old Style" w:eastAsia="Arial" w:hAnsi="Bookman Old Style" w:cs="Arial"/>
          <w:sz w:val="31"/>
          <w:szCs w:val="31"/>
        </w:rPr>
        <w:t xml:space="preserve"> mohu naslouchat druhým lidem a snažit se je pochopit a porozumět jim, poznat, co potřebují. A v tom jim vycházet vstříc. </w:t>
      </w:r>
    </w:p>
    <w:p w:rsidR="003347E8" w:rsidRPr="004122F0" w:rsidRDefault="002F60DC" w:rsidP="004122F0">
      <w:pPr>
        <w:spacing w:after="48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 xml:space="preserve">Když se jednou zeptali Karla Bartha, jednoho z nejvýznamnějších teologů 20. století, s jakou </w:t>
      </w:r>
      <w:r w:rsidR="004122F0">
        <w:rPr>
          <w:rFonts w:ascii="Bookman Old Style" w:eastAsia="Arial" w:hAnsi="Bookman Old Style" w:cs="Arial"/>
          <w:sz w:val="31"/>
          <w:szCs w:val="31"/>
        </w:rPr>
        <w:t xml:space="preserve">nejhlubší myšlenkou se ve svém </w:t>
      </w:r>
      <w:r w:rsidRPr="00D847D8">
        <w:rPr>
          <w:rFonts w:ascii="Bookman Old Style" w:eastAsia="Arial" w:hAnsi="Bookman Old Style" w:cs="Arial"/>
          <w:sz w:val="31"/>
          <w:szCs w:val="31"/>
        </w:rPr>
        <w:t>životě s</w:t>
      </w:r>
      <w:r w:rsidRPr="00D847D8">
        <w:rPr>
          <w:rFonts w:ascii="Bookman Old Style" w:eastAsia="Arial" w:hAnsi="Bookman Old Style" w:cs="Arial"/>
          <w:sz w:val="31"/>
          <w:szCs w:val="31"/>
        </w:rPr>
        <w:t xml:space="preserve">etkal, odpověděl slovy nám všem dobře známé dětské duchovní písně: </w:t>
      </w:r>
      <w:r w:rsidRPr="004122F0">
        <w:rPr>
          <w:rFonts w:ascii="Bookman Old Style" w:eastAsia="Arial" w:hAnsi="Bookman Old Style" w:cs="Arial"/>
          <w:i/>
          <w:sz w:val="31"/>
          <w:szCs w:val="31"/>
        </w:rPr>
        <w:t xml:space="preserve">“Má Pán Ježíš, má mne rád, dí to Písmo nastokrát…" </w:t>
      </w:r>
      <w:r w:rsidR="004122F0">
        <w:rPr>
          <w:rFonts w:ascii="Bookman Old Style" w:eastAsia="Arial" w:hAnsi="Bookman Old Style" w:cs="Arial"/>
          <w:sz w:val="31"/>
          <w:szCs w:val="31"/>
        </w:rPr>
        <w:t>Amen</w:t>
      </w:r>
    </w:p>
    <w:p w:rsidR="004122F0" w:rsidRDefault="002F60DC" w:rsidP="004122F0">
      <w:pPr>
        <w:spacing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>Poslání: Ř 8:38-39</w:t>
      </w:r>
      <w:r w:rsidR="004122F0">
        <w:rPr>
          <w:rFonts w:ascii="Bookman Old Style" w:eastAsia="Arial" w:hAnsi="Bookman Old Style" w:cs="Arial"/>
          <w:sz w:val="31"/>
          <w:szCs w:val="31"/>
        </w:rPr>
        <w:t xml:space="preserve"> </w:t>
      </w:r>
    </w:p>
    <w:p w:rsidR="003347E8" w:rsidRPr="00D847D8" w:rsidRDefault="002F60DC" w:rsidP="004122F0">
      <w:pPr>
        <w:spacing w:after="0" w:line="240" w:lineRule="auto"/>
        <w:jc w:val="both"/>
        <w:rPr>
          <w:rFonts w:ascii="Bookman Old Style" w:eastAsia="Arial" w:hAnsi="Bookman Old Style" w:cs="Arial"/>
          <w:sz w:val="31"/>
          <w:szCs w:val="31"/>
        </w:rPr>
      </w:pPr>
      <w:r w:rsidRPr="00D847D8">
        <w:rPr>
          <w:rFonts w:ascii="Bookman Old Style" w:eastAsia="Arial" w:hAnsi="Bookman Old Style" w:cs="Arial"/>
          <w:sz w:val="31"/>
          <w:szCs w:val="31"/>
        </w:rPr>
        <w:t>Požehnání: Ef 3:18-19</w:t>
      </w:r>
    </w:p>
    <w:sectPr w:rsidR="003347E8" w:rsidRPr="00D847D8">
      <w:pgSz w:w="11899" w:h="16839"/>
      <w:pgMar w:top="393" w:right="375" w:bottom="405" w:left="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20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347E8"/>
    <w:rsid w:val="00294E13"/>
    <w:rsid w:val="002F60DC"/>
    <w:rsid w:val="003347E8"/>
    <w:rsid w:val="004122F0"/>
    <w:rsid w:val="00415F69"/>
    <w:rsid w:val="00466144"/>
    <w:rsid w:val="005E4660"/>
    <w:rsid w:val="00636DBE"/>
    <w:rsid w:val="007541B2"/>
    <w:rsid w:val="007A30FE"/>
    <w:rsid w:val="007E687D"/>
    <w:rsid w:val="00D02294"/>
    <w:rsid w:val="00D07D29"/>
    <w:rsid w:val="00D467DF"/>
    <w:rsid w:val="00D847D8"/>
    <w:rsid w:val="00F00F83"/>
    <w:rsid w:val="00F07CC4"/>
    <w:rsid w:val="00F1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C195A-1BD3-4FF0-B116-DE6C9D46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1482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SM-J510FN</dc:creator>
  <cp:lastModifiedBy>Pavel Mošner</cp:lastModifiedBy>
  <cp:revision>14</cp:revision>
  <dcterms:created xsi:type="dcterms:W3CDTF">2017-05-06T08:00:00Z</dcterms:created>
  <dcterms:modified xsi:type="dcterms:W3CDTF">2017-05-06T08:38:00Z</dcterms:modified>
</cp:coreProperties>
</file>