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Arial" w:cs="Arial" w:eastAsia="Arial" w:hAnsi="Arial"/>
          <w:b/>
          <w:bCs/>
          <w:sz w:val="32"/>
          <w:szCs w:val="32"/>
          <w:lang w:val="en-US"/>
        </w:rPr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>Modlitba dvou nebo tří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b/>
          <w:bCs/>
          <w:sz w:val="32"/>
          <w:szCs w:val="32"/>
          <w:lang w:val="en-US"/>
        </w:rPr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>Mt 18:19-20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i/>
          <w:iCs/>
          <w:sz w:val="32"/>
          <w:szCs w:val="32"/>
          <w:lang w:val="en-US"/>
        </w:rPr>
        <w:t>"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P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ravím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vám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, shodnou-li se dva z vás na zemi v prosbě o jakoukoli věc, můj nebeský Otec jim to učiní.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Neboť kde jsou dva nebo tři shromážděni ve jménu mém, tam jsem já uprostřed nich."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Nachází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me se v </w:t>
      </w:r>
      <w:r>
        <w:rPr>
          <w:rFonts w:ascii="Arial" w:cs="Arial" w:eastAsia="Arial" w:hAnsi="Arial"/>
          <w:sz w:val="32"/>
          <w:szCs w:val="32"/>
          <w:lang w:val="en-US"/>
        </w:rPr>
        <w:t>nouzovém stavu země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kdy jsme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vládou </w:t>
      </w:r>
      <w:r>
        <w:rPr>
          <w:rFonts w:ascii="Arial" w:cs="Arial" w:eastAsia="Arial" w:hAnsi="Arial"/>
          <w:sz w:val="32"/>
          <w:szCs w:val="32"/>
          <w:lang w:val="en-US"/>
        </w:rPr>
        <w:t>vyb</w:t>
      </w:r>
      <w:r>
        <w:rPr>
          <w:rFonts w:ascii="Arial" w:cs="Arial" w:eastAsia="Arial" w:hAnsi="Arial"/>
          <w:sz w:val="32"/>
          <w:szCs w:val="32"/>
          <w:lang w:val="en-US"/>
        </w:rPr>
        <w:t>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zeni omezit </w:t>
      </w:r>
      <w:r>
        <w:rPr>
          <w:rFonts w:ascii="Arial" w:cs="Arial" w:eastAsia="Arial" w:hAnsi="Arial"/>
          <w:sz w:val="32"/>
          <w:szCs w:val="32"/>
          <w:lang w:val="en-US"/>
        </w:rPr>
        <w:t>kontakty s větším po</w:t>
      </w:r>
      <w:r>
        <w:rPr>
          <w:rFonts w:ascii="Arial" w:cs="Arial" w:eastAsia="Arial" w:hAnsi="Arial"/>
          <w:sz w:val="32"/>
          <w:szCs w:val="32"/>
          <w:lang w:val="en-US"/>
        </w:rPr>
        <w:t>č</w:t>
      </w:r>
      <w:r>
        <w:rPr>
          <w:rFonts w:ascii="Arial" w:cs="Arial" w:eastAsia="Arial" w:hAnsi="Arial"/>
          <w:sz w:val="32"/>
          <w:szCs w:val="32"/>
          <w:lang w:val="en-US"/>
        </w:rPr>
        <w:t>tem osob</w:t>
      </w:r>
      <w:r>
        <w:rPr>
          <w:rFonts w:ascii="Arial" w:cs="Arial" w:eastAsia="Arial" w:hAnsi="Arial"/>
          <w:sz w:val="32"/>
          <w:szCs w:val="32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 xml:space="preserve">Vezměme současnou situaci ne jako omezení, ale jako příležitost. Příležitost poslechnout Ježíšova slova </w:t>
      </w:r>
      <w:r>
        <w:rPr>
          <w:rFonts w:ascii="Arial" w:cs="Arial" w:eastAsia="Arial" w:hAnsi="Arial"/>
          <w:sz w:val="32"/>
          <w:szCs w:val="32"/>
          <w:lang w:val="en-US"/>
        </w:rPr>
        <w:t>a m</w:t>
      </w:r>
      <w:r>
        <w:rPr>
          <w:rFonts w:ascii="Arial" w:cs="Arial" w:eastAsia="Arial" w:hAnsi="Arial"/>
          <w:sz w:val="32"/>
          <w:szCs w:val="32"/>
          <w:lang w:val="en-US"/>
        </w:rPr>
        <w:t>odlit se s jedním nebo dvěma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lidmi</w:t>
      </w:r>
      <w:r>
        <w:rPr>
          <w:rFonts w:ascii="Arial" w:cs="Arial" w:eastAsia="Arial" w:hAnsi="Arial"/>
          <w:sz w:val="32"/>
          <w:szCs w:val="32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 xml:space="preserve">Toto úzké a velmi důvěrné společenství </w:t>
      </w:r>
      <w:r>
        <w:rPr>
          <w:rFonts w:ascii="Arial" w:cs="Arial" w:eastAsia="Arial" w:hAnsi="Arial"/>
          <w:sz w:val="32"/>
          <w:szCs w:val="32"/>
          <w:lang w:val="en-US"/>
        </w:rPr>
        <w:t>dvou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nebo </w:t>
      </w:r>
      <w:r>
        <w:rPr>
          <w:rFonts w:ascii="Arial" w:cs="Arial" w:eastAsia="Arial" w:hAnsi="Arial"/>
          <w:sz w:val="32"/>
          <w:szCs w:val="32"/>
          <w:lang w:val="en-US"/>
        </w:rPr>
        <w:t>tří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má za</w:t>
      </w:r>
      <w:r>
        <w:rPr>
          <w:rFonts w:ascii="Arial" w:cs="Arial" w:eastAsia="Arial" w:hAnsi="Arial"/>
          <w:sz w:val="32"/>
          <w:szCs w:val="32"/>
          <w:lang w:val="en-US"/>
        </w:rPr>
        <w:t>s</w:t>
      </w:r>
      <w:r>
        <w:rPr>
          <w:rFonts w:ascii="Arial" w:cs="Arial" w:eastAsia="Arial" w:hAnsi="Arial"/>
          <w:sz w:val="32"/>
          <w:szCs w:val="32"/>
          <w:lang w:val="en-US"/>
        </w:rPr>
        <w:t xml:space="preserve">líbení. A taky zdůvodnění.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zaslíbení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že Bůh tyto modlitby slyší silněji.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Zdůvodnění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že se 2 nebo 3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dokáží </w:t>
      </w:r>
      <w:r>
        <w:rPr>
          <w:rFonts w:ascii="Arial" w:cs="Arial" w:eastAsia="Arial" w:hAnsi="Arial"/>
          <w:sz w:val="32"/>
          <w:szCs w:val="32"/>
          <w:lang w:val="en-US"/>
        </w:rPr>
        <w:t>shodnou</w:t>
      </w:r>
      <w:r>
        <w:rPr>
          <w:rFonts w:ascii="Arial" w:cs="Arial" w:eastAsia="Arial" w:hAnsi="Arial"/>
          <w:sz w:val="32"/>
          <w:szCs w:val="32"/>
          <w:lang w:val="en-US"/>
        </w:rPr>
        <w:t>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Jde o shodu vyššího řádu, než když k modlitbě jednotlivce řekne velké </w:t>
      </w:r>
      <w:r>
        <w:rPr>
          <w:rFonts w:ascii="Arial" w:cs="Arial" w:eastAsia="Arial" w:hAnsi="Arial"/>
          <w:sz w:val="32"/>
          <w:szCs w:val="32"/>
          <w:lang w:val="en-US"/>
        </w:rPr>
        <w:t>shromáždění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lidí své amen.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velkém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shromáždění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to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možná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zazní </w:t>
      </w:r>
      <w:r>
        <w:rPr>
          <w:rFonts w:ascii="Arial" w:cs="Arial" w:eastAsia="Arial" w:hAnsi="Arial"/>
          <w:sz w:val="32"/>
          <w:szCs w:val="32"/>
          <w:lang w:val="en-US"/>
        </w:rPr>
        <w:t>mohutně</w:t>
      </w:r>
      <w:r>
        <w:rPr>
          <w:rFonts w:ascii="Arial" w:cs="Arial" w:eastAsia="Arial" w:hAnsi="Arial"/>
          <w:sz w:val="32"/>
          <w:szCs w:val="32"/>
          <w:lang w:val="en-US"/>
        </w:rPr>
        <w:t>, ake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modlitební skupince </w:t>
      </w:r>
      <w:r>
        <w:rPr>
          <w:rFonts w:ascii="Arial" w:cs="Arial" w:eastAsia="Arial" w:hAnsi="Arial"/>
          <w:sz w:val="32"/>
          <w:szCs w:val="32"/>
          <w:lang w:val="en-US"/>
        </w:rPr>
        <w:t>dvou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nebo </w:t>
      </w:r>
      <w:r>
        <w:rPr>
          <w:rFonts w:ascii="Arial" w:cs="Arial" w:eastAsia="Arial" w:hAnsi="Arial"/>
          <w:sz w:val="32"/>
          <w:szCs w:val="32"/>
          <w:lang w:val="en-US"/>
        </w:rPr>
        <w:t>tří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se jeden druhého ptá, jak to myslíš, co tě vede k modlitbě za to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či ono.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Může v ní </w:t>
      </w:r>
      <w:r>
        <w:rPr>
          <w:rFonts w:ascii="Arial" w:cs="Arial" w:eastAsia="Arial" w:hAnsi="Arial"/>
          <w:sz w:val="32"/>
          <w:szCs w:val="32"/>
          <w:lang w:val="en-US"/>
        </w:rPr>
        <w:t>dojít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k hluboké shodě v prosbách za určitě věci.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To ve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velkém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shromáždění </w:t>
      </w:r>
      <w:r>
        <w:rPr>
          <w:rFonts w:ascii="Arial" w:cs="Arial" w:eastAsia="Arial" w:hAnsi="Arial"/>
          <w:sz w:val="32"/>
          <w:szCs w:val="32"/>
          <w:lang w:val="en-US"/>
        </w:rPr>
        <w:t>ne</w:t>
      </w:r>
      <w:r>
        <w:rPr>
          <w:rFonts w:ascii="Arial" w:cs="Arial" w:eastAsia="Arial" w:hAnsi="Arial"/>
          <w:sz w:val="32"/>
          <w:szCs w:val="32"/>
          <w:lang w:val="en-US"/>
        </w:rPr>
        <w:t>lze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Tato shoda pak vystupuje před Boží tvář v intenzivním volání dět</w:t>
      </w:r>
      <w:r>
        <w:rPr>
          <w:rFonts w:ascii="Arial" w:cs="Arial" w:eastAsia="Arial" w:hAnsi="Arial"/>
          <w:sz w:val="32"/>
          <w:szCs w:val="32"/>
          <w:lang w:val="en-US"/>
        </w:rPr>
        <w:t>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ke svému otci. A Bůh se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nám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ve slov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u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Ježíše představuje jako dobrý otec, který slyší nářek </w:t>
      </w:r>
      <w:r>
        <w:rPr>
          <w:rFonts w:ascii="Arial" w:cs="Arial" w:eastAsia="Arial" w:hAnsi="Arial"/>
          <w:sz w:val="32"/>
          <w:szCs w:val="32"/>
          <w:lang w:val="en-US"/>
        </w:rPr>
        <w:t>svýc</w:t>
      </w:r>
      <w:r>
        <w:rPr>
          <w:rFonts w:ascii="Arial" w:cs="Arial" w:eastAsia="Arial" w:hAnsi="Arial"/>
          <w:sz w:val="32"/>
          <w:szCs w:val="32"/>
          <w:lang w:val="en-US"/>
        </w:rPr>
        <w:t>h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"</w:t>
      </w:r>
      <w:r>
        <w:rPr>
          <w:rFonts w:ascii="Arial" w:cs="Arial" w:eastAsia="Arial" w:hAnsi="Arial"/>
          <w:sz w:val="32"/>
          <w:szCs w:val="32"/>
          <w:lang w:val="en-US"/>
        </w:rPr>
        <w:t>hladových dětí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" </w:t>
      </w:r>
      <w:r>
        <w:rPr>
          <w:rFonts w:ascii="Arial" w:cs="Arial" w:eastAsia="Arial" w:hAnsi="Arial"/>
          <w:sz w:val="32"/>
          <w:szCs w:val="32"/>
          <w:lang w:val="en-US"/>
        </w:rPr>
        <w:t>a nevypl</w:t>
      </w:r>
      <w:r>
        <w:rPr>
          <w:rFonts w:ascii="Arial" w:cs="Arial" w:eastAsia="Arial" w:hAnsi="Arial"/>
          <w:sz w:val="32"/>
          <w:szCs w:val="32"/>
          <w:lang w:val="en-US"/>
        </w:rPr>
        <w:t>á</w:t>
      </w:r>
      <w:r>
        <w:rPr>
          <w:rFonts w:ascii="Arial" w:cs="Arial" w:eastAsia="Arial" w:hAnsi="Arial"/>
          <w:sz w:val="32"/>
          <w:szCs w:val="32"/>
          <w:lang w:val="en-US"/>
        </w:rPr>
        <w:t>zne na ně jazyk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</w:t>
      </w:r>
      <w:r>
        <w:rPr>
          <w:rFonts w:ascii="Arial" w:cs="Arial" w:eastAsia="Arial" w:hAnsi="Arial"/>
          <w:sz w:val="32"/>
          <w:szCs w:val="32"/>
          <w:lang w:val="en-US"/>
        </w:rPr>
        <w:t>neostrouhá jim mrkvi</w:t>
      </w:r>
      <w:r>
        <w:rPr>
          <w:rFonts w:ascii="Arial" w:cs="Arial" w:eastAsia="Arial" w:hAnsi="Arial"/>
          <w:sz w:val="32"/>
          <w:szCs w:val="32"/>
          <w:lang w:val="en-US"/>
        </w:rPr>
        <w:t>čk</w:t>
      </w:r>
      <w:r>
        <w:rPr>
          <w:rFonts w:ascii="Arial" w:cs="Arial" w:eastAsia="Arial" w:hAnsi="Arial"/>
          <w:sz w:val="32"/>
          <w:szCs w:val="32"/>
          <w:lang w:val="en-US"/>
        </w:rPr>
        <w:t>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</w:t>
      </w:r>
      <w:r>
        <w:rPr>
          <w:rFonts w:ascii="Arial" w:cs="Arial" w:eastAsia="Arial" w:hAnsi="Arial"/>
          <w:sz w:val="32"/>
          <w:szCs w:val="32"/>
          <w:lang w:val="en-US"/>
        </w:rPr>
        <w:t>ale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slovy Krista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vysly</w:t>
      </w:r>
      <w:r>
        <w:rPr>
          <w:rFonts w:ascii="Arial" w:cs="Arial" w:eastAsia="Arial" w:hAnsi="Arial"/>
          <w:sz w:val="32"/>
          <w:szCs w:val="32"/>
          <w:lang w:val="en-US"/>
        </w:rPr>
        <w:t>ší a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"nedá kámen, pros</w:t>
      </w:r>
      <w:r>
        <w:rPr>
          <w:rFonts w:ascii="Arial" w:cs="Arial" w:eastAsia="Arial" w:hAnsi="Arial"/>
          <w:sz w:val="32"/>
          <w:szCs w:val="32"/>
          <w:lang w:val="en-US"/>
        </w:rPr>
        <w:t>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-li ho o chléb </w:t>
      </w:r>
      <w:r>
        <w:rPr>
          <w:rFonts w:ascii="Arial" w:cs="Arial" w:eastAsia="Arial" w:hAnsi="Arial"/>
          <w:sz w:val="32"/>
          <w:szCs w:val="32"/>
          <w:lang w:val="en-US"/>
        </w:rPr>
        <w:t>an</w:t>
      </w:r>
      <w:r>
        <w:rPr>
          <w:rFonts w:ascii="Arial" w:cs="Arial" w:eastAsia="Arial" w:hAnsi="Arial"/>
          <w:sz w:val="32"/>
          <w:szCs w:val="32"/>
          <w:lang w:val="en-US"/>
        </w:rPr>
        <w:t>i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hada, prosí-li ho o rybu."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Využij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me </w:t>
      </w:r>
      <w:r>
        <w:rPr>
          <w:rFonts w:ascii="Arial" w:cs="Arial" w:eastAsia="Arial" w:hAnsi="Arial"/>
          <w:sz w:val="32"/>
          <w:szCs w:val="32"/>
          <w:lang w:val="en-US"/>
        </w:rPr>
        <w:t>pro</w:t>
      </w:r>
      <w:r>
        <w:rPr>
          <w:rFonts w:ascii="Arial" w:cs="Arial" w:eastAsia="Arial" w:hAnsi="Arial"/>
          <w:sz w:val="32"/>
          <w:szCs w:val="32"/>
          <w:lang w:val="en-US"/>
        </w:rPr>
        <w:t>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o </w:t>
      </w:r>
      <w:r>
        <w:rPr>
          <w:rFonts w:ascii="Arial" w:cs="Arial" w:eastAsia="Arial" w:hAnsi="Arial"/>
          <w:sz w:val="32"/>
          <w:szCs w:val="32"/>
          <w:lang w:val="en-US"/>
        </w:rPr>
        <w:t>nouzového stav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u k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modlitbám </w:t>
      </w:r>
      <w:r>
        <w:rPr>
          <w:rFonts w:ascii="Arial" w:cs="Arial" w:eastAsia="Arial" w:hAnsi="Arial"/>
          <w:sz w:val="32"/>
          <w:szCs w:val="32"/>
          <w:lang w:val="en-US"/>
        </w:rPr>
        <w:t>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izolovaných domácích skupin</w:t>
      </w:r>
      <w:r>
        <w:rPr>
          <w:rFonts w:ascii="Arial" w:cs="Arial" w:eastAsia="Arial" w:hAnsi="Arial"/>
          <w:sz w:val="32"/>
          <w:szCs w:val="32"/>
          <w:lang w:val="en-US"/>
        </w:rPr>
        <w:t>ách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 kým se </w:t>
      </w:r>
      <w:r>
        <w:rPr>
          <w:rFonts w:ascii="Arial" w:cs="Arial" w:eastAsia="Arial" w:hAnsi="Arial"/>
          <w:sz w:val="32"/>
          <w:szCs w:val="32"/>
          <w:lang w:val="en-US"/>
        </w:rPr>
        <w:t>ale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máme modlit? </w:t>
      </w:r>
      <w:r>
        <w:rPr>
          <w:rFonts w:ascii="Arial" w:cs="Arial" w:eastAsia="Arial" w:hAnsi="Arial"/>
          <w:sz w:val="32"/>
          <w:szCs w:val="32"/>
          <w:lang w:val="en-US"/>
        </w:rPr>
        <w:t>S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těmi,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kteří do nás vidí nejvíc. S těmi doma. Se kterými uleh</w:t>
      </w:r>
      <w:r>
        <w:rPr>
          <w:rFonts w:ascii="Arial" w:cs="Arial" w:eastAsia="Arial" w:hAnsi="Arial"/>
          <w:sz w:val="32"/>
          <w:szCs w:val="32"/>
          <w:lang w:val="en-US"/>
        </w:rPr>
        <w:t>á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pod jednou </w:t>
      </w:r>
      <w:r>
        <w:rPr>
          <w:rFonts w:ascii="Arial" w:cs="Arial" w:eastAsia="Arial" w:hAnsi="Arial"/>
          <w:sz w:val="32"/>
          <w:szCs w:val="32"/>
          <w:lang w:val="en-US"/>
        </w:rPr>
        <w:t>střechou</w:t>
      </w:r>
      <w:r>
        <w:rPr>
          <w:rFonts w:ascii="Arial" w:cs="Arial" w:eastAsia="Arial" w:hAnsi="Arial"/>
          <w:sz w:val="32"/>
          <w:szCs w:val="32"/>
          <w:lang w:val="en-US"/>
        </w:rPr>
        <w:t>, sed</w:t>
      </w:r>
      <w:r>
        <w:rPr>
          <w:rFonts w:ascii="Arial" w:cs="Arial" w:eastAsia="Arial" w:hAnsi="Arial"/>
          <w:sz w:val="32"/>
          <w:szCs w:val="32"/>
          <w:lang w:val="en-US"/>
        </w:rPr>
        <w:t>á</w:t>
      </w:r>
      <w:r>
        <w:rPr>
          <w:rFonts w:ascii="Arial" w:cs="Arial" w:eastAsia="Arial" w:hAnsi="Arial"/>
          <w:sz w:val="32"/>
          <w:szCs w:val="32"/>
          <w:lang w:val="en-US"/>
        </w:rPr>
        <w:t>me k jednomu stolu, používáme jedno umyvadlo. S těmi, kteří ví, jak to mysl</w:t>
      </w:r>
      <w:r>
        <w:rPr>
          <w:rFonts w:ascii="Arial" w:cs="Arial" w:eastAsia="Arial" w:hAnsi="Arial"/>
          <w:sz w:val="32"/>
          <w:szCs w:val="32"/>
          <w:lang w:val="en-US"/>
        </w:rPr>
        <w:t>í</w:t>
      </w:r>
      <w:r>
        <w:rPr>
          <w:rFonts w:ascii="Arial" w:cs="Arial" w:eastAsia="Arial" w:hAnsi="Arial"/>
          <w:sz w:val="32"/>
          <w:szCs w:val="32"/>
          <w:lang w:val="en-US"/>
        </w:rPr>
        <w:t>me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i když se dobře nevyjádřime. S těmi kteří vědí, co chceme </w:t>
      </w:r>
      <w:r>
        <w:rPr>
          <w:rFonts w:ascii="Arial" w:cs="Arial" w:eastAsia="Arial" w:hAnsi="Arial"/>
          <w:sz w:val="32"/>
          <w:szCs w:val="32"/>
          <w:lang w:val="en-US"/>
        </w:rPr>
        <w:t>ří</w:t>
      </w:r>
      <w:r>
        <w:rPr>
          <w:rFonts w:ascii="Arial" w:cs="Arial" w:eastAsia="Arial" w:hAnsi="Arial"/>
          <w:sz w:val="32"/>
          <w:szCs w:val="32"/>
          <w:lang w:val="en-US"/>
        </w:rPr>
        <w:t>ct d</w:t>
      </w:r>
      <w:r>
        <w:rPr>
          <w:rFonts w:ascii="Arial" w:cs="Arial" w:eastAsia="Arial" w:hAnsi="Arial"/>
          <w:sz w:val="32"/>
          <w:szCs w:val="32"/>
          <w:lang w:val="en-US"/>
        </w:rPr>
        <w:t>ř</w:t>
      </w:r>
      <w:r>
        <w:rPr>
          <w:rFonts w:ascii="Arial" w:cs="Arial" w:eastAsia="Arial" w:hAnsi="Arial"/>
          <w:sz w:val="32"/>
          <w:szCs w:val="32"/>
          <w:lang w:val="en-US"/>
        </w:rPr>
        <w:t>ív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než to vyslov</w:t>
      </w:r>
      <w:r>
        <w:rPr>
          <w:rFonts w:ascii="Arial" w:cs="Arial" w:eastAsia="Arial" w:hAnsi="Arial"/>
          <w:sz w:val="32"/>
          <w:szCs w:val="32"/>
          <w:lang w:val="en-US"/>
        </w:rPr>
        <w:t>í</w:t>
      </w:r>
      <w:r>
        <w:rPr>
          <w:rFonts w:ascii="Arial" w:cs="Arial" w:eastAsia="Arial" w:hAnsi="Arial"/>
          <w:sz w:val="32"/>
          <w:szCs w:val="32"/>
          <w:lang w:val="en-US"/>
        </w:rPr>
        <w:t>me.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Mimochodem takto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někdy i těžce vyříkaná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si </w:t>
      </w:r>
      <w:r>
        <w:rPr>
          <w:rFonts w:ascii="Arial" w:cs="Arial" w:eastAsia="Arial" w:hAnsi="Arial"/>
          <w:sz w:val="32"/>
          <w:szCs w:val="32"/>
          <w:lang w:val="en-US"/>
        </w:rPr>
        <w:t>modlitební shoda u vás doma má do budoucna mnoho pozitivních dopadů. Nejen Ježíšův slib vyslyšení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ale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i </w:t>
      </w:r>
      <w:r>
        <w:rPr>
          <w:rFonts w:ascii="Arial" w:cs="Arial" w:eastAsia="Arial" w:hAnsi="Arial"/>
          <w:sz w:val="32"/>
          <w:szCs w:val="32"/>
          <w:lang w:val="en-US"/>
        </w:rPr>
        <w:t>sblížení členů rodiny.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 xml:space="preserve">Modlitby s nejbližšími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u stolu nebo v obýváku na pohovce jsou lehčí i těžší zároveň.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Lehčí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proto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</w:t>
      </w:r>
      <w:r>
        <w:rPr>
          <w:rFonts w:ascii="Arial" w:cs="Arial" w:eastAsia="Arial" w:hAnsi="Arial"/>
          <w:sz w:val="32"/>
          <w:szCs w:val="32"/>
          <w:lang w:val="en-US"/>
        </w:rPr>
        <w:t>že nemusíme složitě hledat slova, aby druhý porozuměl</w:t>
      </w:r>
      <w:r>
        <w:rPr>
          <w:rFonts w:ascii="Arial" w:cs="Arial" w:eastAsia="Arial" w:hAnsi="Arial"/>
          <w:sz w:val="32"/>
          <w:szCs w:val="32"/>
          <w:lang w:val="en-US"/>
        </w:rPr>
        <w:t>.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M</w:t>
      </w:r>
      <w:r>
        <w:rPr>
          <w:rFonts w:ascii="Arial" w:cs="Arial" w:eastAsia="Arial" w:hAnsi="Arial"/>
          <w:sz w:val="32"/>
          <w:szCs w:val="32"/>
          <w:lang w:val="en-US"/>
        </w:rPr>
        <w:t>ůžeme zůstat třeba v pyžamu, nemusí nás od modlitby odvádět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například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otázka, jak vypadám,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nebo </w:t>
      </w:r>
      <w:r>
        <w:rPr>
          <w:rFonts w:ascii="Arial" w:cs="Arial" w:eastAsia="Arial" w:hAnsi="Arial"/>
          <w:sz w:val="32"/>
          <w:szCs w:val="32"/>
          <w:lang w:val="en-US"/>
        </w:rPr>
        <w:t>jestli jsem neřekl něco hloup</w:t>
      </w:r>
      <w:r>
        <w:rPr>
          <w:rFonts w:ascii="Arial" w:cs="Arial" w:eastAsia="Arial" w:hAnsi="Arial"/>
          <w:sz w:val="32"/>
          <w:szCs w:val="32"/>
          <w:lang w:val="en-US"/>
        </w:rPr>
        <w:t>ého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nesrozumitelného, nepatřičného.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Těžší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je to v tom, že m</w:t>
      </w:r>
      <w:r>
        <w:rPr>
          <w:rFonts w:ascii="Arial" w:cs="Arial" w:eastAsia="Arial" w:hAnsi="Arial"/>
          <w:sz w:val="32"/>
          <w:szCs w:val="32"/>
          <w:lang w:val="en-US"/>
        </w:rPr>
        <w:t>ě nejbližší spolumodlitebník okamžitě odhalí</w:t>
      </w:r>
      <w:r>
        <w:rPr>
          <w:rFonts w:ascii="Arial" w:cs="Arial" w:eastAsia="Arial" w:hAnsi="Arial"/>
          <w:sz w:val="32"/>
          <w:szCs w:val="32"/>
          <w:lang w:val="en-US"/>
        </w:rPr>
        <w:t>.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Odhalí m</w:t>
      </w:r>
      <w:r>
        <w:rPr>
          <w:rFonts w:ascii="Arial" w:cs="Arial" w:eastAsia="Arial" w:hAnsi="Arial"/>
          <w:sz w:val="32"/>
          <w:szCs w:val="32"/>
          <w:lang w:val="en-US"/>
        </w:rPr>
        <w:t xml:space="preserve">oje pokrytectví, vlažnost, nepravdivost, únavu a já si před ním nezahraju na zbožného a svatého modlitebníka.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modlitbě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dvou nebo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tří  se </w:t>
      </w:r>
      <w:r>
        <w:rPr>
          <w:rFonts w:ascii="Arial" w:cs="Arial" w:eastAsia="Arial" w:hAnsi="Arial"/>
          <w:sz w:val="32"/>
          <w:szCs w:val="32"/>
          <w:lang w:val="en-US"/>
        </w:rPr>
        <w:t>spol</w:t>
      </w:r>
      <w:r>
        <w:rPr>
          <w:rFonts w:ascii="Arial" w:cs="Arial" w:eastAsia="Arial" w:hAnsi="Arial"/>
          <w:sz w:val="32"/>
          <w:szCs w:val="32"/>
          <w:lang w:val="en-US"/>
        </w:rPr>
        <w:t xml:space="preserve">u </w:t>
      </w:r>
      <w:r>
        <w:rPr>
          <w:rFonts w:ascii="Arial" w:cs="Arial" w:eastAsia="Arial" w:hAnsi="Arial"/>
          <w:sz w:val="32"/>
          <w:szCs w:val="32"/>
          <w:lang w:val="en-US"/>
        </w:rPr>
        <w:t>do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stáváme </w:t>
      </w:r>
      <w:r>
        <w:rPr>
          <w:rFonts w:ascii="Arial" w:cs="Arial" w:eastAsia="Arial" w:hAnsi="Arial"/>
          <w:sz w:val="32"/>
          <w:szCs w:val="32"/>
          <w:lang w:val="en-US"/>
        </w:rPr>
        <w:t>do modlitby "v duchu a pravdě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>" o které Ježíš pověděl Samařance z města Sychar.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A pak je tu ta shoda. Někdy těžce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vybojova</w:t>
      </w:r>
      <w:r>
        <w:rPr>
          <w:rFonts w:ascii="Arial" w:cs="Arial" w:eastAsia="Arial" w:hAnsi="Arial"/>
          <w:sz w:val="32"/>
          <w:szCs w:val="32"/>
          <w:lang w:val="en-US"/>
        </w:rPr>
        <w:t>ná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V domácí skupince </w:t>
      </w:r>
      <w:r>
        <w:rPr>
          <w:rFonts w:ascii="Arial" w:cs="Arial" w:eastAsia="Arial" w:hAnsi="Arial"/>
          <w:sz w:val="32"/>
          <w:szCs w:val="32"/>
          <w:lang w:val="en-US"/>
        </w:rPr>
        <w:t>dvou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nebo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tří </w:t>
      </w:r>
      <w:r>
        <w:rPr>
          <w:rFonts w:ascii="Arial" w:cs="Arial" w:eastAsia="Arial" w:hAnsi="Arial"/>
          <w:sz w:val="32"/>
          <w:szCs w:val="32"/>
          <w:lang w:val="en-US"/>
        </w:rPr>
        <w:t>znám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totiž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předem názory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druhého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sz w:val="32"/>
          <w:szCs w:val="32"/>
          <w:lang w:val="en-US"/>
        </w:rPr>
        <w:t>Ne</w:t>
      </w:r>
      <w:r>
        <w:rPr>
          <w:rFonts w:ascii="Arial" w:cs="Arial" w:eastAsia="Arial" w:hAnsi="Arial"/>
          <w:sz w:val="32"/>
          <w:szCs w:val="32"/>
          <w:lang w:val="en-US"/>
        </w:rPr>
        <w:t>radi je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znovu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otvír</w:t>
      </w:r>
      <w:r>
        <w:rPr>
          <w:rFonts w:ascii="Arial" w:cs="Arial" w:eastAsia="Arial" w:hAnsi="Arial"/>
          <w:sz w:val="32"/>
          <w:szCs w:val="32"/>
          <w:lang w:val="en-US"/>
        </w:rPr>
        <w:t xml:space="preserve">áme. </w:t>
      </w:r>
      <w:r>
        <w:rPr>
          <w:rFonts w:ascii="Arial" w:cs="Arial" w:eastAsia="Arial" w:hAnsi="Arial"/>
          <w:sz w:val="32"/>
          <w:szCs w:val="32"/>
          <w:lang w:val="en-US"/>
        </w:rPr>
        <w:t>Dávno jsme u</w:t>
      </w:r>
      <w:r>
        <w:rPr>
          <w:rFonts w:ascii="Arial" w:cs="Arial" w:eastAsia="Arial" w:hAnsi="Arial"/>
          <w:sz w:val="32"/>
          <w:szCs w:val="32"/>
          <w:lang w:val="en-US"/>
        </w:rPr>
        <w:t>zavřeli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příměří ve smyslu, že je sice nesdílíme, ale také ani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nekomentujeme a nevyvracíme. A najednou se v nich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máme shodnout</w:t>
      </w:r>
      <w:r>
        <w:rPr>
          <w:rFonts w:ascii="Arial" w:cs="Arial" w:eastAsia="Arial" w:hAnsi="Arial"/>
          <w:sz w:val="32"/>
          <w:szCs w:val="32"/>
          <w:lang w:val="en-US"/>
        </w:rPr>
        <w:t>?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To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ale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znamená znovu o nich mluvit, znovu je otevírat, znovu podstoupit nebezpečnou debatu o vzájemných pohledech na věc</w:t>
      </w:r>
      <w:r>
        <w:rPr>
          <w:rFonts w:ascii="Arial" w:cs="Arial" w:eastAsia="Arial" w:hAnsi="Arial"/>
          <w:sz w:val="32"/>
          <w:szCs w:val="32"/>
          <w:lang w:val="en-US"/>
        </w:rPr>
        <w:t>.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(</w:t>
      </w:r>
      <w:r>
        <w:rPr>
          <w:rFonts w:ascii="Arial" w:cs="Arial" w:eastAsia="Arial" w:hAnsi="Arial"/>
          <w:sz w:val="32"/>
          <w:szCs w:val="32"/>
          <w:lang w:val="en-US"/>
        </w:rPr>
        <w:t>T</w:t>
      </w:r>
      <w:r>
        <w:rPr>
          <w:rFonts w:ascii="Arial" w:cs="Arial" w:eastAsia="Arial" w:hAnsi="Arial"/>
          <w:sz w:val="32"/>
          <w:szCs w:val="32"/>
          <w:lang w:val="en-US"/>
        </w:rPr>
        <w:t>řeba zda navštívit problematického strýce a nebo se s ním raději další rok nevidět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nebo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zda je </w:t>
      </w:r>
      <w:r>
        <w:rPr>
          <w:rFonts w:ascii="Arial" w:cs="Arial" w:eastAsia="Arial" w:hAnsi="Arial"/>
          <w:sz w:val="32"/>
          <w:szCs w:val="32"/>
          <w:lang w:val="en-US"/>
        </w:rPr>
        <w:t>přísnost restrik</w:t>
      </w:r>
      <w:r>
        <w:rPr>
          <w:rFonts w:ascii="Arial" w:cs="Arial" w:eastAsia="Arial" w:hAnsi="Arial"/>
          <w:sz w:val="32"/>
          <w:szCs w:val="32"/>
          <w:lang w:val="en-US"/>
        </w:rPr>
        <w:t xml:space="preserve">cí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vlády pro </w:t>
      </w:r>
      <w:r>
        <w:rPr>
          <w:rFonts w:ascii="Arial" w:cs="Arial" w:eastAsia="Arial" w:hAnsi="Arial"/>
          <w:sz w:val="32"/>
          <w:szCs w:val="32"/>
          <w:lang w:val="en-US"/>
        </w:rPr>
        <w:t>nouzový stav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státu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přehnan</w:t>
      </w:r>
      <w:r>
        <w:rPr>
          <w:rFonts w:ascii="Arial" w:cs="Arial" w:eastAsia="Arial" w:hAnsi="Arial"/>
          <w:sz w:val="32"/>
          <w:szCs w:val="32"/>
          <w:lang w:val="en-US"/>
        </w:rPr>
        <w:t>á atd.</w:t>
      </w:r>
      <w:r>
        <w:rPr>
          <w:rFonts w:ascii="Arial" w:cs="Arial" w:eastAsia="Arial" w:hAnsi="Arial"/>
          <w:sz w:val="32"/>
          <w:szCs w:val="32"/>
          <w:lang w:val="en-US"/>
        </w:rPr>
        <w:t>)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Podstoupení odvahy najít shodu má </w:t>
      </w:r>
      <w:r>
        <w:rPr>
          <w:rFonts w:ascii="Arial" w:cs="Arial" w:eastAsia="Arial" w:hAnsi="Arial"/>
          <w:sz w:val="32"/>
          <w:szCs w:val="32"/>
          <w:lang w:val="en-US"/>
        </w:rPr>
        <w:t>v</w:t>
      </w:r>
      <w:r>
        <w:rPr>
          <w:rFonts w:ascii="Arial" w:cs="Arial" w:eastAsia="Arial" w:hAnsi="Arial"/>
          <w:sz w:val="32"/>
          <w:szCs w:val="32"/>
          <w:lang w:val="en-US"/>
        </w:rPr>
        <w:t xml:space="preserve">šak </w:t>
      </w:r>
      <w:r>
        <w:rPr>
          <w:rFonts w:ascii="Arial" w:cs="Arial" w:eastAsia="Arial" w:hAnsi="Arial"/>
          <w:sz w:val="32"/>
          <w:szCs w:val="32"/>
          <w:lang w:val="en-US"/>
        </w:rPr>
        <w:t>zaslíbení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vyslyšení Otcem v nebi. Proto </w:t>
      </w:r>
      <w:r>
        <w:rPr>
          <w:rFonts w:ascii="Arial" w:cs="Arial" w:eastAsia="Arial" w:hAnsi="Arial"/>
          <w:sz w:val="32"/>
          <w:szCs w:val="32"/>
          <w:lang w:val="en-US"/>
        </w:rPr>
        <w:t>pojďme s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odvahou do </w:t>
      </w:r>
      <w:r>
        <w:rPr>
          <w:rFonts w:ascii="Arial" w:cs="Arial" w:eastAsia="Arial" w:hAnsi="Arial"/>
          <w:sz w:val="32"/>
          <w:szCs w:val="32"/>
          <w:lang w:val="en-US"/>
        </w:rPr>
        <w:t>otevírání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skříní se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starými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>kostlivc</w:t>
      </w:r>
      <w:r>
        <w:rPr>
          <w:rFonts w:ascii="Arial" w:cs="Arial" w:eastAsia="Arial" w:hAnsi="Arial"/>
          <w:sz w:val="32"/>
          <w:szCs w:val="32"/>
          <w:lang w:val="en-US"/>
        </w:rPr>
        <w:t>i.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>Jak to ale mají děl</w:t>
      </w:r>
      <w:r>
        <w:rPr>
          <w:rFonts w:ascii="Arial" w:cs="Arial" w:eastAsia="Arial" w:hAnsi="Arial"/>
          <w:sz w:val="32"/>
          <w:szCs w:val="32"/>
          <w:lang w:val="en-US"/>
        </w:rPr>
        <w:t>at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ti, co bydlí sami?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Sami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sice </w:t>
      </w:r>
      <w:r>
        <w:rPr>
          <w:rFonts w:ascii="Arial" w:cs="Arial" w:eastAsia="Arial" w:hAnsi="Arial"/>
          <w:sz w:val="32"/>
          <w:szCs w:val="32"/>
          <w:lang w:val="en-US"/>
        </w:rPr>
        <w:t>bydlí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ale sami </w:t>
      </w:r>
      <w:r>
        <w:rPr>
          <w:rFonts w:ascii="Arial" w:cs="Arial" w:eastAsia="Arial" w:hAnsi="Arial"/>
          <w:sz w:val="32"/>
          <w:szCs w:val="32"/>
          <w:lang w:val="en-US"/>
        </w:rPr>
        <w:t>nejsou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sz w:val="32"/>
          <w:szCs w:val="32"/>
          <w:lang w:val="en-US"/>
        </w:rPr>
        <w:t>Většina z nich vyrostla v rodinném prostředí a jejich sourozenci nebo rodiče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či děti </w:t>
      </w:r>
      <w:r>
        <w:rPr>
          <w:rFonts w:ascii="Arial" w:cs="Arial" w:eastAsia="Arial" w:hAnsi="Arial"/>
          <w:sz w:val="32"/>
          <w:szCs w:val="32"/>
          <w:lang w:val="en-US"/>
        </w:rPr>
        <w:t>n</w:t>
      </w:r>
      <w:r>
        <w:rPr>
          <w:rFonts w:ascii="Arial" w:cs="Arial" w:eastAsia="Arial" w:hAnsi="Arial"/>
          <w:sz w:val="32"/>
          <w:szCs w:val="32"/>
          <w:lang w:val="en-US"/>
        </w:rPr>
        <w:t>ě</w:t>
      </w:r>
      <w:r>
        <w:rPr>
          <w:rFonts w:ascii="Arial" w:cs="Arial" w:eastAsia="Arial" w:hAnsi="Arial"/>
          <w:sz w:val="32"/>
          <w:szCs w:val="32"/>
          <w:lang w:val="en-US"/>
        </w:rPr>
        <w:t xml:space="preserve">kde </w:t>
      </w:r>
      <w:r>
        <w:rPr>
          <w:rFonts w:ascii="Arial" w:cs="Arial" w:eastAsia="Arial" w:hAnsi="Arial"/>
          <w:sz w:val="32"/>
          <w:szCs w:val="32"/>
          <w:lang w:val="en-US"/>
        </w:rPr>
        <w:t>žijí. A to jsou právě ti, se kterými se moh</w:t>
      </w:r>
      <w:r>
        <w:rPr>
          <w:rFonts w:ascii="Arial" w:cs="Arial" w:eastAsia="Arial" w:hAnsi="Arial"/>
          <w:sz w:val="32"/>
          <w:szCs w:val="32"/>
          <w:lang w:val="en-US"/>
        </w:rPr>
        <w:t>u sejít a odvážn</w:t>
      </w:r>
      <w:r>
        <w:rPr>
          <w:rFonts w:ascii="Arial" w:cs="Arial" w:eastAsia="Arial" w:hAnsi="Arial"/>
          <w:sz w:val="32"/>
          <w:szCs w:val="32"/>
          <w:lang w:val="en-US"/>
        </w:rPr>
        <w:t>ě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hledat shodu v modlitbě za jakoukoli věc.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Zavzpomínat na </w:t>
      </w:r>
      <w:r>
        <w:rPr>
          <w:rFonts w:ascii="Arial" w:cs="Arial" w:eastAsia="Arial" w:hAnsi="Arial"/>
          <w:sz w:val="32"/>
          <w:szCs w:val="32"/>
          <w:lang w:val="en-US"/>
        </w:rPr>
        <w:t>dětství</w:t>
      </w:r>
      <w:r>
        <w:rPr>
          <w:rFonts w:ascii="Arial" w:cs="Arial" w:eastAsia="Arial" w:hAnsi="Arial"/>
          <w:sz w:val="32"/>
          <w:szCs w:val="32"/>
          <w:lang w:val="en-US"/>
        </w:rPr>
        <w:t xml:space="preserve">, poškorpit se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debatou 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odlišných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názorech a pak se shodnout a modlit se v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Božím duchu a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hluboké </w:t>
      </w:r>
      <w:r>
        <w:rPr>
          <w:rFonts w:ascii="Arial" w:cs="Arial" w:eastAsia="Arial" w:hAnsi="Arial"/>
          <w:sz w:val="32"/>
          <w:szCs w:val="32"/>
          <w:lang w:val="en-US"/>
        </w:rPr>
        <w:t>pravdě</w:t>
      </w:r>
      <w:r>
        <w:rPr>
          <w:rFonts w:ascii="Arial" w:cs="Arial" w:eastAsia="Arial" w:hAnsi="Arial"/>
          <w:sz w:val="32"/>
          <w:szCs w:val="32"/>
          <w:lang w:val="en-US"/>
        </w:rPr>
        <w:t xml:space="preserve">.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/>
          <w:iCs/>
          <w:sz w:val="32"/>
          <w:szCs w:val="32"/>
          <w:lang w:val="en-US"/>
        </w:rPr>
      </w:pPr>
      <w:r>
        <w:rPr>
          <w:rFonts w:ascii="Arial" w:cs="Arial" w:eastAsia="Arial" w:hAnsi="Arial"/>
          <w:sz w:val="32"/>
          <w:szCs w:val="32"/>
          <w:lang w:val="en-US"/>
        </w:rPr>
        <w:t xml:space="preserve">Zač se modlit? </w:t>
      </w:r>
      <w:r>
        <w:rPr>
          <w:rFonts w:ascii="Arial" w:cs="Arial" w:eastAsia="Arial" w:hAnsi="Arial"/>
          <w:sz w:val="32"/>
          <w:szCs w:val="32"/>
          <w:lang w:val="en-US"/>
        </w:rPr>
        <w:t>Jaká věc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by v </w:t>
      </w:r>
      <w:r>
        <w:rPr>
          <w:rFonts w:ascii="Arial" w:cs="Arial" w:eastAsia="Arial" w:hAnsi="Arial"/>
          <w:sz w:val="32"/>
          <w:szCs w:val="32"/>
          <w:lang w:val="en-US"/>
        </w:rPr>
        <w:t>těchto dnech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byla na předních místech </w:t>
      </w:r>
      <w:r>
        <w:rPr>
          <w:rFonts w:ascii="Arial" w:cs="Arial" w:eastAsia="Arial" w:hAnsi="Arial"/>
          <w:sz w:val="32"/>
          <w:szCs w:val="32"/>
          <w:lang w:val="en-US"/>
        </w:rPr>
        <w:t>modlitebního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seznamu</w:t>
      </w:r>
      <w:r>
        <w:rPr>
          <w:rFonts w:ascii="Arial" w:cs="Arial" w:eastAsia="Arial" w:hAnsi="Arial"/>
          <w:sz w:val="32"/>
          <w:szCs w:val="32"/>
          <w:lang w:val="en-US"/>
        </w:rPr>
        <w:t>?  Volání o pomoc pro svět, Čínu, Koreu, Irán, Itálii, Evropu, zasaženou pandemií Kovid-19. A za ochranu před blížící se pohromou na náš stát. Pokání, půst, žíněná roucha a popel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byly viditelné symboly toho, co lidé vyznávali ve starověké Ninive, když se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na ně </w:t>
      </w:r>
      <w:r>
        <w:rPr>
          <w:rFonts w:ascii="Arial" w:cs="Arial" w:eastAsia="Arial" w:hAnsi="Arial"/>
          <w:sz w:val="32"/>
          <w:szCs w:val="32"/>
          <w:lang w:val="en-US"/>
        </w:rPr>
        <w:t>valila pohroma</w:t>
      </w:r>
      <w:r>
        <w:rPr>
          <w:rFonts w:ascii="Arial" w:cs="Arial" w:eastAsia="Arial" w:hAnsi="Arial"/>
          <w:sz w:val="32"/>
          <w:szCs w:val="32"/>
          <w:lang w:val="en-US"/>
        </w:rPr>
        <w:t>. Jsme jim velmi podobní. A musíme</w:t>
      </w:r>
      <w:r>
        <w:rPr>
          <w:rFonts w:ascii="Arial" w:cs="Arial" w:eastAsia="Arial" w:hAnsi="Arial"/>
          <w:sz w:val="32"/>
          <w:szCs w:val="32"/>
          <w:lang w:val="en-US"/>
        </w:rPr>
        <w:t>,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tak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jako jejich král, i my říc</w:t>
      </w:r>
      <w:r>
        <w:rPr>
          <w:rFonts w:ascii="Arial" w:cs="Arial" w:eastAsia="Arial" w:hAnsi="Arial"/>
          <w:sz w:val="32"/>
          <w:szCs w:val="32"/>
          <w:lang w:val="en-US"/>
        </w:rPr>
        <w:t xml:space="preserve">t do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vlastních </w:t>
      </w:r>
      <w:r>
        <w:rPr>
          <w:rFonts w:ascii="Arial" w:cs="Arial" w:eastAsia="Arial" w:hAnsi="Arial"/>
          <w:sz w:val="32"/>
          <w:szCs w:val="32"/>
          <w:lang w:val="en-US"/>
        </w:rPr>
        <w:t>řad</w:t>
      </w:r>
      <w:r>
        <w:rPr>
          <w:rFonts w:ascii="Arial" w:cs="Arial" w:eastAsia="Arial" w:hAnsi="Arial"/>
          <w:sz w:val="32"/>
          <w:szCs w:val="32"/>
          <w:lang w:val="en-US"/>
        </w:rPr>
        <w:t xml:space="preserve">: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"Odvraťte se od své zlé cesty a volejte úpěnlivě k Bohu. Kdo ví, možná že se Bůh v lítosti obrátí a odvrátí od svého planoucího hněvu a nezahyneme."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Jon 3:8-9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Do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této doby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byli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někteří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evropští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křesťané jako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muž ve vlaku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kterém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vypráví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následující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příběh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Ale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nyní se to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může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změnit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/>
          <w:iCs/>
          <w:sz w:val="32"/>
          <w:szCs w:val="32"/>
          <w:lang w:val="en-US"/>
        </w:rPr>
      </w:pPr>
      <w:r>
        <w:rPr>
          <w:rFonts w:ascii="Arial" w:cs="Arial" w:eastAsia="Arial" w:hAnsi="Arial"/>
          <w:b/>
          <w:bCs/>
          <w:i/>
          <w:iCs/>
          <w:sz w:val="32"/>
          <w:szCs w:val="32"/>
          <w:lang w:val="en-US"/>
        </w:rPr>
        <w:t>Příběh</w:t>
      </w:r>
      <w:r>
        <w:rPr>
          <w:rFonts w:ascii="Arial" w:cs="Arial" w:eastAsia="Arial" w:hAnsi="Arial"/>
          <w:b/>
          <w:bCs/>
          <w:i/>
          <w:iCs/>
          <w:sz w:val="32"/>
          <w:szCs w:val="32"/>
          <w:lang w:val="en-US"/>
        </w:rPr>
        <w:t>: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Ve vlaku v kupé seděl jeden muž, který se na každé stanici zvedl, podíval se ven z okna, pak si sedl, zabrumlal jméno stanice a vzdychl si.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/>
          <w:iCs/>
          <w:sz w:val="32"/>
          <w:szCs w:val="32"/>
          <w:lang w:val="en-US"/>
        </w:rPr>
      </w:pPr>
      <w:r>
        <w:rPr>
          <w:rFonts w:ascii="Arial" w:cs="Arial" w:eastAsia="Arial" w:hAnsi="Arial"/>
          <w:i/>
          <w:iCs/>
          <w:sz w:val="32"/>
          <w:szCs w:val="32"/>
          <w:lang w:val="en-US"/>
        </w:rPr>
        <w:t>Po čtyřech nebo pěti zastávkách se ho jeho soused zeptal:  "Něco se vám nezdá? Vypadáte strašně rozrušený."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/>
          <w:iCs/>
          <w:sz w:val="32"/>
          <w:szCs w:val="32"/>
          <w:lang w:val="en-US"/>
        </w:rPr>
      </w:pPr>
      <w:r>
        <w:rPr>
          <w:rFonts w:ascii="Arial" w:cs="Arial" w:eastAsia="Arial" w:hAnsi="Arial"/>
          <w:i/>
          <w:iCs/>
          <w:sz w:val="32"/>
          <w:szCs w:val="32"/>
          <w:lang w:val="en-US"/>
        </w:rPr>
        <w:t>Muž se  na něj podíval a odpověděl: "Víte,  měl jsem už před pěknou chvilkou přestoupit. Jedu špatným směrem. Ale je mi tu tak příjemně a tak teploučko..."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Shrnutí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: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Modlitba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vroucí a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skrytá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je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modlitb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a,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která není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na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odiv a ne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ní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mnohomluvná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 Ta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má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velké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za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s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líbení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Ježíš znal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tehdejší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viditelné modlitby na naro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žíc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h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spojené s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u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tr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á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pen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ý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výrazem post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ícíc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h s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očeká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vající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ch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uznání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kolemjdoucích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 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opozici k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nim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oznamuje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,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že je tu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jiný druh modlitby,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která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má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zaslíbení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vyslyšení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Je to mo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dlitb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a 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Duchu (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Božím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)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v pravdě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počtu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dvou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nebo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tří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jako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sjednocen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á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žádost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Je to modlitba v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Ježíšov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ě jménu, vroucí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vytrvalá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, nemnohomluvná s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vědomí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že Otec v nebi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, co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potřebuje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dřív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než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otevře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e ústa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k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prvnímu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jejímu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slovu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Dva p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říběh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y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 xml:space="preserve"> na 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závěr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: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1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)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Tatínek pozoroval svého malého chlapce, který se snažil vší silou odsunout velmi těžký květináč s květinami. Dítě se namáhalo, supělo, rudlo, ale nepodařilo se mu květináč posunout ani o jeden milimetr.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"Použil jsi opravdu všechny své síly?" zeptal se ho tatínek.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"Ano," odpověděl chlapec.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"Ale ne, to víš, že ne," odpověděl mu táta, "ty jsi mě totiž nepoprosil, abych ti pomohl."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Modlit se znamená použít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"</w:t>
      </w:r>
      <w:r>
        <w:rPr>
          <w:rFonts w:ascii="Arial" w:cs="Arial" w:eastAsia="Arial" w:hAnsi="Arial"/>
          <w:b/>
          <w:bCs/>
          <w:i w:val="false"/>
          <w:iCs w:val="false"/>
          <w:sz w:val="32"/>
          <w:szCs w:val="32"/>
          <w:lang w:val="en-US"/>
        </w:rPr>
        <w:t>všechny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" své síly.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I ty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Boží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které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můžeme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poprosit 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modlitbě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našeho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nebeského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Otce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2)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Ji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stý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Marek zachmuřeně s rukama v kapsách odchází z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kostela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 Pokrčí rameny a mumlá si: “Tady se mluví jenom o Bohu: Bůh, Bůh, Bůh a zase Bůh. Proč neříkají něco zajímavého? Proč si nikdy nepovídáme o fotbale nebo o televizních seriálech?"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</w:pP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Li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dí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jako Marek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je mnoho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.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Takovým byl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dříve i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jeden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voj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ák,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který zemřel v roce 1944 v bitvě u Montecassina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 J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eho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m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odlitba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nalezená v batohu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,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však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svědčí o tom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,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že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nezemřel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takový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jakým byl 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dřív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>.</w:t>
      </w:r>
      <w:r>
        <w:rPr>
          <w:rFonts w:ascii="Arial" w:cs="Arial" w:eastAsia="Arial" w:hAnsi="Arial"/>
          <w:i w:val="false"/>
          <w:iCs w:val="false"/>
          <w:sz w:val="32"/>
          <w:szCs w:val="32"/>
          <w:lang w:val="en-US"/>
        </w:rPr>
        <w:t xml:space="preserve"> 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i/>
          <w:iCs/>
          <w:sz w:val="32"/>
          <w:szCs w:val="32"/>
          <w:lang w:val="en-US"/>
        </w:rPr>
      </w:pPr>
      <w:r>
        <w:rPr>
          <w:rFonts w:ascii="Arial" w:cs="Arial" w:eastAsia="Arial" w:hAnsi="Arial"/>
          <w:i/>
          <w:iCs/>
          <w:sz w:val="32"/>
          <w:szCs w:val="32"/>
          <w:lang w:val="en-US"/>
        </w:rPr>
        <w:t>Bože, vyslyš mne!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Říkali mi, že neexistuješ,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a já jsem jim jako blbec věřil.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Ale včera večer jsem v díře po granátu uviděl tvoje nebe.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Najednou jsem si uvědomil, že mi lhali.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Kdybych se snažil pořádně se podívat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na věci, které jsi stvořil,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hned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bych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pochopil, že tamti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zapírali, že kočka je kočka.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Je zvláštní, že jsem se musel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dostat až do tohoto pekla,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abych měl čas uvidět tvou tvář!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Strašně tě mám rád...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to jsem chtěl, abys věděl.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Za chvíli tu bude hrozná bitva.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Kdoví?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Možná k tobě dnes večer přijdu.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Nebývali jsme dobrými přáteli,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a já se ptám, můj Bože,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jestli mě budeš čekat u dveří.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Podívej, takhle tu pláču!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Kdybych tě jenom poznal dřív...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Pojďme! Musím už jít.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Je to směšné: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K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dyž jsem se s tebou setkal, už se nebojím umřít.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eastAsia="Arial" w:hAnsi="Arial"/>
          <w:i/>
          <w:iCs/>
          <w:sz w:val="32"/>
          <w:szCs w:val="32"/>
          <w:lang w:val="en-US"/>
        </w:rPr>
        <w:t>Nashledanou!</w:t>
      </w:r>
    </w:p>
    <w:p>
      <w:pPr>
        <w:pStyle w:val="style0"/>
        <w:spacing w:lineRule="auto" w:line="240"/>
        <w:jc w:val="both"/>
        <w:rPr>
          <w:rFonts w:ascii="Arial" w:cs="Arial" w:eastAsia="Arial" w:hAnsi="Arial"/>
          <w:sz w:val="32"/>
          <w:szCs w:val="32"/>
        </w:rPr>
      </w:pPr>
      <w:r>
        <w:rPr>
          <w:rFonts w:ascii="Arial" w:cs="Arial" w:eastAsia="Arial" w:hAnsi="Arial"/>
          <w:b/>
          <w:bCs/>
          <w:sz w:val="32"/>
          <w:szCs w:val="32"/>
          <w:lang w:val="en-US"/>
        </w:rPr>
        <w:t xml:space="preserve">Novoroční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 xml:space="preserve">verš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sboru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 xml:space="preserve"> pro r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 xml:space="preserve">ok 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2020</w:t>
      </w:r>
      <w:r>
        <w:rPr>
          <w:rFonts w:ascii="Arial" w:cs="Arial" w:eastAsia="Arial" w:hAnsi="Arial"/>
          <w:b/>
          <w:bCs/>
          <w:sz w:val="32"/>
          <w:szCs w:val="32"/>
          <w:lang w:val="en-US"/>
        </w:rPr>
        <w:t>:</w:t>
      </w:r>
      <w:r>
        <w:rPr>
          <w:rFonts w:ascii="Arial" w:cs="Arial" w:eastAsia="Arial" w:hAnsi="Arial"/>
          <w:sz w:val="32"/>
          <w:szCs w:val="32"/>
          <w:lang w:val="en-US"/>
        </w:rPr>
        <w:t xml:space="preserve">  </w:t>
      </w:r>
      <w:r>
        <w:rPr>
          <w:rFonts w:ascii="Arial" w:cs="Arial" w:eastAsia="Arial" w:hAnsi="Arial"/>
          <w:sz w:val="32"/>
          <w:szCs w:val="32"/>
          <w:lang w:val="en-US"/>
        </w:rPr>
        <w:t xml:space="preserve">Ježíš </w:t>
      </w:r>
      <w:r>
        <w:rPr>
          <w:rFonts w:ascii="Arial" w:cs="Arial" w:eastAsia="Arial" w:hAnsi="Arial"/>
          <w:sz w:val="32"/>
          <w:szCs w:val="32"/>
          <w:lang w:val="en-US"/>
        </w:rPr>
        <w:t>řekl: "Já jsem vzkříšení i život. Kdo věří ve mne, i kdyby umřel, bude žít.</w:t>
      </w:r>
      <w:r>
        <w:rPr>
          <w:rFonts w:ascii="Arial" w:cs="Arial" w:eastAsia="Arial" w:hAnsi="Arial"/>
          <w:sz w:val="32"/>
          <w:szCs w:val="32"/>
          <w:lang w:val="en-US"/>
        </w:rPr>
        <w:t>" J 11:25</w:t>
      </w:r>
    </w:p>
    <w:sectPr>
      <w:pgSz w:w="11899" w:h="16839" w:orient="portrait"/>
      <w:pgMar w:top="878" w:right="418" w:bottom="384" w:left="4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Words>1209</Words>
  <Pages>0</Pages>
  <Characters>5898</Characters>
  <Application>WPS Office</Application>
  <DocSecurity>0</DocSecurity>
  <Paragraphs>29</Paragraphs>
  <ScaleCrop>false</ScaleCrop>
  <LinksUpToDate>false</LinksUpToDate>
  <CharactersWithSpaces>7094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2020-03-14T06:26:10Z</dcterms:created>
  <dc:creator>SM-A530F</dc:creator>
  <lastModifiedBy>SM-A530F</lastModifiedBy>
  <dcterms:modified xsi:type="dcterms:W3CDTF">2020-03-14T12:49:55Z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