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D06" w:rsidRDefault="00666B05" w:rsidP="00A0698C">
      <w:pPr>
        <w:widowControl/>
        <w:jc w:val="center"/>
        <w:rPr>
          <w:rFonts w:ascii="Bookman Old Style" w:hAnsi="Bookman Old Style"/>
          <w:b/>
          <w:bCs/>
          <w:color w:val="353535"/>
        </w:rPr>
      </w:pPr>
      <w:r>
        <w:rPr>
          <w:rFonts w:ascii="Bookman Old Style" w:hAnsi="Bookman Old Style"/>
          <w:b/>
          <w:bCs/>
          <w:noProof/>
          <w:color w:val="35353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D06" w:rsidRDefault="00236D06">
      <w:pPr>
        <w:widowControl/>
        <w:rPr>
          <w:rFonts w:ascii="Bookman Old Style" w:hAnsi="Bookman Old Style"/>
          <w:b/>
          <w:bCs/>
          <w:color w:val="353535"/>
        </w:rPr>
      </w:pPr>
      <w:r>
        <w:rPr>
          <w:rFonts w:ascii="Bookman Old Style" w:hAnsi="Bookman Old Style"/>
          <w:b/>
          <w:bCs/>
          <w:color w:val="353535"/>
        </w:rPr>
        <w:br w:type="page"/>
      </w:r>
    </w:p>
    <w:p w:rsidR="009465A8" w:rsidRDefault="00E27180" w:rsidP="00A0698C">
      <w:pPr>
        <w:widowControl/>
        <w:jc w:val="center"/>
        <w:rPr>
          <w:rFonts w:ascii="Bookman Old Style" w:hAnsi="Bookman Old Style"/>
          <w:b/>
          <w:bCs/>
          <w:color w:val="353535"/>
        </w:rPr>
      </w:pPr>
      <w:r w:rsidRPr="00A0698C">
        <w:rPr>
          <w:rFonts w:ascii="Bookman Old Style" w:hAnsi="Bookman Old Style"/>
          <w:b/>
          <w:bCs/>
          <w:color w:val="353535"/>
        </w:rPr>
        <w:lastRenderedPageBreak/>
        <w:t>Letnice jinak</w:t>
      </w:r>
    </w:p>
    <w:p w:rsidR="00586A78" w:rsidRPr="00A0698C" w:rsidRDefault="00586A78" w:rsidP="00A0698C">
      <w:pPr>
        <w:widowControl/>
        <w:jc w:val="center"/>
        <w:rPr>
          <w:rFonts w:ascii="Bookman Old Style" w:hAnsi="Bookman Old Style"/>
          <w:b/>
          <w:bCs/>
          <w:color w:val="353535"/>
        </w:rPr>
      </w:pPr>
    </w:p>
    <w:p w:rsidR="003767DF" w:rsidRPr="00D10757" w:rsidRDefault="003767DF" w:rsidP="00A0698C">
      <w:pPr>
        <w:widowControl/>
        <w:jc w:val="both"/>
        <w:rPr>
          <w:rFonts w:ascii="Bookman Old Style" w:hAnsi="Bookman Old Style"/>
          <w:color w:val="353535"/>
        </w:rPr>
      </w:pPr>
      <w:r>
        <w:rPr>
          <w:rFonts w:ascii="Bookman Old Style" w:hAnsi="Bookman Old Style"/>
          <w:color w:val="353535"/>
        </w:rPr>
        <w:t xml:space="preserve">1.Čtení: </w:t>
      </w:r>
      <w:proofErr w:type="spellStart"/>
      <w:r>
        <w:rPr>
          <w:rFonts w:ascii="Bookman Old Style" w:hAnsi="Bookman Old Style"/>
          <w:b/>
          <w:bCs/>
          <w:color w:val="353535"/>
        </w:rPr>
        <w:t>Mt</w:t>
      </w:r>
      <w:proofErr w:type="spellEnd"/>
      <w:r w:rsidR="00586A78">
        <w:rPr>
          <w:rFonts w:ascii="Bookman Old Style" w:hAnsi="Bookman Old Style"/>
          <w:b/>
          <w:bCs/>
          <w:color w:val="353535"/>
        </w:rPr>
        <w:t xml:space="preserve"> 18:27-34 </w:t>
      </w:r>
    </w:p>
    <w:p w:rsidR="003767DF" w:rsidRPr="00D10757" w:rsidRDefault="003767DF" w:rsidP="00A0698C">
      <w:pPr>
        <w:widowControl/>
        <w:jc w:val="both"/>
        <w:rPr>
          <w:rFonts w:ascii="Bookman Old Style" w:hAnsi="Bookman Old Style"/>
          <w:color w:val="353535"/>
        </w:rPr>
      </w:pPr>
      <w:r>
        <w:rPr>
          <w:rFonts w:ascii="Bookman Old Style" w:hAnsi="Bookman Old Style"/>
          <w:color w:val="353535"/>
        </w:rPr>
        <w:t>2.Čtení:</w:t>
      </w:r>
      <w:r w:rsidR="00D10757">
        <w:rPr>
          <w:rFonts w:ascii="Bookman Old Style" w:hAnsi="Bookman Old Style"/>
          <w:color w:val="353535"/>
        </w:rPr>
        <w:t xml:space="preserve"> </w:t>
      </w:r>
      <w:r>
        <w:rPr>
          <w:rFonts w:ascii="Bookman Old Style" w:hAnsi="Bookman Old Style"/>
          <w:b/>
          <w:bCs/>
          <w:color w:val="353535"/>
        </w:rPr>
        <w:t>L</w:t>
      </w:r>
      <w:r w:rsidR="00CD7115">
        <w:rPr>
          <w:rFonts w:ascii="Bookman Old Style" w:hAnsi="Bookman Old Style"/>
          <w:b/>
          <w:bCs/>
          <w:color w:val="353535"/>
        </w:rPr>
        <w:t xml:space="preserve"> 16:4-10 </w:t>
      </w:r>
    </w:p>
    <w:p w:rsidR="00A0698C" w:rsidRPr="00D10757" w:rsidRDefault="003767DF" w:rsidP="00A0698C">
      <w:pPr>
        <w:widowControl/>
        <w:jc w:val="both"/>
        <w:rPr>
          <w:rFonts w:ascii="Bookman Old Style" w:hAnsi="Bookman Old Style"/>
          <w:color w:val="353535"/>
        </w:rPr>
      </w:pPr>
      <w:r>
        <w:rPr>
          <w:rFonts w:ascii="Bookman Old Style" w:hAnsi="Bookman Old Style"/>
          <w:color w:val="353535"/>
        </w:rPr>
        <w:t>Text kázání:</w:t>
      </w:r>
      <w:r w:rsidR="00D10757">
        <w:rPr>
          <w:rFonts w:ascii="Bookman Old Style" w:hAnsi="Bookman Old Style"/>
          <w:color w:val="353535"/>
        </w:rPr>
        <w:t xml:space="preserve"> </w:t>
      </w:r>
      <w:r w:rsidR="00A0698C" w:rsidRPr="00A0698C">
        <w:rPr>
          <w:rFonts w:ascii="Bookman Old Style" w:hAnsi="Bookman Old Style"/>
          <w:b/>
          <w:bCs/>
          <w:color w:val="353535"/>
        </w:rPr>
        <w:t>J 20:19-23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9465A8" w:rsidRPr="001B40C8" w:rsidRDefault="00E27180" w:rsidP="00A0698C">
      <w:pPr>
        <w:widowControl/>
        <w:jc w:val="both"/>
        <w:rPr>
          <w:rFonts w:ascii="Bookman Old Style" w:hAnsi="Bookman Old Style"/>
          <w:color w:val="353535"/>
        </w:rPr>
      </w:pPr>
      <w:r w:rsidRPr="001B40C8">
        <w:rPr>
          <w:rFonts w:ascii="Bookman Old Style" w:hAnsi="Bookman Old Style"/>
          <w:color w:val="353535"/>
        </w:rPr>
        <w:t xml:space="preserve">Příběh o naplnění Božím Duchem zaznamenává na konci svého evangelia Jan. Jedná se o mikro scénu s velkou hloubkou, silou a efektem. Ukazuje, že </w:t>
      </w:r>
      <w:r w:rsidRPr="00E511AA">
        <w:rPr>
          <w:rFonts w:ascii="Bookman Old Style" w:hAnsi="Bookman Old Style"/>
          <w:b/>
          <w:bCs/>
          <w:color w:val="353535"/>
        </w:rPr>
        <w:t>Boží Duch působí v intimních a blízkých vztazích</w:t>
      </w:r>
      <w:r w:rsidRPr="001B40C8">
        <w:rPr>
          <w:rFonts w:ascii="Bookman Old Style" w:hAnsi="Bookman Old Style"/>
          <w:color w:val="353535"/>
        </w:rPr>
        <w:t xml:space="preserve">. Vybízí nás k tomu, abychom se </w:t>
      </w:r>
      <w:r w:rsidRPr="001F368C">
        <w:rPr>
          <w:rFonts w:ascii="Bookman Old Style" w:hAnsi="Bookman Old Style"/>
          <w:b/>
          <w:bCs/>
          <w:color w:val="353535"/>
        </w:rPr>
        <w:t>i my stali “agenty odpuštění”.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9465A8" w:rsidRPr="001B40C8" w:rsidRDefault="007C550B" w:rsidP="00A0698C">
      <w:pPr>
        <w:widowControl/>
        <w:jc w:val="both"/>
        <w:rPr>
          <w:rFonts w:ascii="Bookman Old Style" w:hAnsi="Bookman Old Style"/>
          <w:color w:val="353535"/>
        </w:rPr>
      </w:pPr>
      <w:r w:rsidRPr="001B40C8">
        <w:rPr>
          <w:rFonts w:ascii="Bookman Old Style" w:hAnsi="Bookman Old Style"/>
          <w:color w:val="353535"/>
        </w:rPr>
        <w:t>Tuto</w:t>
      </w:r>
      <w:r w:rsidR="00E27180" w:rsidRPr="001B40C8">
        <w:rPr>
          <w:rFonts w:ascii="Bookman Old Style" w:hAnsi="Bookman Old Style"/>
          <w:color w:val="353535"/>
        </w:rPr>
        <w:t xml:space="preserve"> neděli </w:t>
      </w:r>
      <w:r w:rsidRPr="001B40C8">
        <w:rPr>
          <w:rFonts w:ascii="Bookman Old Style" w:hAnsi="Bookman Old Style"/>
          <w:color w:val="353535"/>
        </w:rPr>
        <w:t>oslavujeme</w:t>
      </w:r>
      <w:r w:rsidR="00E27180" w:rsidRPr="001B40C8">
        <w:rPr>
          <w:rFonts w:ascii="Bookman Old Style" w:hAnsi="Bookman Old Style"/>
          <w:color w:val="353535"/>
        </w:rPr>
        <w:t xml:space="preserve"> </w:t>
      </w:r>
      <w:r w:rsidR="00E27180" w:rsidRPr="001F368C">
        <w:rPr>
          <w:rFonts w:ascii="Bookman Old Style" w:hAnsi="Bookman Old Style"/>
          <w:b/>
          <w:bCs/>
          <w:color w:val="353535"/>
        </w:rPr>
        <w:t>Letnice</w:t>
      </w:r>
      <w:r w:rsidR="00E27180" w:rsidRPr="001B40C8">
        <w:rPr>
          <w:rFonts w:ascii="Bookman Old Style" w:hAnsi="Bookman Old Style"/>
          <w:color w:val="353535"/>
        </w:rPr>
        <w:t xml:space="preserve">, slavné </w:t>
      </w:r>
      <w:r w:rsidR="00E27180" w:rsidRPr="001F368C">
        <w:rPr>
          <w:rFonts w:ascii="Bookman Old Style" w:hAnsi="Bookman Old Style"/>
          <w:b/>
          <w:bCs/>
          <w:color w:val="353535"/>
        </w:rPr>
        <w:t>narozeniny církve.</w:t>
      </w:r>
      <w:r w:rsidR="00E27180" w:rsidRPr="001B40C8">
        <w:rPr>
          <w:rFonts w:ascii="Bookman Old Style" w:hAnsi="Bookman Old Style"/>
          <w:color w:val="353535"/>
        </w:rPr>
        <w:t xml:space="preserve"> Jeden z velkých svátků v roce. </w:t>
      </w:r>
      <w:r w:rsidR="00E27180" w:rsidRPr="001F368C">
        <w:rPr>
          <w:rFonts w:ascii="Bookman Old Style" w:hAnsi="Bookman Old Style"/>
          <w:b/>
          <w:bCs/>
          <w:color w:val="353535"/>
        </w:rPr>
        <w:t>Narozeniny</w:t>
      </w:r>
      <w:r w:rsidR="00E27180" w:rsidRPr="001B40C8">
        <w:rPr>
          <w:rFonts w:ascii="Bookman Old Style" w:hAnsi="Bookman Old Style"/>
          <w:color w:val="353535"/>
        </w:rPr>
        <w:t xml:space="preserve"> jsou zvláštní typ svátků. </w:t>
      </w:r>
      <w:r w:rsidR="00E27180" w:rsidRPr="00923DD9">
        <w:rPr>
          <w:rFonts w:ascii="Bookman Old Style" w:hAnsi="Bookman Old Style"/>
          <w:b/>
          <w:bCs/>
          <w:color w:val="353535"/>
        </w:rPr>
        <w:t xml:space="preserve">Odkazují k prvním momentům našeho života. </w:t>
      </w:r>
      <w:r w:rsidR="00E27180" w:rsidRPr="001B40C8">
        <w:rPr>
          <w:rFonts w:ascii="Bookman Old Style" w:hAnsi="Bookman Old Style"/>
          <w:color w:val="353535"/>
        </w:rPr>
        <w:t xml:space="preserve">K té zásadní chvíli, o kterou jsme se </w:t>
      </w:r>
      <w:r w:rsidR="00E27180" w:rsidRPr="00923DD9">
        <w:rPr>
          <w:rFonts w:ascii="Bookman Old Style" w:hAnsi="Bookman Old Style"/>
          <w:b/>
          <w:bCs/>
          <w:color w:val="353535"/>
        </w:rPr>
        <w:t>sami vědomě nepřičinili</w:t>
      </w:r>
      <w:r w:rsidR="00E27180" w:rsidRPr="001B40C8">
        <w:rPr>
          <w:rFonts w:ascii="Bookman Old Style" w:hAnsi="Bookman Old Style"/>
          <w:color w:val="353535"/>
        </w:rPr>
        <w:t xml:space="preserve">. Když slavíme maturitu, státnice, zásnuby, vítězství ve sportovním utkání nebo zlatou svatbu, oslavujeme alespoň částečně svůj úspěch. U narozenin tomu tak není. 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9465A8" w:rsidRPr="008A3F97" w:rsidRDefault="00E27180" w:rsidP="00A0698C">
      <w:pPr>
        <w:widowControl/>
        <w:jc w:val="both"/>
        <w:rPr>
          <w:rFonts w:ascii="Bookman Old Style" w:hAnsi="Bookman Old Style"/>
          <w:b/>
          <w:bCs/>
          <w:color w:val="353535"/>
        </w:rPr>
      </w:pPr>
      <w:r w:rsidRPr="001B40C8">
        <w:rPr>
          <w:rFonts w:ascii="Bookman Old Style" w:hAnsi="Bookman Old Style"/>
          <w:color w:val="353535"/>
        </w:rPr>
        <w:t xml:space="preserve">Slavíme největší věc, která se nám udála a </w:t>
      </w:r>
      <w:r w:rsidR="008C36D5" w:rsidRPr="001B40C8">
        <w:rPr>
          <w:rFonts w:ascii="Bookman Old Style" w:hAnsi="Bookman Old Style"/>
          <w:color w:val="353535"/>
        </w:rPr>
        <w:t xml:space="preserve">přitom </w:t>
      </w:r>
      <w:r w:rsidRPr="001B40C8">
        <w:rPr>
          <w:rFonts w:ascii="Bookman Old Style" w:hAnsi="Bookman Old Style"/>
          <w:color w:val="353535"/>
        </w:rPr>
        <w:t xml:space="preserve">byla </w:t>
      </w:r>
      <w:r w:rsidRPr="008A3F97">
        <w:rPr>
          <w:rFonts w:ascii="Bookman Old Style" w:hAnsi="Bookman Old Style"/>
          <w:b/>
          <w:bCs/>
          <w:color w:val="353535"/>
        </w:rPr>
        <w:t>mimo dosah našeho vědomí</w:t>
      </w:r>
      <w:r w:rsidRPr="001B40C8">
        <w:rPr>
          <w:rFonts w:ascii="Bookman Old Style" w:hAnsi="Bookman Old Style"/>
          <w:color w:val="353535"/>
        </w:rPr>
        <w:t xml:space="preserve"> a vůle, sami si ji nepamatujeme, neměli jsme ji pod kontrolou. </w:t>
      </w:r>
      <w:r w:rsidRPr="008A3F97">
        <w:rPr>
          <w:rFonts w:ascii="Bookman Old Style" w:hAnsi="Bookman Old Style"/>
          <w:b/>
          <w:bCs/>
          <w:color w:val="353535"/>
        </w:rPr>
        <w:t>Narozeniny jsou lekcí pokory</w:t>
      </w:r>
      <w:r w:rsidRPr="001B40C8">
        <w:rPr>
          <w:rFonts w:ascii="Bookman Old Style" w:hAnsi="Bookman Old Style"/>
          <w:color w:val="353535"/>
        </w:rPr>
        <w:t xml:space="preserve">. </w:t>
      </w:r>
      <w:r w:rsidRPr="008A3F97">
        <w:rPr>
          <w:rFonts w:ascii="Bookman Old Style" w:hAnsi="Bookman Old Style"/>
          <w:b/>
          <w:bCs/>
          <w:color w:val="353535"/>
        </w:rPr>
        <w:t>Slavíme</w:t>
      </w:r>
      <w:r w:rsidRPr="001B40C8">
        <w:rPr>
          <w:rFonts w:ascii="Bookman Old Style" w:hAnsi="Bookman Old Style"/>
          <w:color w:val="353535"/>
        </w:rPr>
        <w:t xml:space="preserve"> při nich to, co nazýváme pojmem </w:t>
      </w:r>
      <w:r w:rsidRPr="008A3F97">
        <w:rPr>
          <w:rFonts w:ascii="Bookman Old Style" w:hAnsi="Bookman Old Style"/>
          <w:b/>
          <w:bCs/>
          <w:color w:val="353535"/>
        </w:rPr>
        <w:t>milost</w:t>
      </w:r>
      <w:r w:rsidRPr="001B40C8">
        <w:rPr>
          <w:rFonts w:ascii="Bookman Old Style" w:hAnsi="Bookman Old Style"/>
          <w:color w:val="353535"/>
        </w:rPr>
        <w:t xml:space="preserve">. I </w:t>
      </w:r>
      <w:r w:rsidRPr="008A3F97">
        <w:rPr>
          <w:rFonts w:ascii="Bookman Old Style" w:hAnsi="Bookman Old Style"/>
          <w:b/>
          <w:bCs/>
          <w:color w:val="353535"/>
        </w:rPr>
        <w:t>oslava narozenin církve je oslavou milosti.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9465A8" w:rsidRPr="001B40C8" w:rsidRDefault="00E27180" w:rsidP="00A0698C">
      <w:pPr>
        <w:widowControl/>
        <w:jc w:val="both"/>
        <w:rPr>
          <w:rFonts w:ascii="Bookman Old Style" w:hAnsi="Bookman Old Style"/>
          <w:color w:val="353535"/>
        </w:rPr>
      </w:pPr>
      <w:r w:rsidRPr="001B40C8">
        <w:rPr>
          <w:rFonts w:ascii="Bookman Old Style" w:hAnsi="Bookman Old Style"/>
          <w:color w:val="353535"/>
        </w:rPr>
        <w:t xml:space="preserve">Chci spolu s vámi dnes oslavovat </w:t>
      </w:r>
      <w:r w:rsidRPr="004A5816">
        <w:rPr>
          <w:rFonts w:ascii="Bookman Old Style" w:hAnsi="Bookman Old Style"/>
          <w:b/>
          <w:bCs/>
          <w:color w:val="353535"/>
        </w:rPr>
        <w:t>Boha</w:t>
      </w:r>
      <w:r w:rsidRPr="001B40C8">
        <w:rPr>
          <w:rFonts w:ascii="Bookman Old Style" w:hAnsi="Bookman Old Style"/>
          <w:color w:val="353535"/>
        </w:rPr>
        <w:t xml:space="preserve">, který </w:t>
      </w:r>
      <w:r w:rsidRPr="004A5816">
        <w:rPr>
          <w:rFonts w:ascii="Bookman Old Style" w:hAnsi="Bookman Old Style"/>
          <w:b/>
          <w:bCs/>
          <w:color w:val="353535"/>
        </w:rPr>
        <w:t>církev udržuje při životě.</w:t>
      </w:r>
      <w:r w:rsidRPr="001B40C8">
        <w:rPr>
          <w:rFonts w:ascii="Bookman Old Style" w:hAnsi="Bookman Old Style"/>
          <w:color w:val="353535"/>
        </w:rPr>
        <w:t xml:space="preserve"> Je to </w:t>
      </w:r>
      <w:r w:rsidR="005A2A2C">
        <w:rPr>
          <w:rFonts w:ascii="Bookman Old Style" w:hAnsi="Bookman Old Style"/>
          <w:b/>
          <w:bCs/>
          <w:color w:val="353535"/>
        </w:rPr>
        <w:t>1)</w:t>
      </w:r>
      <w:r w:rsidRPr="004A5816">
        <w:rPr>
          <w:rFonts w:ascii="Bookman Old Style" w:hAnsi="Bookman Old Style"/>
          <w:b/>
          <w:bCs/>
          <w:color w:val="353535"/>
        </w:rPr>
        <w:t>Bůh Otec</w:t>
      </w:r>
      <w:r w:rsidRPr="001B40C8">
        <w:rPr>
          <w:rFonts w:ascii="Bookman Old Style" w:hAnsi="Bookman Old Style"/>
          <w:color w:val="353535"/>
        </w:rPr>
        <w:t xml:space="preserve">, od kterého všechno pochází. Je to </w:t>
      </w:r>
      <w:r w:rsidR="005A2A2C">
        <w:rPr>
          <w:rFonts w:ascii="Bookman Old Style" w:hAnsi="Bookman Old Style"/>
          <w:b/>
          <w:bCs/>
          <w:color w:val="353535"/>
        </w:rPr>
        <w:t>2)</w:t>
      </w:r>
      <w:r w:rsidRPr="004A5816">
        <w:rPr>
          <w:rFonts w:ascii="Bookman Old Style" w:hAnsi="Bookman Old Style"/>
          <w:b/>
          <w:bCs/>
          <w:color w:val="353535"/>
        </w:rPr>
        <w:t>Bůh Ježíš</w:t>
      </w:r>
      <w:r w:rsidRPr="001B40C8">
        <w:rPr>
          <w:rFonts w:ascii="Bookman Old Style" w:hAnsi="Bookman Old Style"/>
          <w:color w:val="353535"/>
        </w:rPr>
        <w:t xml:space="preserve">, který nám příběh Boží lásky předvedl a vtělil. A je to </w:t>
      </w:r>
      <w:r w:rsidR="005A2A2C">
        <w:rPr>
          <w:rFonts w:ascii="Bookman Old Style" w:hAnsi="Bookman Old Style"/>
          <w:b/>
          <w:bCs/>
          <w:color w:val="353535"/>
        </w:rPr>
        <w:t>3)</w:t>
      </w:r>
      <w:r w:rsidRPr="004A5816">
        <w:rPr>
          <w:rFonts w:ascii="Bookman Old Style" w:hAnsi="Bookman Old Style"/>
          <w:b/>
          <w:bCs/>
          <w:color w:val="353535"/>
        </w:rPr>
        <w:t>Bůh Duch</w:t>
      </w:r>
      <w:r w:rsidRPr="001B40C8">
        <w:rPr>
          <w:rFonts w:ascii="Bookman Old Style" w:hAnsi="Bookman Old Style"/>
          <w:color w:val="353535"/>
        </w:rPr>
        <w:t xml:space="preserve">, který působí s neutuchající silou a </w:t>
      </w:r>
      <w:r w:rsidRPr="004A5816">
        <w:rPr>
          <w:rFonts w:ascii="Bookman Old Style" w:hAnsi="Bookman Old Style"/>
          <w:b/>
          <w:bCs/>
          <w:color w:val="353535"/>
        </w:rPr>
        <w:t>rozdmýchává</w:t>
      </w:r>
      <w:r w:rsidRPr="001B40C8">
        <w:rPr>
          <w:rFonts w:ascii="Bookman Old Style" w:hAnsi="Bookman Old Style"/>
          <w:color w:val="353535"/>
        </w:rPr>
        <w:t xml:space="preserve"> stále znovu s každou novou generací </w:t>
      </w:r>
      <w:r w:rsidRPr="004A5816">
        <w:rPr>
          <w:rFonts w:ascii="Bookman Old Style" w:hAnsi="Bookman Old Style"/>
          <w:b/>
          <w:bCs/>
          <w:color w:val="353535"/>
        </w:rPr>
        <w:t>touhu</w:t>
      </w:r>
      <w:r w:rsidRPr="001B40C8">
        <w:rPr>
          <w:rFonts w:ascii="Bookman Old Style" w:hAnsi="Bookman Old Style"/>
          <w:color w:val="353535"/>
        </w:rPr>
        <w:t xml:space="preserve"> </w:t>
      </w:r>
      <w:r w:rsidRPr="004A5816">
        <w:rPr>
          <w:rFonts w:ascii="Bookman Old Style" w:hAnsi="Bookman Old Style"/>
          <w:b/>
          <w:bCs/>
          <w:color w:val="353535"/>
        </w:rPr>
        <w:t>po Božím království</w:t>
      </w:r>
      <w:r w:rsidRPr="001B40C8">
        <w:rPr>
          <w:rFonts w:ascii="Bookman Old Style" w:hAnsi="Bookman Old Style"/>
          <w:color w:val="353535"/>
        </w:rPr>
        <w:t xml:space="preserve"> sestupujícím na zem.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9465A8" w:rsidRPr="001B40C8" w:rsidRDefault="00E27180" w:rsidP="00A0698C">
      <w:pPr>
        <w:widowControl/>
        <w:jc w:val="both"/>
        <w:rPr>
          <w:rFonts w:ascii="Bookman Old Style" w:hAnsi="Bookman Old Style"/>
          <w:color w:val="353535"/>
        </w:rPr>
      </w:pPr>
      <w:r w:rsidRPr="001B40C8">
        <w:rPr>
          <w:rFonts w:ascii="Bookman Old Style" w:hAnsi="Bookman Old Style"/>
          <w:color w:val="353535"/>
        </w:rPr>
        <w:t xml:space="preserve">Bible vypráví pestrou mozaiku příběhů o tom, </w:t>
      </w:r>
      <w:r w:rsidRPr="005A2A2C">
        <w:rPr>
          <w:rFonts w:ascii="Bookman Old Style" w:hAnsi="Bookman Old Style"/>
          <w:b/>
          <w:bCs/>
          <w:color w:val="353535"/>
        </w:rPr>
        <w:t>jak</w:t>
      </w:r>
      <w:r w:rsidRPr="001B40C8">
        <w:rPr>
          <w:rFonts w:ascii="Bookman Old Style" w:hAnsi="Bookman Old Style"/>
          <w:color w:val="353535"/>
        </w:rPr>
        <w:t xml:space="preserve"> to </w:t>
      </w:r>
      <w:r w:rsidRPr="005A2A2C">
        <w:rPr>
          <w:rFonts w:ascii="Bookman Old Style" w:hAnsi="Bookman Old Style"/>
          <w:b/>
          <w:bCs/>
          <w:color w:val="353535"/>
        </w:rPr>
        <w:t>může vypadat, když se někoho dotkne Boží Duch</w:t>
      </w:r>
      <w:r w:rsidRPr="001B40C8">
        <w:rPr>
          <w:rFonts w:ascii="Bookman Old Style" w:hAnsi="Bookman Old Style"/>
          <w:color w:val="353535"/>
        </w:rPr>
        <w:t xml:space="preserve">. </w:t>
      </w:r>
      <w:r w:rsidR="005A2A2C">
        <w:rPr>
          <w:rFonts w:ascii="Bookman Old Style" w:hAnsi="Bookman Old Style"/>
          <w:color w:val="353535"/>
        </w:rPr>
        <w:t>1. Jednoho</w:t>
      </w:r>
      <w:r w:rsidRPr="001B40C8">
        <w:rPr>
          <w:rFonts w:ascii="Bookman Old Style" w:hAnsi="Bookman Old Style"/>
          <w:color w:val="353535"/>
        </w:rPr>
        <w:t xml:space="preserve"> se duch zmocní </w:t>
      </w:r>
      <w:r w:rsidRPr="002F173D">
        <w:rPr>
          <w:rFonts w:ascii="Bookman Old Style" w:hAnsi="Bookman Old Style"/>
          <w:b/>
          <w:bCs/>
          <w:color w:val="353535"/>
        </w:rPr>
        <w:t>zručností</w:t>
      </w:r>
      <w:r w:rsidRPr="001B40C8">
        <w:rPr>
          <w:rFonts w:ascii="Bookman Old Style" w:hAnsi="Bookman Old Style"/>
          <w:color w:val="353535"/>
        </w:rPr>
        <w:t xml:space="preserve"> a on vyrobí krásný předmět (Ex 28:3).</w:t>
      </w:r>
      <w:r w:rsidR="005A2A2C">
        <w:rPr>
          <w:rFonts w:ascii="Bookman Old Style" w:hAnsi="Bookman Old Style"/>
          <w:color w:val="353535"/>
        </w:rPr>
        <w:t xml:space="preserve"> 2.</w:t>
      </w:r>
      <w:r w:rsidRPr="001B40C8">
        <w:rPr>
          <w:rFonts w:ascii="Bookman Old Style" w:hAnsi="Bookman Old Style"/>
          <w:color w:val="353535"/>
        </w:rPr>
        <w:t xml:space="preserve"> Jinému dá </w:t>
      </w:r>
      <w:r w:rsidRPr="002F173D">
        <w:rPr>
          <w:rFonts w:ascii="Bookman Old Style" w:hAnsi="Bookman Old Style"/>
          <w:b/>
          <w:bCs/>
          <w:color w:val="353535"/>
        </w:rPr>
        <w:t>nový vhled</w:t>
      </w:r>
      <w:r w:rsidRPr="001B40C8">
        <w:rPr>
          <w:rFonts w:ascii="Bookman Old Style" w:hAnsi="Bookman Old Style"/>
          <w:color w:val="353535"/>
        </w:rPr>
        <w:t xml:space="preserve"> do situace, ve které se nachází (</w:t>
      </w:r>
      <w:proofErr w:type="spellStart"/>
      <w:r w:rsidRPr="001B40C8">
        <w:rPr>
          <w:rFonts w:ascii="Bookman Old Style" w:hAnsi="Bookman Old Style"/>
          <w:color w:val="353535"/>
        </w:rPr>
        <w:t>Mk</w:t>
      </w:r>
      <w:proofErr w:type="spellEnd"/>
      <w:r w:rsidRPr="001B40C8">
        <w:rPr>
          <w:rFonts w:ascii="Bookman Old Style" w:hAnsi="Bookman Old Style"/>
          <w:color w:val="353535"/>
        </w:rPr>
        <w:t xml:space="preserve"> 2:8). </w:t>
      </w:r>
      <w:r w:rsidR="005A2A2C">
        <w:rPr>
          <w:rFonts w:ascii="Bookman Old Style" w:hAnsi="Bookman Old Style"/>
          <w:color w:val="353535"/>
        </w:rPr>
        <w:t>3. Dalšího</w:t>
      </w:r>
      <w:r w:rsidRPr="001B40C8">
        <w:rPr>
          <w:rFonts w:ascii="Bookman Old Style" w:hAnsi="Bookman Old Style"/>
          <w:color w:val="353535"/>
        </w:rPr>
        <w:t xml:space="preserve"> vede ke </w:t>
      </w:r>
      <w:r w:rsidRPr="002F173D">
        <w:rPr>
          <w:rFonts w:ascii="Bookman Old Style" w:hAnsi="Bookman Old Style"/>
          <w:b/>
          <w:bCs/>
          <w:color w:val="353535"/>
        </w:rPr>
        <w:t>spontánnímu zpěvu</w:t>
      </w:r>
      <w:r w:rsidRPr="001B40C8">
        <w:rPr>
          <w:rFonts w:ascii="Bookman Old Style" w:hAnsi="Bookman Old Style"/>
          <w:color w:val="353535"/>
        </w:rPr>
        <w:t xml:space="preserve"> (</w:t>
      </w:r>
      <w:proofErr w:type="spellStart"/>
      <w:r w:rsidRPr="001B40C8">
        <w:rPr>
          <w:rFonts w:ascii="Bookman Old Style" w:hAnsi="Bookman Old Style"/>
          <w:color w:val="353535"/>
        </w:rPr>
        <w:t>Lk</w:t>
      </w:r>
      <w:proofErr w:type="spellEnd"/>
      <w:r w:rsidRPr="001B40C8">
        <w:rPr>
          <w:rFonts w:ascii="Bookman Old Style" w:hAnsi="Bookman Old Style"/>
          <w:color w:val="353535"/>
        </w:rPr>
        <w:t xml:space="preserve"> 1:41). </w:t>
      </w:r>
      <w:r w:rsidR="005A2A2C">
        <w:rPr>
          <w:rFonts w:ascii="Bookman Old Style" w:hAnsi="Bookman Old Style"/>
          <w:color w:val="353535"/>
        </w:rPr>
        <w:t xml:space="preserve">4. </w:t>
      </w:r>
      <w:r w:rsidRPr="001B40C8">
        <w:rPr>
          <w:rFonts w:ascii="Bookman Old Style" w:hAnsi="Bookman Old Style"/>
          <w:color w:val="353535"/>
        </w:rPr>
        <w:t xml:space="preserve">A někomu dá </w:t>
      </w:r>
      <w:r w:rsidRPr="002F173D">
        <w:rPr>
          <w:rFonts w:ascii="Bookman Old Style" w:hAnsi="Bookman Old Style"/>
          <w:b/>
          <w:bCs/>
          <w:color w:val="353535"/>
        </w:rPr>
        <w:t>odvahu mluvit</w:t>
      </w:r>
      <w:r w:rsidRPr="001B40C8">
        <w:rPr>
          <w:rFonts w:ascii="Bookman Old Style" w:hAnsi="Bookman Old Style"/>
          <w:color w:val="353535"/>
        </w:rPr>
        <w:t xml:space="preserve"> a klidně i v jiných jazycích (Sk 4:8). </w:t>
      </w:r>
      <w:r w:rsidR="002F173D">
        <w:rPr>
          <w:rFonts w:ascii="Bookman Old Style" w:hAnsi="Bookman Old Style"/>
          <w:color w:val="353535"/>
        </w:rPr>
        <w:t>5. Duch</w:t>
      </w:r>
      <w:r w:rsidRPr="001B40C8">
        <w:rPr>
          <w:rFonts w:ascii="Bookman Old Style" w:hAnsi="Bookman Old Style"/>
          <w:color w:val="353535"/>
        </w:rPr>
        <w:t xml:space="preserve"> ale také působí nenápadné </w:t>
      </w:r>
      <w:r w:rsidRPr="00703FA2">
        <w:rPr>
          <w:rFonts w:ascii="Bookman Old Style" w:hAnsi="Bookman Old Style"/>
          <w:b/>
          <w:bCs/>
          <w:color w:val="353535"/>
        </w:rPr>
        <w:t>zrání dobrých vlastností</w:t>
      </w:r>
      <w:r w:rsidRPr="001B40C8">
        <w:rPr>
          <w:rFonts w:ascii="Bookman Old Style" w:hAnsi="Bookman Old Style"/>
          <w:color w:val="353535"/>
        </w:rPr>
        <w:t xml:space="preserve"> našeho charakteru: láska, radost, trpělivost, sebeovládání…  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9465A8" w:rsidRPr="001B40C8" w:rsidRDefault="00E27180" w:rsidP="00A0698C">
      <w:pPr>
        <w:widowControl/>
        <w:jc w:val="both"/>
        <w:rPr>
          <w:rFonts w:ascii="Bookman Old Style" w:hAnsi="Bookman Old Style"/>
          <w:color w:val="353535"/>
        </w:rPr>
      </w:pPr>
      <w:r w:rsidRPr="00703FA2">
        <w:rPr>
          <w:rFonts w:ascii="Bookman Old Style" w:hAnsi="Bookman Old Style"/>
          <w:b/>
          <w:bCs/>
          <w:color w:val="353535"/>
        </w:rPr>
        <w:t xml:space="preserve">Duch usvědčuje, napomíná, připomíná, povzbuzuje, obrací náš pohled vzhůru. </w:t>
      </w:r>
      <w:r w:rsidRPr="001B40C8">
        <w:rPr>
          <w:rFonts w:ascii="Bookman Old Style" w:hAnsi="Bookman Old Style"/>
          <w:color w:val="353535"/>
        </w:rPr>
        <w:t xml:space="preserve">Je jak vítr, který si vane, kam chce, a není šance ho uchopit. Jako kdybys chtěl zavřít průvan do krabice. Můžeš ho jen na sebe </w:t>
      </w:r>
      <w:r w:rsidRPr="00703FA2">
        <w:rPr>
          <w:rFonts w:ascii="Bookman Old Style" w:hAnsi="Bookman Old Style"/>
          <w:b/>
          <w:bCs/>
          <w:color w:val="353535"/>
        </w:rPr>
        <w:t>nechat působit</w:t>
      </w:r>
      <w:r w:rsidRPr="001B40C8">
        <w:rPr>
          <w:rFonts w:ascii="Bookman Old Style" w:hAnsi="Bookman Old Style"/>
          <w:color w:val="353535"/>
        </w:rPr>
        <w:t xml:space="preserve">. Nevidíš, kde je, ale </w:t>
      </w:r>
      <w:r w:rsidRPr="00703FA2">
        <w:rPr>
          <w:rFonts w:ascii="Bookman Old Style" w:hAnsi="Bookman Old Style"/>
          <w:b/>
          <w:bCs/>
          <w:color w:val="353535"/>
        </w:rPr>
        <w:t>poznáš ho podle efektu</w:t>
      </w:r>
      <w:r w:rsidRPr="001B40C8">
        <w:rPr>
          <w:rFonts w:ascii="Bookman Old Style" w:hAnsi="Bookman Old Style"/>
          <w:color w:val="353535"/>
        </w:rPr>
        <w:t xml:space="preserve">, který má na to, </w:t>
      </w:r>
      <w:r w:rsidRPr="00703FA2">
        <w:rPr>
          <w:rFonts w:ascii="Bookman Old Style" w:hAnsi="Bookman Old Style"/>
          <w:b/>
          <w:bCs/>
          <w:color w:val="353535"/>
        </w:rPr>
        <w:t>čeho se dotkne</w:t>
      </w:r>
      <w:r w:rsidRPr="001B40C8">
        <w:rPr>
          <w:rFonts w:ascii="Bookman Old Style" w:hAnsi="Bookman Old Style"/>
          <w:color w:val="353535"/>
        </w:rPr>
        <w:t xml:space="preserve">. Během Letnic se narodila církev. </w:t>
      </w:r>
      <w:r w:rsidRPr="00C96E3C">
        <w:rPr>
          <w:rFonts w:ascii="Bookman Old Style" w:hAnsi="Bookman Old Style"/>
          <w:b/>
          <w:bCs/>
          <w:color w:val="353535"/>
        </w:rPr>
        <w:t>Jeden zdroj,</w:t>
      </w:r>
      <w:r w:rsidRPr="001B40C8">
        <w:rPr>
          <w:rFonts w:ascii="Bookman Old Style" w:hAnsi="Bookman Old Style"/>
          <w:color w:val="353535"/>
        </w:rPr>
        <w:t xml:space="preserve"> jeden oheň </w:t>
      </w:r>
      <w:r w:rsidRPr="00C96E3C">
        <w:rPr>
          <w:rFonts w:ascii="Bookman Old Style" w:hAnsi="Bookman Old Style"/>
          <w:b/>
          <w:bCs/>
          <w:color w:val="353535"/>
        </w:rPr>
        <w:t>se rozdělil</w:t>
      </w:r>
      <w:r w:rsidRPr="001B40C8">
        <w:rPr>
          <w:rFonts w:ascii="Bookman Old Style" w:hAnsi="Bookman Old Style"/>
          <w:color w:val="353535"/>
        </w:rPr>
        <w:t xml:space="preserve"> na všechny a </w:t>
      </w:r>
      <w:r w:rsidRPr="00C96E3C">
        <w:rPr>
          <w:rFonts w:ascii="Bookman Old Style" w:hAnsi="Bookman Old Style"/>
          <w:b/>
          <w:bCs/>
          <w:color w:val="353535"/>
        </w:rPr>
        <w:t>spojil je dohromady</w:t>
      </w:r>
      <w:r w:rsidRPr="001B40C8">
        <w:rPr>
          <w:rFonts w:ascii="Bookman Old Style" w:hAnsi="Bookman Old Style"/>
          <w:color w:val="353535"/>
        </w:rPr>
        <w:t xml:space="preserve">. Dal jim slova do úst. </w:t>
      </w:r>
      <w:r w:rsidR="000A6F31">
        <w:rPr>
          <w:rFonts w:ascii="Bookman Old Style" w:hAnsi="Bookman Old Style"/>
          <w:color w:val="353535"/>
        </w:rPr>
        <w:t>Začal</w:t>
      </w:r>
      <w:r w:rsidRPr="001B40C8">
        <w:rPr>
          <w:rFonts w:ascii="Bookman Old Style" w:hAnsi="Bookman Old Style"/>
          <w:color w:val="353535"/>
        </w:rPr>
        <w:t xml:space="preserve"> proces </w:t>
      </w:r>
      <w:r w:rsidRPr="00435851">
        <w:rPr>
          <w:rFonts w:ascii="Bookman Old Style" w:hAnsi="Bookman Old Style"/>
          <w:b/>
          <w:bCs/>
          <w:color w:val="353535"/>
        </w:rPr>
        <w:t>spojování rozděleného světa</w:t>
      </w:r>
      <w:r w:rsidRPr="001B40C8">
        <w:rPr>
          <w:rFonts w:ascii="Bookman Old Style" w:hAnsi="Bookman Old Style"/>
          <w:color w:val="353535"/>
        </w:rPr>
        <w:t>.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9465A8" w:rsidRPr="001B40C8" w:rsidRDefault="00435851" w:rsidP="00A0698C">
      <w:pPr>
        <w:widowControl/>
        <w:jc w:val="both"/>
        <w:rPr>
          <w:rFonts w:ascii="Bookman Old Style" w:hAnsi="Bookman Old Style"/>
          <w:color w:val="353535"/>
        </w:rPr>
      </w:pPr>
      <w:r>
        <w:rPr>
          <w:rFonts w:ascii="Bookman Old Style" w:hAnsi="Bookman Old Style"/>
          <w:color w:val="353535"/>
        </w:rPr>
        <w:t>Jeden z příběhů</w:t>
      </w:r>
      <w:r w:rsidR="00E27180" w:rsidRPr="001B40C8">
        <w:rPr>
          <w:rFonts w:ascii="Bookman Old Style" w:hAnsi="Bookman Old Style"/>
          <w:color w:val="353535"/>
        </w:rPr>
        <w:t xml:space="preserve"> o naplnění Božím Duchem zaznamenává na konci svého evangelia </w:t>
      </w:r>
      <w:r w:rsidR="00E27180" w:rsidRPr="009A2836">
        <w:rPr>
          <w:rFonts w:ascii="Bookman Old Style" w:hAnsi="Bookman Old Style"/>
          <w:b/>
          <w:bCs/>
          <w:color w:val="353535"/>
        </w:rPr>
        <w:t>Jan</w:t>
      </w:r>
      <w:r w:rsidR="00E27180" w:rsidRPr="001B40C8">
        <w:rPr>
          <w:rFonts w:ascii="Bookman Old Style" w:hAnsi="Bookman Old Style"/>
          <w:color w:val="353535"/>
        </w:rPr>
        <w:t xml:space="preserve">. Jedná se o mikro </w:t>
      </w:r>
      <w:r w:rsidR="00E27180" w:rsidRPr="009A2836">
        <w:rPr>
          <w:rFonts w:ascii="Bookman Old Style" w:hAnsi="Bookman Old Style"/>
          <w:b/>
          <w:bCs/>
          <w:color w:val="353535"/>
        </w:rPr>
        <w:t>scénu s velkou hloubkou, silou a efektem</w:t>
      </w:r>
      <w:r w:rsidR="00E27180" w:rsidRPr="001B40C8">
        <w:rPr>
          <w:rFonts w:ascii="Bookman Old Style" w:hAnsi="Bookman Old Style"/>
          <w:color w:val="353535"/>
        </w:rPr>
        <w:t xml:space="preserve">. Příběh se odehrává po Ježíšově vzkříšení během doby, kdy se ukazuje svým učedníkům a obnovuje s nimi vztah. Jestliže </w:t>
      </w:r>
      <w:r w:rsidR="001F28B2">
        <w:rPr>
          <w:rFonts w:ascii="Bookman Old Style" w:hAnsi="Bookman Old Style"/>
          <w:color w:val="353535"/>
        </w:rPr>
        <w:t>jsou</w:t>
      </w:r>
      <w:r w:rsidR="00E27180" w:rsidRPr="001B40C8">
        <w:rPr>
          <w:rFonts w:ascii="Bookman Old Style" w:hAnsi="Bookman Old Style"/>
          <w:color w:val="353535"/>
        </w:rPr>
        <w:t xml:space="preserve"> Letnice</w:t>
      </w:r>
      <w:r w:rsidR="001F28B2">
        <w:rPr>
          <w:rFonts w:ascii="Bookman Old Style" w:hAnsi="Bookman Old Style"/>
          <w:color w:val="353535"/>
        </w:rPr>
        <w:t xml:space="preserve"> podle Skutků</w:t>
      </w:r>
      <w:r w:rsidR="00E27180" w:rsidRPr="001B40C8">
        <w:rPr>
          <w:rFonts w:ascii="Bookman Old Style" w:hAnsi="Bookman Old Style"/>
          <w:color w:val="353535"/>
        </w:rPr>
        <w:t xml:space="preserve"> hlučným a velkolepým </w:t>
      </w:r>
      <w:r w:rsidR="00E27180" w:rsidRPr="008F567F">
        <w:rPr>
          <w:rFonts w:ascii="Bookman Old Style" w:hAnsi="Bookman Old Style"/>
          <w:b/>
          <w:bCs/>
          <w:color w:val="353535"/>
        </w:rPr>
        <w:t>narozením církve</w:t>
      </w:r>
      <w:r w:rsidR="00E27180" w:rsidRPr="001B40C8">
        <w:rPr>
          <w:rFonts w:ascii="Bookman Old Style" w:hAnsi="Bookman Old Style"/>
          <w:color w:val="353535"/>
        </w:rPr>
        <w:t xml:space="preserve">, pak bychom mohli s jistou dávkou nadsázky říci, že </w:t>
      </w:r>
      <w:r w:rsidR="002464D6">
        <w:rPr>
          <w:rFonts w:ascii="Bookman Old Style" w:hAnsi="Bookman Old Style"/>
          <w:color w:val="353535"/>
        </w:rPr>
        <w:t>Janův</w:t>
      </w:r>
      <w:r w:rsidR="00E27180" w:rsidRPr="001B40C8">
        <w:rPr>
          <w:rFonts w:ascii="Bookman Old Style" w:hAnsi="Bookman Old Style"/>
          <w:color w:val="353535"/>
        </w:rPr>
        <w:t xml:space="preserve"> příběh je </w:t>
      </w:r>
      <w:r w:rsidR="00E27180" w:rsidRPr="008F567F">
        <w:rPr>
          <w:rFonts w:ascii="Bookman Old Style" w:hAnsi="Bookman Old Style"/>
          <w:b/>
          <w:bCs/>
          <w:color w:val="353535"/>
        </w:rPr>
        <w:t>okamžikem jejího početí.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9465A8" w:rsidRPr="00B1745B" w:rsidRDefault="00E27180" w:rsidP="00A0698C">
      <w:pPr>
        <w:widowControl/>
        <w:jc w:val="both"/>
        <w:rPr>
          <w:rFonts w:ascii="Bookman Old Style" w:hAnsi="Bookman Old Style"/>
          <w:i/>
          <w:iCs/>
          <w:color w:val="353535"/>
        </w:rPr>
      </w:pPr>
      <w:r w:rsidRPr="001F6536">
        <w:rPr>
          <w:rFonts w:ascii="Bookman Old Style" w:hAnsi="Bookman Old Style"/>
          <w:i/>
          <w:iCs/>
          <w:color w:val="353535"/>
        </w:rPr>
        <w:t>Když byl večer téhož dne, prvního v týdnu, a učedníci byli ze strachu před Židy shromážděni za zavřenými dveřmi, přišel Ježíš, postavil se doprostřed a řekl jim: „Pokoj vám.“ Když to řekl, ukázal jim ruce a bok. I zaradovali se učedníci, když uviděli Pána. Ježíš jim opět řekl: „Pokoj vám. Jako mne poslal Otec, i já posílám vás.“ Po těchto slovech na ně dechl a řekl jim: „Přijměte Ducha Svatého. Komu odpustíte hříchy, tomu jsou odpuštěny, komu je zadržíte, tomu jsou zadrženy. “ (Jan 20:19–23).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9465A8" w:rsidRPr="001B40C8" w:rsidRDefault="00E27180" w:rsidP="00A0698C">
      <w:pPr>
        <w:widowControl/>
        <w:jc w:val="both"/>
        <w:rPr>
          <w:rFonts w:ascii="Bookman Old Style" w:hAnsi="Bookman Old Style"/>
          <w:color w:val="353535"/>
        </w:rPr>
      </w:pPr>
      <w:r w:rsidRPr="001B40C8">
        <w:rPr>
          <w:rFonts w:ascii="Bookman Old Style" w:hAnsi="Bookman Old Style"/>
          <w:color w:val="353535"/>
        </w:rPr>
        <w:t xml:space="preserve">Uprostřed </w:t>
      </w:r>
      <w:r w:rsidR="00F2641E">
        <w:rPr>
          <w:rFonts w:ascii="Bookman Old Style" w:hAnsi="Bookman Old Style"/>
          <w:color w:val="353535"/>
        </w:rPr>
        <w:t>setkání zkříženého Krista s učedníky se</w:t>
      </w:r>
      <w:r w:rsidRPr="001B40C8">
        <w:rPr>
          <w:rFonts w:ascii="Bookman Old Style" w:hAnsi="Bookman Old Style"/>
          <w:color w:val="353535"/>
        </w:rPr>
        <w:t xml:space="preserve"> totiž něco stane. </w:t>
      </w:r>
      <w:r w:rsidRPr="007765F0">
        <w:rPr>
          <w:rFonts w:ascii="Bookman Old Style" w:hAnsi="Bookman Old Style"/>
          <w:i/>
          <w:iCs/>
          <w:color w:val="353535"/>
        </w:rPr>
        <w:t xml:space="preserve">Po těch slovech na ně </w:t>
      </w:r>
      <w:r w:rsidRPr="008F567F">
        <w:rPr>
          <w:rFonts w:ascii="Bookman Old Style" w:hAnsi="Bookman Old Style"/>
          <w:b/>
          <w:bCs/>
          <w:i/>
          <w:iCs/>
          <w:color w:val="353535"/>
        </w:rPr>
        <w:t>dechl</w:t>
      </w:r>
      <w:r w:rsidRPr="007765F0">
        <w:rPr>
          <w:rFonts w:ascii="Bookman Old Style" w:hAnsi="Bookman Old Style"/>
          <w:i/>
          <w:iCs/>
          <w:color w:val="353535"/>
        </w:rPr>
        <w:t xml:space="preserve"> a řekl jim: </w:t>
      </w:r>
      <w:r w:rsidRPr="008F567F">
        <w:rPr>
          <w:rFonts w:ascii="Bookman Old Style" w:hAnsi="Bookman Old Style"/>
          <w:b/>
          <w:bCs/>
          <w:i/>
          <w:iCs/>
          <w:color w:val="353535"/>
        </w:rPr>
        <w:t>Přijměte Ducha svatého</w:t>
      </w:r>
      <w:r w:rsidRPr="007765F0">
        <w:rPr>
          <w:rFonts w:ascii="Bookman Old Style" w:hAnsi="Bookman Old Style"/>
          <w:i/>
          <w:iCs/>
          <w:color w:val="353535"/>
        </w:rPr>
        <w:t>.</w:t>
      </w:r>
      <w:r w:rsidRPr="001B40C8">
        <w:rPr>
          <w:rFonts w:ascii="Bookman Old Style" w:hAnsi="Bookman Old Style"/>
          <w:color w:val="353535"/>
        </w:rPr>
        <w:t xml:space="preserve"> I teď se ptáme: Co to je? Ježíš hledal pestré způsoby komunikace s lidmi, nebál se i alternativních způsobů.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9465A8" w:rsidRPr="00D754B8" w:rsidRDefault="00E27180" w:rsidP="00A0698C">
      <w:pPr>
        <w:widowControl/>
        <w:jc w:val="both"/>
        <w:rPr>
          <w:rFonts w:ascii="Bookman Old Style" w:hAnsi="Bookman Old Style"/>
          <w:i/>
          <w:iCs/>
          <w:color w:val="353535"/>
        </w:rPr>
      </w:pPr>
      <w:r w:rsidRPr="001B40C8">
        <w:rPr>
          <w:rFonts w:ascii="Bookman Old Style" w:hAnsi="Bookman Old Style"/>
          <w:color w:val="353535"/>
        </w:rPr>
        <w:t>Díky jeho slovům o Duchu se však nemůžeme spokojit s fyzickou rovinou výkladu.</w:t>
      </w:r>
      <w:r w:rsidR="008A6202">
        <w:rPr>
          <w:rFonts w:ascii="Bookman Old Style" w:hAnsi="Bookman Old Style"/>
          <w:color w:val="353535"/>
        </w:rPr>
        <w:t xml:space="preserve"> </w:t>
      </w:r>
      <w:r w:rsidR="00F926BD">
        <w:rPr>
          <w:rFonts w:ascii="Bookman Old Style" w:hAnsi="Bookman Old Style"/>
          <w:color w:val="353535"/>
        </w:rPr>
        <w:t>To,</w:t>
      </w:r>
      <w:r w:rsidR="008A6202">
        <w:rPr>
          <w:rFonts w:ascii="Bookman Old Style" w:hAnsi="Bookman Old Style"/>
          <w:color w:val="353535"/>
        </w:rPr>
        <w:t xml:space="preserve"> co Ježíš učedníkům udělal nás odkazuje </w:t>
      </w:r>
      <w:r w:rsidR="00D76B20">
        <w:rPr>
          <w:rFonts w:ascii="Bookman Old Style" w:hAnsi="Bookman Old Style"/>
          <w:color w:val="353535"/>
        </w:rPr>
        <w:t>ke</w:t>
      </w:r>
      <w:r w:rsidR="00F926BD">
        <w:rPr>
          <w:rFonts w:ascii="Bookman Old Style" w:hAnsi="Bookman Old Style"/>
          <w:color w:val="353535"/>
        </w:rPr>
        <w:t xml:space="preserve"> </w:t>
      </w:r>
      <w:r w:rsidR="00F926BD" w:rsidRPr="00D76B20">
        <w:rPr>
          <w:rFonts w:ascii="Bookman Old Style" w:hAnsi="Bookman Old Style"/>
          <w:b/>
          <w:bCs/>
          <w:color w:val="353535"/>
        </w:rPr>
        <w:t>stvoření</w:t>
      </w:r>
      <w:r w:rsidR="00F926BD">
        <w:rPr>
          <w:rFonts w:ascii="Bookman Old Style" w:hAnsi="Bookman Old Style"/>
          <w:color w:val="353535"/>
        </w:rPr>
        <w:t>.</w:t>
      </w:r>
      <w:r w:rsidRPr="001B40C8">
        <w:rPr>
          <w:rFonts w:ascii="Bookman Old Style" w:hAnsi="Bookman Old Style"/>
          <w:color w:val="353535"/>
        </w:rPr>
        <w:t xml:space="preserve"> </w:t>
      </w:r>
      <w:r w:rsidR="00D754B8">
        <w:rPr>
          <w:rFonts w:ascii="Bookman Old Style" w:hAnsi="Bookman Old Style"/>
          <w:color w:val="353535"/>
        </w:rPr>
        <w:t>V</w:t>
      </w:r>
      <w:r w:rsidRPr="001B40C8">
        <w:rPr>
          <w:rFonts w:ascii="Bookman Old Style" w:hAnsi="Bookman Old Style"/>
          <w:color w:val="353535"/>
        </w:rPr>
        <w:t xml:space="preserve">e druhé kapitole Bible: </w:t>
      </w:r>
      <w:r w:rsidRPr="00D754B8">
        <w:rPr>
          <w:rFonts w:ascii="Bookman Old Style" w:hAnsi="Bookman Old Style"/>
          <w:i/>
          <w:iCs/>
          <w:color w:val="353535"/>
        </w:rPr>
        <w:t xml:space="preserve">Hospodin Bůh vytvořil </w:t>
      </w:r>
      <w:r w:rsidRPr="00D754B8">
        <w:rPr>
          <w:rFonts w:ascii="Bookman Old Style" w:hAnsi="Bookman Old Style"/>
          <w:i/>
          <w:iCs/>
          <w:color w:val="353535"/>
        </w:rPr>
        <w:lastRenderedPageBreak/>
        <w:t xml:space="preserve">člověka z prachu ze země, a do jeho chřípí </w:t>
      </w:r>
      <w:r w:rsidRPr="008A6202">
        <w:rPr>
          <w:rFonts w:ascii="Bookman Old Style" w:hAnsi="Bookman Old Style"/>
          <w:b/>
          <w:bCs/>
          <w:i/>
          <w:iCs/>
          <w:color w:val="353535"/>
        </w:rPr>
        <w:t>vdechl dech života</w:t>
      </w:r>
      <w:r w:rsidRPr="00D754B8">
        <w:rPr>
          <w:rFonts w:ascii="Bookman Old Style" w:hAnsi="Bookman Old Style"/>
          <w:i/>
          <w:iCs/>
          <w:color w:val="353535"/>
        </w:rPr>
        <w:t>; a člověk se stal živou duší (Genesis 2:7).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9465A8" w:rsidRPr="001B40C8" w:rsidRDefault="00D76B20" w:rsidP="00A0698C">
      <w:pPr>
        <w:widowControl/>
        <w:jc w:val="both"/>
        <w:rPr>
          <w:rFonts w:ascii="Bookman Old Style" w:hAnsi="Bookman Old Style"/>
          <w:color w:val="353535"/>
        </w:rPr>
      </w:pPr>
      <w:r>
        <w:rPr>
          <w:rFonts w:ascii="Bookman Old Style" w:hAnsi="Bookman Old Style"/>
          <w:color w:val="353535"/>
        </w:rPr>
        <w:t>Také si někdo možná vzpomene na Ezechielovo proroctví. Př</w:t>
      </w:r>
      <w:r w:rsidR="00E27180" w:rsidRPr="001B40C8">
        <w:rPr>
          <w:rFonts w:ascii="Bookman Old Style" w:hAnsi="Bookman Old Style"/>
          <w:color w:val="353535"/>
        </w:rPr>
        <w:t xml:space="preserve">i scéně o poli posetém mrtvými vojáky slyší prorok slova: </w:t>
      </w:r>
      <w:r w:rsidR="00E27180" w:rsidRPr="00D754B8">
        <w:rPr>
          <w:rFonts w:ascii="Bookman Old Style" w:hAnsi="Bookman Old Style"/>
          <w:i/>
          <w:iCs/>
          <w:color w:val="353535"/>
        </w:rPr>
        <w:t xml:space="preserve">Prorokuj k duchu. Prorokuj lidský synu a řekni tomu duchu: Toto praví Panovník Hospodin: </w:t>
      </w:r>
      <w:r w:rsidR="00E27180" w:rsidRPr="00D76B20">
        <w:rPr>
          <w:rFonts w:ascii="Bookman Old Style" w:hAnsi="Bookman Old Style"/>
          <w:b/>
          <w:bCs/>
          <w:i/>
          <w:iCs/>
          <w:color w:val="353535"/>
        </w:rPr>
        <w:t>Přijď duchu</w:t>
      </w:r>
      <w:r w:rsidR="00E27180" w:rsidRPr="00D754B8">
        <w:rPr>
          <w:rFonts w:ascii="Bookman Old Style" w:hAnsi="Bookman Old Style"/>
          <w:i/>
          <w:iCs/>
          <w:color w:val="353535"/>
        </w:rPr>
        <w:t xml:space="preserve">, od čtyř větrů a vdechni do těchto pobitých, ať ožijí (Ezechiel 37:9). 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9465A8" w:rsidRPr="001B40C8" w:rsidRDefault="009B365E" w:rsidP="00A0698C">
      <w:pPr>
        <w:widowControl/>
        <w:jc w:val="both"/>
        <w:rPr>
          <w:rFonts w:ascii="Bookman Old Style" w:hAnsi="Bookman Old Style"/>
          <w:color w:val="353535"/>
        </w:rPr>
      </w:pPr>
      <w:r>
        <w:rPr>
          <w:rFonts w:ascii="Bookman Old Style" w:hAnsi="Bookman Old Style"/>
          <w:color w:val="353535"/>
        </w:rPr>
        <w:t xml:space="preserve">Zpět k Letnicím podle Jana. </w:t>
      </w:r>
      <w:r w:rsidR="00E27180" w:rsidRPr="001B40C8">
        <w:rPr>
          <w:rFonts w:ascii="Bookman Old Style" w:hAnsi="Bookman Old Style"/>
          <w:color w:val="353535"/>
        </w:rPr>
        <w:t xml:space="preserve"> </w:t>
      </w:r>
      <w:r w:rsidR="00B6509E">
        <w:rPr>
          <w:rFonts w:ascii="Bookman Old Style" w:hAnsi="Bookman Old Style"/>
          <w:color w:val="353535"/>
        </w:rPr>
        <w:t>J</w:t>
      </w:r>
      <w:r w:rsidR="00E27180" w:rsidRPr="001B40C8">
        <w:rPr>
          <w:rFonts w:ascii="Bookman Old Style" w:hAnsi="Bookman Old Style"/>
          <w:color w:val="353535"/>
        </w:rPr>
        <w:t xml:space="preserve">ežíš se </w:t>
      </w:r>
      <w:r w:rsidR="00E27180" w:rsidRPr="00B6509E">
        <w:rPr>
          <w:rFonts w:ascii="Bookman Old Style" w:hAnsi="Bookman Old Style"/>
          <w:b/>
          <w:bCs/>
          <w:color w:val="353535"/>
        </w:rPr>
        <w:t>zhluboka nadechne</w:t>
      </w:r>
      <w:r w:rsidR="00E27180" w:rsidRPr="001B40C8">
        <w:rPr>
          <w:rFonts w:ascii="Bookman Old Style" w:hAnsi="Bookman Old Style"/>
          <w:color w:val="353535"/>
        </w:rPr>
        <w:t xml:space="preserve"> a </w:t>
      </w:r>
      <w:r w:rsidR="00E27180" w:rsidRPr="00B6509E">
        <w:rPr>
          <w:rFonts w:ascii="Bookman Old Style" w:hAnsi="Bookman Old Style"/>
          <w:b/>
          <w:bCs/>
          <w:color w:val="353535"/>
        </w:rPr>
        <w:t>dýchne na učedníky</w:t>
      </w:r>
      <w:r w:rsidR="00E27180" w:rsidRPr="001B40C8">
        <w:rPr>
          <w:rFonts w:ascii="Bookman Old Style" w:hAnsi="Bookman Old Style"/>
          <w:color w:val="353535"/>
        </w:rPr>
        <w:t xml:space="preserve">. </w:t>
      </w:r>
      <w:r w:rsidR="00E27180" w:rsidRPr="00B6509E">
        <w:rPr>
          <w:rFonts w:ascii="Bookman Old Style" w:hAnsi="Bookman Old Style"/>
          <w:b/>
          <w:bCs/>
          <w:color w:val="353535"/>
        </w:rPr>
        <w:t xml:space="preserve">Ježíš </w:t>
      </w:r>
      <w:r w:rsidR="00E55698" w:rsidRPr="00B6509E">
        <w:rPr>
          <w:rFonts w:ascii="Bookman Old Style" w:hAnsi="Bookman Old Style"/>
          <w:b/>
          <w:bCs/>
          <w:color w:val="353535"/>
        </w:rPr>
        <w:t>je</w:t>
      </w:r>
      <w:r w:rsidR="00E27180" w:rsidRPr="00B6509E">
        <w:rPr>
          <w:rFonts w:ascii="Bookman Old Style" w:hAnsi="Bookman Old Style"/>
          <w:b/>
          <w:bCs/>
          <w:color w:val="353535"/>
        </w:rPr>
        <w:t xml:space="preserve"> Bohem, jehož duch oživuje</w:t>
      </w:r>
      <w:r w:rsidR="00E27180" w:rsidRPr="001B40C8">
        <w:rPr>
          <w:rFonts w:ascii="Bookman Old Style" w:hAnsi="Bookman Old Style"/>
          <w:color w:val="353535"/>
        </w:rPr>
        <w:t xml:space="preserve"> </w:t>
      </w:r>
      <w:r w:rsidR="00A5382C">
        <w:rPr>
          <w:rFonts w:ascii="Bookman Old Style" w:hAnsi="Bookman Old Style"/>
          <w:color w:val="353535"/>
        </w:rPr>
        <w:t>člověka.</w:t>
      </w:r>
      <w:r w:rsidR="00E27180" w:rsidRPr="001B40C8">
        <w:rPr>
          <w:rFonts w:ascii="Bookman Old Style" w:hAnsi="Bookman Old Style"/>
          <w:color w:val="353535"/>
        </w:rPr>
        <w:t xml:space="preserve"> Bohem, který</w:t>
      </w:r>
      <w:r w:rsidR="00A5382C">
        <w:rPr>
          <w:rFonts w:ascii="Bookman Old Style" w:hAnsi="Bookman Old Style"/>
          <w:color w:val="353535"/>
        </w:rPr>
        <w:t xml:space="preserve"> </w:t>
      </w:r>
      <w:r w:rsidR="00E27180" w:rsidRPr="001B40C8">
        <w:rPr>
          <w:rFonts w:ascii="Bookman Old Style" w:hAnsi="Bookman Old Style"/>
          <w:color w:val="353535"/>
        </w:rPr>
        <w:t xml:space="preserve">obživí </w:t>
      </w:r>
      <w:r w:rsidR="00AB39FD">
        <w:rPr>
          <w:rFonts w:ascii="Bookman Old Style" w:hAnsi="Bookman Old Style"/>
          <w:color w:val="353535"/>
        </w:rPr>
        <w:t xml:space="preserve">třeba i </w:t>
      </w:r>
      <w:r w:rsidR="00E27180" w:rsidRPr="001B40C8">
        <w:rPr>
          <w:rFonts w:ascii="Bookman Old Style" w:hAnsi="Bookman Old Style"/>
          <w:color w:val="353535"/>
        </w:rPr>
        <w:t>celý národ.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5467E8" w:rsidRDefault="00E27180" w:rsidP="00A0698C">
      <w:pPr>
        <w:widowControl/>
        <w:jc w:val="both"/>
        <w:rPr>
          <w:rFonts w:ascii="Bookman Old Style" w:hAnsi="Bookman Old Style"/>
          <w:color w:val="353535"/>
        </w:rPr>
      </w:pPr>
      <w:r w:rsidRPr="001B40C8">
        <w:rPr>
          <w:rFonts w:ascii="Bookman Old Style" w:hAnsi="Bookman Old Style"/>
          <w:color w:val="353535"/>
        </w:rPr>
        <w:t xml:space="preserve">Viděli jsme </w:t>
      </w:r>
      <w:r w:rsidRPr="00AB39FD">
        <w:rPr>
          <w:rFonts w:ascii="Bookman Old Style" w:hAnsi="Bookman Old Style"/>
          <w:b/>
          <w:bCs/>
          <w:color w:val="353535"/>
        </w:rPr>
        <w:t>hloubku</w:t>
      </w:r>
      <w:r w:rsidRPr="001B40C8">
        <w:rPr>
          <w:rFonts w:ascii="Bookman Old Style" w:hAnsi="Bookman Old Style"/>
          <w:color w:val="353535"/>
        </w:rPr>
        <w:t xml:space="preserve"> toho, co Ježíš udělal, i </w:t>
      </w:r>
      <w:r w:rsidRPr="00AB39FD">
        <w:rPr>
          <w:rFonts w:ascii="Bookman Old Style" w:hAnsi="Bookman Old Style"/>
          <w:b/>
          <w:bCs/>
          <w:color w:val="353535"/>
        </w:rPr>
        <w:t>sílu</w:t>
      </w:r>
      <w:r w:rsidRPr="001B40C8">
        <w:rPr>
          <w:rFonts w:ascii="Bookman Old Style" w:hAnsi="Bookman Old Style"/>
          <w:color w:val="353535"/>
        </w:rPr>
        <w:t xml:space="preserve">, kterou to mělo. Nakonec se ptáme, </w:t>
      </w:r>
      <w:r w:rsidR="00A921AB" w:rsidRPr="00A921AB">
        <w:rPr>
          <w:rFonts w:ascii="Bookman Old Style" w:hAnsi="Bookman Old Style"/>
          <w:b/>
          <w:bCs/>
          <w:color w:val="353535"/>
        </w:rPr>
        <w:t>j</w:t>
      </w:r>
      <w:r w:rsidRPr="00A921AB">
        <w:rPr>
          <w:rFonts w:ascii="Bookman Old Style" w:hAnsi="Bookman Old Style"/>
          <w:b/>
          <w:bCs/>
          <w:color w:val="353535"/>
        </w:rPr>
        <w:t>aký dopad</w:t>
      </w:r>
      <w:r w:rsidRPr="001B40C8">
        <w:rPr>
          <w:rFonts w:ascii="Bookman Old Style" w:hAnsi="Bookman Old Style"/>
          <w:color w:val="353535"/>
        </w:rPr>
        <w:t xml:space="preserve"> to </w:t>
      </w:r>
      <w:r w:rsidR="00AB39FD">
        <w:rPr>
          <w:rFonts w:ascii="Bookman Old Style" w:hAnsi="Bookman Old Style"/>
          <w:color w:val="353535"/>
        </w:rPr>
        <w:t>mělo</w:t>
      </w:r>
      <w:r w:rsidRPr="001B40C8">
        <w:rPr>
          <w:rFonts w:ascii="Bookman Old Style" w:hAnsi="Bookman Old Style"/>
          <w:color w:val="353535"/>
        </w:rPr>
        <w:t xml:space="preserve"> na učedníky? </w:t>
      </w:r>
      <w:r w:rsidR="00A921AB">
        <w:rPr>
          <w:rFonts w:ascii="Bookman Old Style" w:hAnsi="Bookman Old Style"/>
          <w:color w:val="353535"/>
        </w:rPr>
        <w:t xml:space="preserve">A to čteme právě v té následující větě </w:t>
      </w:r>
      <w:r w:rsidR="003B3DDB">
        <w:rPr>
          <w:rFonts w:ascii="Bookman Old Style" w:hAnsi="Bookman Old Style"/>
          <w:color w:val="353535"/>
        </w:rPr>
        <w:t>v Janově evangeliu. K</w:t>
      </w:r>
      <w:r w:rsidRPr="001B40C8">
        <w:rPr>
          <w:rFonts w:ascii="Bookman Old Style" w:hAnsi="Bookman Old Style"/>
          <w:color w:val="353535"/>
        </w:rPr>
        <w:t xml:space="preserve"> čemu je Ježíš působením svého ducha posílá? </w:t>
      </w:r>
      <w:r w:rsidR="003B3DDB" w:rsidRPr="003B3DDB">
        <w:rPr>
          <w:rFonts w:ascii="Bookman Old Style" w:hAnsi="Bookman Old Style"/>
          <w:i/>
          <w:iCs/>
          <w:color w:val="353535"/>
        </w:rPr>
        <w:t>„</w:t>
      </w:r>
      <w:r w:rsidRPr="003B3DDB">
        <w:rPr>
          <w:rFonts w:ascii="Bookman Old Style" w:hAnsi="Bookman Old Style"/>
          <w:i/>
          <w:iCs/>
          <w:color w:val="353535"/>
        </w:rPr>
        <w:t xml:space="preserve">Komu </w:t>
      </w:r>
      <w:r w:rsidRPr="003B3DDB">
        <w:rPr>
          <w:rFonts w:ascii="Bookman Old Style" w:hAnsi="Bookman Old Style"/>
          <w:b/>
          <w:bCs/>
          <w:i/>
          <w:iCs/>
          <w:color w:val="353535"/>
        </w:rPr>
        <w:t>odpustíte</w:t>
      </w:r>
      <w:r w:rsidRPr="003B3DDB">
        <w:rPr>
          <w:rFonts w:ascii="Bookman Old Style" w:hAnsi="Bookman Old Style"/>
          <w:i/>
          <w:iCs/>
          <w:color w:val="353535"/>
        </w:rPr>
        <w:t xml:space="preserve"> hříchy, tomu jsou odpuštěny, komu je </w:t>
      </w:r>
      <w:r w:rsidRPr="003B3DDB">
        <w:rPr>
          <w:rFonts w:ascii="Bookman Old Style" w:hAnsi="Bookman Old Style"/>
          <w:b/>
          <w:bCs/>
          <w:i/>
          <w:iCs/>
          <w:color w:val="353535"/>
        </w:rPr>
        <w:t>zadržíte</w:t>
      </w:r>
      <w:r w:rsidRPr="003B3DDB">
        <w:rPr>
          <w:rFonts w:ascii="Bookman Old Style" w:hAnsi="Bookman Old Style"/>
          <w:i/>
          <w:iCs/>
          <w:color w:val="353535"/>
        </w:rPr>
        <w:t>, tomu jsou zadrženy.</w:t>
      </w:r>
      <w:r w:rsidR="003B3DDB" w:rsidRPr="003B3DDB">
        <w:rPr>
          <w:rFonts w:ascii="Bookman Old Style" w:hAnsi="Bookman Old Style"/>
          <w:i/>
          <w:iCs/>
          <w:color w:val="353535"/>
        </w:rPr>
        <w:t>“</w:t>
      </w:r>
      <w:r w:rsidRPr="001B40C8">
        <w:rPr>
          <w:rFonts w:ascii="Bookman Old Style" w:hAnsi="Bookman Old Style"/>
          <w:color w:val="353535"/>
        </w:rPr>
        <w:t xml:space="preserve"> Jinými slovy: </w:t>
      </w:r>
      <w:r w:rsidRPr="003B3DDB">
        <w:rPr>
          <w:rFonts w:ascii="Bookman Old Style" w:hAnsi="Bookman Old Style"/>
          <w:b/>
          <w:bCs/>
          <w:color w:val="353535"/>
        </w:rPr>
        <w:t>Stáváte se agenty odpuštění.</w:t>
      </w:r>
      <w:r w:rsidRPr="001B40C8">
        <w:rPr>
          <w:rFonts w:ascii="Bookman Old Style" w:hAnsi="Bookman Old Style"/>
          <w:color w:val="353535"/>
        </w:rPr>
        <w:t xml:space="preserve"> Vy sami osobně budete druhým lidem odpouštět. Bude vám časem docházet, jak moc bylo odpuštěno vám.</w:t>
      </w:r>
      <w:r w:rsidR="003B3DDB">
        <w:rPr>
          <w:rFonts w:ascii="Bookman Old Style" w:hAnsi="Bookman Old Style"/>
          <w:color w:val="353535"/>
        </w:rPr>
        <w:t xml:space="preserve"> A máme </w:t>
      </w:r>
      <w:r w:rsidR="008B2110">
        <w:rPr>
          <w:rFonts w:ascii="Bookman Old Style" w:hAnsi="Bookman Old Style"/>
          <w:color w:val="353535"/>
        </w:rPr>
        <w:t>tu navázání na</w:t>
      </w:r>
      <w:r w:rsidR="003B3DDB">
        <w:rPr>
          <w:rFonts w:ascii="Bookman Old Style" w:hAnsi="Bookman Old Style"/>
          <w:color w:val="353535"/>
        </w:rPr>
        <w:t xml:space="preserve"> dvě Ježíšova podobenství. </w:t>
      </w:r>
      <w:r w:rsidR="008B2110" w:rsidRPr="005467E8">
        <w:rPr>
          <w:rFonts w:ascii="Bookman Old Style" w:hAnsi="Bookman Old Style"/>
          <w:b/>
          <w:bCs/>
          <w:color w:val="353535"/>
        </w:rPr>
        <w:t>1. O</w:t>
      </w:r>
      <w:r w:rsidR="003B3DDB" w:rsidRPr="005467E8">
        <w:rPr>
          <w:rFonts w:ascii="Bookman Old Style" w:hAnsi="Bookman Old Style"/>
          <w:b/>
          <w:bCs/>
          <w:color w:val="353535"/>
        </w:rPr>
        <w:t xml:space="preserve"> </w:t>
      </w:r>
      <w:r w:rsidR="008B2110" w:rsidRPr="005467E8">
        <w:rPr>
          <w:rFonts w:ascii="Bookman Old Style" w:hAnsi="Bookman Old Style"/>
          <w:b/>
          <w:bCs/>
          <w:color w:val="353535"/>
        </w:rPr>
        <w:t>n</w:t>
      </w:r>
      <w:r w:rsidR="003B3DDB" w:rsidRPr="005467E8">
        <w:rPr>
          <w:rFonts w:ascii="Bookman Old Style" w:hAnsi="Bookman Old Style"/>
          <w:b/>
          <w:bCs/>
          <w:color w:val="353535"/>
        </w:rPr>
        <w:t>epoctivém správci</w:t>
      </w:r>
      <w:r w:rsidR="003B3DDB">
        <w:rPr>
          <w:rFonts w:ascii="Bookman Old Style" w:hAnsi="Bookman Old Style"/>
          <w:color w:val="353535"/>
        </w:rPr>
        <w:t xml:space="preserve"> a </w:t>
      </w:r>
      <w:r w:rsidR="008B2110">
        <w:rPr>
          <w:rFonts w:ascii="Bookman Old Style" w:hAnsi="Bookman Old Style"/>
          <w:color w:val="353535"/>
        </w:rPr>
        <w:t xml:space="preserve"> </w:t>
      </w:r>
      <w:r w:rsidR="008B2110" w:rsidRPr="005467E8">
        <w:rPr>
          <w:rFonts w:ascii="Bookman Old Style" w:hAnsi="Bookman Old Style"/>
          <w:b/>
          <w:bCs/>
          <w:color w:val="353535"/>
        </w:rPr>
        <w:t>2. O nemilosrdném služebníkovi.</w:t>
      </w:r>
      <w:r w:rsidR="005467E8">
        <w:rPr>
          <w:rFonts w:ascii="Bookman Old Style" w:hAnsi="Bookman Old Style"/>
          <w:color w:val="353535"/>
        </w:rPr>
        <w:t xml:space="preserve"> </w:t>
      </w:r>
      <w:r w:rsidR="004A1B21">
        <w:rPr>
          <w:rFonts w:ascii="Bookman Old Style" w:hAnsi="Bookman Old Style"/>
          <w:color w:val="353535"/>
        </w:rPr>
        <w:t>Právě ta dvě podobenství jsou odpověď</w:t>
      </w:r>
      <w:r w:rsidR="005467E8">
        <w:rPr>
          <w:rFonts w:ascii="Bookman Old Style" w:hAnsi="Bookman Old Style"/>
          <w:color w:val="353535"/>
        </w:rPr>
        <w:t xml:space="preserve"> na otázku, jak to Ježíš s tím odpouštěním a zadržováním hříchů druhých myslel. </w:t>
      </w:r>
    </w:p>
    <w:p w:rsidR="005467E8" w:rsidRDefault="005467E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6A7191" w:rsidRPr="001B40C8" w:rsidRDefault="005467E8" w:rsidP="00A0698C">
      <w:pPr>
        <w:widowControl/>
        <w:jc w:val="both"/>
        <w:rPr>
          <w:rFonts w:ascii="Bookman Old Style" w:hAnsi="Bookman Old Style"/>
          <w:color w:val="353535"/>
        </w:rPr>
      </w:pPr>
      <w:r>
        <w:rPr>
          <w:rFonts w:ascii="Bookman Old Style" w:hAnsi="Bookman Old Style"/>
          <w:color w:val="353535"/>
        </w:rPr>
        <w:t>Podobenství</w:t>
      </w:r>
      <w:r w:rsidR="006A7191">
        <w:rPr>
          <w:rFonts w:ascii="Bookman Old Style" w:hAnsi="Bookman Old Style"/>
          <w:color w:val="353535"/>
        </w:rPr>
        <w:t xml:space="preserve"> </w:t>
      </w:r>
      <w:r w:rsidR="00F4184C">
        <w:rPr>
          <w:rFonts w:ascii="Bookman Old Style" w:hAnsi="Bookman Old Style"/>
          <w:color w:val="353535"/>
        </w:rPr>
        <w:t>O n</w:t>
      </w:r>
      <w:r w:rsidR="006A7191">
        <w:rPr>
          <w:rFonts w:ascii="Bookman Old Style" w:hAnsi="Bookman Old Style"/>
          <w:color w:val="353535"/>
        </w:rPr>
        <w:t xml:space="preserve">epoctivém </w:t>
      </w:r>
      <w:r w:rsidR="003206D3">
        <w:rPr>
          <w:rFonts w:ascii="Bookman Old Style" w:hAnsi="Bookman Old Style"/>
          <w:color w:val="353535"/>
        </w:rPr>
        <w:t>správci je o nás.</w:t>
      </w:r>
      <w:r w:rsidR="006A7191">
        <w:rPr>
          <w:rFonts w:ascii="Bookman Old Style" w:hAnsi="Bookman Old Style"/>
          <w:color w:val="353535"/>
        </w:rPr>
        <w:t xml:space="preserve"> To jsme </w:t>
      </w:r>
      <w:r w:rsidR="006A7191" w:rsidRPr="003206D3">
        <w:rPr>
          <w:rFonts w:ascii="Bookman Old Style" w:hAnsi="Bookman Old Style"/>
          <w:b/>
          <w:bCs/>
          <w:color w:val="353535"/>
        </w:rPr>
        <w:t>my</w:t>
      </w:r>
      <w:r w:rsidR="006A7191">
        <w:rPr>
          <w:rFonts w:ascii="Bookman Old Style" w:hAnsi="Bookman Old Style"/>
          <w:color w:val="353535"/>
        </w:rPr>
        <w:t xml:space="preserve"> ti </w:t>
      </w:r>
      <w:r w:rsidR="006A7191" w:rsidRPr="003206D3">
        <w:rPr>
          <w:rFonts w:ascii="Bookman Old Style" w:hAnsi="Bookman Old Style"/>
          <w:b/>
          <w:bCs/>
          <w:color w:val="353535"/>
        </w:rPr>
        <w:t xml:space="preserve">nepoctiví </w:t>
      </w:r>
      <w:r w:rsidR="002A24EB" w:rsidRPr="003206D3">
        <w:rPr>
          <w:rFonts w:ascii="Bookman Old Style" w:hAnsi="Bookman Old Style"/>
          <w:b/>
          <w:bCs/>
          <w:color w:val="353535"/>
        </w:rPr>
        <w:t>správci</w:t>
      </w:r>
      <w:r w:rsidR="006A7191">
        <w:rPr>
          <w:rFonts w:ascii="Bookman Old Style" w:hAnsi="Bookman Old Style"/>
          <w:color w:val="353535"/>
        </w:rPr>
        <w:t xml:space="preserve">. </w:t>
      </w:r>
      <w:r w:rsidR="0001042E">
        <w:rPr>
          <w:rFonts w:ascii="Bookman Old Style" w:hAnsi="Bookman Old Style"/>
          <w:color w:val="353535"/>
        </w:rPr>
        <w:t xml:space="preserve">Nedobře </w:t>
      </w:r>
      <w:r w:rsidR="00B0752E">
        <w:rPr>
          <w:rFonts w:ascii="Bookman Old Style" w:hAnsi="Bookman Old Style"/>
          <w:color w:val="353535"/>
        </w:rPr>
        <w:t>spravujeme</w:t>
      </w:r>
      <w:r w:rsidR="0001042E">
        <w:rPr>
          <w:rFonts w:ascii="Bookman Old Style" w:hAnsi="Bookman Old Style"/>
          <w:color w:val="353535"/>
        </w:rPr>
        <w:t xml:space="preserve"> </w:t>
      </w:r>
      <w:r w:rsidR="003206D3">
        <w:rPr>
          <w:rFonts w:ascii="Bookman Old Style" w:hAnsi="Bookman Old Style"/>
          <w:color w:val="353535"/>
        </w:rPr>
        <w:t xml:space="preserve">to </w:t>
      </w:r>
      <w:r w:rsidR="0001042E" w:rsidRPr="003455D5">
        <w:rPr>
          <w:rFonts w:ascii="Bookman Old Style" w:hAnsi="Bookman Old Style"/>
          <w:b/>
          <w:bCs/>
          <w:color w:val="353535"/>
        </w:rPr>
        <w:t>nepravé bohatství</w:t>
      </w:r>
      <w:r w:rsidR="003206D3">
        <w:rPr>
          <w:rFonts w:ascii="Bookman Old Style" w:hAnsi="Bookman Old Style"/>
          <w:color w:val="353535"/>
        </w:rPr>
        <w:t>, které máme na světě</w:t>
      </w:r>
      <w:r w:rsidR="00B0752E">
        <w:rPr>
          <w:rFonts w:ascii="Bookman Old Style" w:hAnsi="Bookman Old Style"/>
          <w:color w:val="353535"/>
        </w:rPr>
        <w:t>.</w:t>
      </w:r>
      <w:r w:rsidR="00740A62">
        <w:rPr>
          <w:rFonts w:ascii="Bookman Old Style" w:hAnsi="Bookman Old Style"/>
          <w:color w:val="353535"/>
        </w:rPr>
        <w:t xml:space="preserve"> Ale </w:t>
      </w:r>
      <w:r w:rsidR="003455D5">
        <w:rPr>
          <w:rFonts w:ascii="Bookman Old Style" w:hAnsi="Bookman Old Style"/>
          <w:color w:val="353535"/>
        </w:rPr>
        <w:t>unikátní</w:t>
      </w:r>
      <w:r w:rsidR="00740A62">
        <w:rPr>
          <w:rFonts w:ascii="Bookman Old Style" w:hAnsi="Bookman Old Style"/>
          <w:color w:val="353535"/>
        </w:rPr>
        <w:t xml:space="preserve"> </w:t>
      </w:r>
      <w:r w:rsidR="00740A62" w:rsidRPr="003455D5">
        <w:rPr>
          <w:rFonts w:ascii="Bookman Old Style" w:hAnsi="Bookman Old Style"/>
          <w:b/>
          <w:bCs/>
          <w:color w:val="353535"/>
        </w:rPr>
        <w:t xml:space="preserve">možnost zajistit </w:t>
      </w:r>
      <w:r w:rsidR="00740A62">
        <w:rPr>
          <w:rFonts w:ascii="Bookman Old Style" w:hAnsi="Bookman Old Style"/>
          <w:color w:val="353535"/>
        </w:rPr>
        <w:t>si místo ve vě</w:t>
      </w:r>
      <w:r w:rsidR="00B0752E">
        <w:rPr>
          <w:rFonts w:ascii="Bookman Old Style" w:hAnsi="Bookman Old Style"/>
          <w:color w:val="353535"/>
        </w:rPr>
        <w:t>č</w:t>
      </w:r>
      <w:r w:rsidR="00740A62">
        <w:rPr>
          <w:rFonts w:ascii="Bookman Old Style" w:hAnsi="Bookman Old Style"/>
          <w:color w:val="353535"/>
        </w:rPr>
        <w:t xml:space="preserve">ných příbytcích. </w:t>
      </w:r>
      <w:r w:rsidR="009243E7">
        <w:rPr>
          <w:rFonts w:ascii="Bookman Old Style" w:hAnsi="Bookman Old Style"/>
          <w:color w:val="353535"/>
        </w:rPr>
        <w:t>A to n</w:t>
      </w:r>
      <w:r w:rsidR="00740A62">
        <w:rPr>
          <w:rFonts w:ascii="Bookman Old Style" w:hAnsi="Bookman Old Style"/>
          <w:color w:val="353535"/>
        </w:rPr>
        <w:t xml:space="preserve">e </w:t>
      </w:r>
      <w:proofErr w:type="spellStart"/>
      <w:r w:rsidR="00740A62">
        <w:rPr>
          <w:rFonts w:ascii="Bookman Old Style" w:hAnsi="Bookman Old Style"/>
          <w:color w:val="353535"/>
        </w:rPr>
        <w:t>evangelizačením</w:t>
      </w:r>
      <w:proofErr w:type="spellEnd"/>
      <w:r w:rsidR="00740A62">
        <w:rPr>
          <w:rFonts w:ascii="Bookman Old Style" w:hAnsi="Bookman Old Style"/>
          <w:color w:val="353535"/>
        </w:rPr>
        <w:t xml:space="preserve">, </w:t>
      </w:r>
      <w:r w:rsidR="009243E7">
        <w:rPr>
          <w:rFonts w:ascii="Bookman Old Style" w:hAnsi="Bookman Old Style"/>
          <w:color w:val="353535"/>
        </w:rPr>
        <w:t xml:space="preserve">ani </w:t>
      </w:r>
      <w:r w:rsidR="00740A62">
        <w:rPr>
          <w:rFonts w:ascii="Bookman Old Style" w:hAnsi="Bookman Old Style"/>
          <w:color w:val="353535"/>
        </w:rPr>
        <w:t>ne dobrými skutky, ne</w:t>
      </w:r>
      <w:r w:rsidR="005F4110">
        <w:rPr>
          <w:rFonts w:ascii="Bookman Old Style" w:hAnsi="Bookman Old Style"/>
          <w:color w:val="353535"/>
        </w:rPr>
        <w:t xml:space="preserve"> </w:t>
      </w:r>
      <w:r w:rsidR="00740A62">
        <w:rPr>
          <w:rFonts w:ascii="Bookman Old Style" w:hAnsi="Bookman Old Style"/>
          <w:color w:val="353535"/>
        </w:rPr>
        <w:t xml:space="preserve">dodržováním </w:t>
      </w:r>
      <w:r w:rsidR="009F0A81">
        <w:rPr>
          <w:rFonts w:ascii="Bookman Old Style" w:hAnsi="Bookman Old Style"/>
          <w:color w:val="353535"/>
        </w:rPr>
        <w:t xml:space="preserve">Božích příkazů, ale </w:t>
      </w:r>
      <w:r w:rsidR="009F0A81" w:rsidRPr="009243E7">
        <w:rPr>
          <w:rFonts w:ascii="Bookman Old Style" w:hAnsi="Bookman Old Style"/>
          <w:b/>
          <w:bCs/>
          <w:color w:val="353535"/>
        </w:rPr>
        <w:t>odpouštěním dluhů</w:t>
      </w:r>
      <w:r w:rsidR="009F0A81">
        <w:rPr>
          <w:rFonts w:ascii="Bookman Old Style" w:hAnsi="Bookman Old Style"/>
          <w:color w:val="353535"/>
        </w:rPr>
        <w:t xml:space="preserve">. </w:t>
      </w:r>
      <w:r w:rsidR="00EA39D6">
        <w:rPr>
          <w:rFonts w:ascii="Bookman Old Style" w:hAnsi="Bookman Old Style"/>
          <w:color w:val="353535"/>
        </w:rPr>
        <w:t xml:space="preserve">Odpouštěním </w:t>
      </w:r>
      <w:r w:rsidR="00EA39D6" w:rsidRPr="009243E7">
        <w:rPr>
          <w:rFonts w:ascii="Bookman Old Style" w:hAnsi="Bookman Old Style"/>
          <w:b/>
          <w:bCs/>
          <w:color w:val="353535"/>
        </w:rPr>
        <w:t>druhým lidem</w:t>
      </w:r>
      <w:r w:rsidR="00EA39D6">
        <w:rPr>
          <w:rFonts w:ascii="Bookman Old Style" w:hAnsi="Bookman Old Style"/>
          <w:color w:val="353535"/>
        </w:rPr>
        <w:t>.</w:t>
      </w:r>
      <w:r w:rsidR="00984115">
        <w:rPr>
          <w:rFonts w:ascii="Bookman Old Style" w:hAnsi="Bookman Old Style"/>
          <w:color w:val="353535"/>
        </w:rPr>
        <w:t xml:space="preserve"> Odpouštěním</w:t>
      </w:r>
      <w:r w:rsidR="00EA39D6">
        <w:rPr>
          <w:rFonts w:ascii="Bookman Old Style" w:hAnsi="Bookman Old Style"/>
          <w:color w:val="353535"/>
        </w:rPr>
        <w:t xml:space="preserve"> z</w:t>
      </w:r>
      <w:r w:rsidR="005364A9">
        <w:rPr>
          <w:rFonts w:ascii="Bookman Old Style" w:hAnsi="Bookman Old Style"/>
          <w:color w:val="353535"/>
        </w:rPr>
        <w:t> </w:t>
      </w:r>
      <w:r w:rsidR="00EA39D6">
        <w:rPr>
          <w:rFonts w:ascii="Bookman Old Style" w:hAnsi="Bookman Old Style"/>
          <w:color w:val="353535"/>
        </w:rPr>
        <w:t>Pánova</w:t>
      </w:r>
      <w:r w:rsidR="005364A9">
        <w:rPr>
          <w:rFonts w:ascii="Bookman Old Style" w:hAnsi="Bookman Old Style"/>
          <w:color w:val="353535"/>
        </w:rPr>
        <w:t xml:space="preserve"> majetku</w:t>
      </w:r>
      <w:r w:rsidR="00EA39D6">
        <w:rPr>
          <w:rFonts w:ascii="Bookman Old Style" w:hAnsi="Bookman Old Style"/>
          <w:color w:val="353535"/>
        </w:rPr>
        <w:t xml:space="preserve">. </w:t>
      </w:r>
      <w:r w:rsidR="00DC0E03">
        <w:rPr>
          <w:rFonts w:ascii="Bookman Old Style" w:hAnsi="Bookman Old Style"/>
          <w:color w:val="353535"/>
        </w:rPr>
        <w:t xml:space="preserve">Pánovi to nevadí. </w:t>
      </w:r>
      <w:r w:rsidR="00F032E0">
        <w:rPr>
          <w:rFonts w:ascii="Bookman Old Style" w:hAnsi="Bookman Old Style"/>
          <w:color w:val="353535"/>
        </w:rPr>
        <w:t xml:space="preserve">Dělat si </w:t>
      </w:r>
      <w:r w:rsidR="000F2BC6">
        <w:rPr>
          <w:rFonts w:ascii="Bookman Old Style" w:hAnsi="Bookman Old Style"/>
          <w:color w:val="353535"/>
        </w:rPr>
        <w:t>přátele pomocí</w:t>
      </w:r>
      <w:r w:rsidR="00F032E0">
        <w:rPr>
          <w:rFonts w:ascii="Bookman Old Style" w:hAnsi="Bookman Old Style"/>
          <w:color w:val="353535"/>
        </w:rPr>
        <w:t xml:space="preserve"> </w:t>
      </w:r>
      <w:r w:rsidR="000F2BC6">
        <w:rPr>
          <w:rFonts w:ascii="Bookman Old Style" w:hAnsi="Bookman Old Style"/>
          <w:color w:val="353535"/>
        </w:rPr>
        <w:t>nepravého</w:t>
      </w:r>
      <w:r w:rsidR="00F032E0">
        <w:rPr>
          <w:rFonts w:ascii="Bookman Old Style" w:hAnsi="Bookman Old Style"/>
          <w:color w:val="353535"/>
        </w:rPr>
        <w:t xml:space="preserve"> </w:t>
      </w:r>
      <w:r w:rsidR="000F2BC6">
        <w:rPr>
          <w:rFonts w:ascii="Bookman Old Style" w:hAnsi="Bookman Old Style"/>
          <w:color w:val="353535"/>
        </w:rPr>
        <w:t>majetku</w:t>
      </w:r>
      <w:r w:rsidR="005F4110">
        <w:rPr>
          <w:rFonts w:ascii="Bookman Old Style" w:hAnsi="Bookman Old Style"/>
          <w:color w:val="353535"/>
        </w:rPr>
        <w:t xml:space="preserve"> </w:t>
      </w:r>
      <w:r w:rsidR="00F032E0">
        <w:rPr>
          <w:rFonts w:ascii="Bookman Old Style" w:hAnsi="Bookman Old Style"/>
          <w:color w:val="353535"/>
        </w:rPr>
        <w:t xml:space="preserve">a získat tak </w:t>
      </w:r>
      <w:r w:rsidR="00A54F4F">
        <w:rPr>
          <w:rFonts w:ascii="Bookman Old Style" w:hAnsi="Bookman Old Style"/>
          <w:color w:val="353535"/>
        </w:rPr>
        <w:t xml:space="preserve">to </w:t>
      </w:r>
      <w:r w:rsidR="00F032E0">
        <w:rPr>
          <w:rFonts w:ascii="Bookman Old Style" w:hAnsi="Bookman Old Style"/>
          <w:color w:val="353535"/>
        </w:rPr>
        <w:t>pravé bohatství</w:t>
      </w:r>
      <w:r w:rsidR="00A54F4F">
        <w:rPr>
          <w:rFonts w:ascii="Bookman Old Style" w:hAnsi="Bookman Old Style"/>
          <w:color w:val="353535"/>
        </w:rPr>
        <w:t xml:space="preserve"> - p</w:t>
      </w:r>
      <w:r w:rsidR="00F032E0">
        <w:rPr>
          <w:rFonts w:ascii="Bookman Old Style" w:hAnsi="Bookman Old Style"/>
          <w:color w:val="353535"/>
        </w:rPr>
        <w:t>ř</w:t>
      </w:r>
      <w:r w:rsidR="00A54F4F">
        <w:rPr>
          <w:rFonts w:ascii="Bookman Old Style" w:hAnsi="Bookman Old Style"/>
          <w:color w:val="353535"/>
        </w:rPr>
        <w:t>í</w:t>
      </w:r>
      <w:r w:rsidR="00F032E0">
        <w:rPr>
          <w:rFonts w:ascii="Bookman Old Style" w:hAnsi="Bookman Old Style"/>
          <w:color w:val="353535"/>
        </w:rPr>
        <w:t>bytky v</w:t>
      </w:r>
      <w:r w:rsidR="00AD5997">
        <w:rPr>
          <w:rFonts w:ascii="Bookman Old Style" w:hAnsi="Bookman Old Style"/>
          <w:color w:val="353535"/>
        </w:rPr>
        <w:t> nebesích a</w:t>
      </w:r>
      <w:r w:rsidR="00A54F4F">
        <w:rPr>
          <w:rFonts w:ascii="Bookman Old Style" w:hAnsi="Bookman Old Style"/>
          <w:color w:val="353535"/>
        </w:rPr>
        <w:t xml:space="preserve"> o</w:t>
      </w:r>
      <w:r w:rsidR="00F032E0">
        <w:rPr>
          <w:rFonts w:ascii="Bookman Old Style" w:hAnsi="Bookman Old Style"/>
          <w:color w:val="353535"/>
        </w:rPr>
        <w:t xml:space="preserve">tevřené dveře </w:t>
      </w:r>
      <w:r w:rsidR="009A1EDD">
        <w:rPr>
          <w:rFonts w:ascii="Bookman Old Style" w:hAnsi="Bookman Old Style"/>
          <w:color w:val="353535"/>
        </w:rPr>
        <w:t xml:space="preserve">nebeských </w:t>
      </w:r>
      <w:r w:rsidR="005364A9">
        <w:rPr>
          <w:rFonts w:ascii="Bookman Old Style" w:hAnsi="Bookman Old Style"/>
          <w:color w:val="353535"/>
        </w:rPr>
        <w:t>příbytků</w:t>
      </w:r>
      <w:r w:rsidR="00AD5997">
        <w:rPr>
          <w:rFonts w:ascii="Bookman Old Style" w:hAnsi="Bookman Old Style"/>
          <w:color w:val="353535"/>
        </w:rPr>
        <w:t xml:space="preserve"> … t</w:t>
      </w:r>
      <w:r w:rsidR="005364A9">
        <w:rPr>
          <w:rFonts w:ascii="Bookman Old Style" w:hAnsi="Bookman Old Style"/>
          <w:color w:val="353535"/>
        </w:rPr>
        <w:t xml:space="preserve">o je panečku </w:t>
      </w:r>
      <w:r w:rsidR="005364A9" w:rsidRPr="00984115">
        <w:rPr>
          <w:rFonts w:ascii="Bookman Old Style" w:hAnsi="Bookman Old Style"/>
          <w:b/>
          <w:bCs/>
          <w:color w:val="353535"/>
        </w:rPr>
        <w:t>terno</w:t>
      </w:r>
      <w:r w:rsidR="009A1EDD">
        <w:rPr>
          <w:rFonts w:ascii="Bookman Old Style" w:hAnsi="Bookman Old Style"/>
          <w:color w:val="353535"/>
        </w:rPr>
        <w:t xml:space="preserve">. </w:t>
      </w:r>
      <w:r w:rsidR="002F71D6">
        <w:rPr>
          <w:rFonts w:ascii="Bookman Old Style" w:hAnsi="Bookman Old Style"/>
          <w:color w:val="353535"/>
        </w:rPr>
        <w:t>Odp</w:t>
      </w:r>
      <w:r w:rsidR="00AD5997">
        <w:rPr>
          <w:rFonts w:ascii="Bookman Old Style" w:hAnsi="Bookman Old Style"/>
          <w:color w:val="353535"/>
        </w:rPr>
        <w:t>us</w:t>
      </w:r>
      <w:r w:rsidR="002F71D6">
        <w:rPr>
          <w:rFonts w:ascii="Bookman Old Style" w:hAnsi="Bookman Old Style"/>
          <w:color w:val="353535"/>
        </w:rPr>
        <w:t xml:space="preserve">tím druhým </w:t>
      </w:r>
      <w:r w:rsidR="00DE6633">
        <w:rPr>
          <w:rFonts w:ascii="Bookman Old Style" w:hAnsi="Bookman Old Style"/>
          <w:color w:val="353535"/>
        </w:rPr>
        <w:t>to, co dluží Bohu a za to to mě</w:t>
      </w:r>
      <w:r w:rsidR="002F71D6">
        <w:rPr>
          <w:rFonts w:ascii="Bookman Old Style" w:hAnsi="Bookman Old Style"/>
          <w:color w:val="353535"/>
        </w:rPr>
        <w:t xml:space="preserve"> </w:t>
      </w:r>
      <w:r w:rsidR="00DE6633" w:rsidRPr="00DE6633">
        <w:rPr>
          <w:rFonts w:ascii="Bookman Old Style" w:hAnsi="Bookman Old Style"/>
          <w:b/>
          <w:bCs/>
          <w:color w:val="353535"/>
        </w:rPr>
        <w:t>přijmou</w:t>
      </w:r>
      <w:r w:rsidR="009A1EDD" w:rsidRPr="00DE6633">
        <w:rPr>
          <w:rFonts w:ascii="Bookman Old Style" w:hAnsi="Bookman Old Style"/>
          <w:b/>
          <w:bCs/>
          <w:color w:val="353535"/>
        </w:rPr>
        <w:t xml:space="preserve"> ve věčném </w:t>
      </w:r>
      <w:r w:rsidR="00604CD8" w:rsidRPr="00DE6633">
        <w:rPr>
          <w:rFonts w:ascii="Bookman Old Style" w:hAnsi="Bookman Old Style"/>
          <w:b/>
          <w:bCs/>
          <w:color w:val="353535"/>
        </w:rPr>
        <w:t>království.</w:t>
      </w:r>
      <w:r w:rsidR="00E3084C">
        <w:rPr>
          <w:rFonts w:ascii="Bookman Old Style" w:hAnsi="Bookman Old Style"/>
          <w:b/>
          <w:bCs/>
          <w:color w:val="353535"/>
        </w:rPr>
        <w:t xml:space="preserve"> Super!</w:t>
      </w:r>
      <w:r w:rsidR="00604CD8">
        <w:rPr>
          <w:rFonts w:ascii="Bookman Old Style" w:hAnsi="Bookman Old Style"/>
          <w:color w:val="353535"/>
        </w:rPr>
        <w:t xml:space="preserve"> </w:t>
      </w:r>
      <w:r w:rsidR="00363C70">
        <w:rPr>
          <w:rFonts w:ascii="Bookman Old Style" w:hAnsi="Bookman Old Style"/>
          <w:color w:val="353535"/>
        </w:rPr>
        <w:t>Jen proto, že jsem odpustil na zemi.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9465A8" w:rsidRPr="001B40C8" w:rsidRDefault="00555247" w:rsidP="00A0698C">
      <w:pPr>
        <w:widowControl/>
        <w:jc w:val="both"/>
        <w:rPr>
          <w:rFonts w:ascii="Bookman Old Style" w:hAnsi="Bookman Old Style"/>
          <w:color w:val="353535"/>
        </w:rPr>
      </w:pPr>
      <w:r>
        <w:rPr>
          <w:rFonts w:ascii="Bookman Old Style" w:hAnsi="Bookman Old Style"/>
          <w:color w:val="353535"/>
        </w:rPr>
        <w:t xml:space="preserve">Tady podobenství končí, ale Boží </w:t>
      </w:r>
      <w:r w:rsidR="005A5D9E">
        <w:rPr>
          <w:rFonts w:ascii="Bookman Old Style" w:hAnsi="Bookman Old Style"/>
          <w:color w:val="353535"/>
        </w:rPr>
        <w:t xml:space="preserve">přítomnost jde dál. Nepůjde jen o vychytralost nepoctivého správce. </w:t>
      </w:r>
      <w:r w:rsidR="00E27180" w:rsidRPr="001B40C8">
        <w:rPr>
          <w:rFonts w:ascii="Bookman Old Style" w:hAnsi="Bookman Old Style"/>
          <w:color w:val="353535"/>
        </w:rPr>
        <w:t xml:space="preserve">Boží duch </w:t>
      </w:r>
      <w:r w:rsidRPr="00836B61">
        <w:rPr>
          <w:rFonts w:ascii="Bookman Old Style" w:hAnsi="Bookman Old Style"/>
          <w:b/>
          <w:bCs/>
          <w:color w:val="353535"/>
        </w:rPr>
        <w:t xml:space="preserve">i </w:t>
      </w:r>
      <w:r w:rsidR="00E27180" w:rsidRPr="00836B61">
        <w:rPr>
          <w:rFonts w:ascii="Bookman Old Style" w:hAnsi="Bookman Old Style"/>
          <w:b/>
          <w:bCs/>
          <w:color w:val="353535"/>
        </w:rPr>
        <w:t>vás</w:t>
      </w:r>
      <w:r w:rsidR="00E27180" w:rsidRPr="001B40C8">
        <w:rPr>
          <w:rFonts w:ascii="Bookman Old Style" w:hAnsi="Bookman Old Style"/>
          <w:color w:val="353535"/>
        </w:rPr>
        <w:t xml:space="preserve"> bude </w:t>
      </w:r>
      <w:r w:rsidR="00E27180" w:rsidRPr="00836B61">
        <w:rPr>
          <w:rFonts w:ascii="Bookman Old Style" w:hAnsi="Bookman Old Style"/>
          <w:b/>
          <w:bCs/>
          <w:color w:val="353535"/>
        </w:rPr>
        <w:t>usvědčovat</w:t>
      </w:r>
      <w:r w:rsidR="00E27180" w:rsidRPr="001B40C8">
        <w:rPr>
          <w:rFonts w:ascii="Bookman Old Style" w:hAnsi="Bookman Old Style"/>
          <w:color w:val="353535"/>
        </w:rPr>
        <w:t xml:space="preserve"> z hříchu, a zároveň vám okamžitě </w:t>
      </w:r>
      <w:r w:rsidR="00E27180" w:rsidRPr="00836B61">
        <w:rPr>
          <w:rFonts w:ascii="Bookman Old Style" w:hAnsi="Bookman Old Style"/>
          <w:b/>
          <w:bCs/>
          <w:color w:val="353535"/>
        </w:rPr>
        <w:t>připomene Boží odpuštění</w:t>
      </w:r>
      <w:r w:rsidR="00E27180" w:rsidRPr="001B40C8">
        <w:rPr>
          <w:rFonts w:ascii="Bookman Old Style" w:hAnsi="Bookman Old Style"/>
          <w:color w:val="353535"/>
        </w:rPr>
        <w:t xml:space="preserve">, a to, že je Bůh váš otec. S každým dalším týdnem, měsícem a rokem vašeho života budete prohlubovat své porozumění tomu, co znamená, že vám Bůh odpustil. A to z vás bude dělat </w:t>
      </w:r>
      <w:r w:rsidR="00E27180" w:rsidRPr="00836B61">
        <w:rPr>
          <w:rFonts w:ascii="Bookman Old Style" w:hAnsi="Bookman Old Style"/>
          <w:b/>
          <w:bCs/>
          <w:color w:val="353535"/>
        </w:rPr>
        <w:t>odpouštějící bytosti</w:t>
      </w:r>
      <w:r w:rsidR="00E27180" w:rsidRPr="001B40C8">
        <w:rPr>
          <w:rFonts w:ascii="Bookman Old Style" w:hAnsi="Bookman Old Style"/>
          <w:color w:val="353535"/>
        </w:rPr>
        <w:t>.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9465A8" w:rsidRPr="00DB53CD" w:rsidRDefault="00E27180" w:rsidP="00A0698C">
      <w:pPr>
        <w:widowControl/>
        <w:jc w:val="both"/>
        <w:rPr>
          <w:rFonts w:ascii="Bookman Old Style" w:hAnsi="Bookman Old Style"/>
          <w:b/>
          <w:bCs/>
          <w:color w:val="353535"/>
        </w:rPr>
      </w:pPr>
      <w:r w:rsidRPr="001B40C8">
        <w:rPr>
          <w:rFonts w:ascii="Bookman Old Style" w:hAnsi="Bookman Old Style"/>
          <w:color w:val="353535"/>
        </w:rPr>
        <w:t xml:space="preserve">A nejenže budete druhým osobně odpouštět, vy jim také budete </w:t>
      </w:r>
      <w:r w:rsidRPr="00836B61">
        <w:rPr>
          <w:rFonts w:ascii="Bookman Old Style" w:hAnsi="Bookman Old Style"/>
          <w:b/>
          <w:bCs/>
          <w:color w:val="353535"/>
        </w:rPr>
        <w:t>vyprávět příběh o Božím odpuštění.</w:t>
      </w:r>
      <w:r w:rsidRPr="001B40C8">
        <w:rPr>
          <w:rFonts w:ascii="Bookman Old Style" w:hAnsi="Bookman Old Style"/>
          <w:color w:val="353535"/>
        </w:rPr>
        <w:t xml:space="preserve"> A oni mu budou rozumět, protože </w:t>
      </w:r>
      <w:r w:rsidRPr="00836B61">
        <w:rPr>
          <w:rFonts w:ascii="Bookman Old Style" w:hAnsi="Bookman Old Style"/>
          <w:b/>
          <w:bCs/>
          <w:color w:val="353535"/>
        </w:rPr>
        <w:t>uvidí, že vy jste jim odpustili</w:t>
      </w:r>
      <w:r w:rsidRPr="001B40C8">
        <w:rPr>
          <w:rFonts w:ascii="Bookman Old Style" w:hAnsi="Bookman Old Style"/>
          <w:color w:val="353535"/>
        </w:rPr>
        <w:t xml:space="preserve">. A tak se jim to spojí dohromady a </w:t>
      </w:r>
      <w:r w:rsidRPr="00491868">
        <w:rPr>
          <w:rFonts w:ascii="Bookman Old Style" w:hAnsi="Bookman Old Style"/>
          <w:b/>
          <w:bCs/>
          <w:color w:val="353535"/>
        </w:rPr>
        <w:t>uvěří i v Boží odpuštění</w:t>
      </w:r>
      <w:r w:rsidRPr="001B40C8">
        <w:rPr>
          <w:rFonts w:ascii="Bookman Old Style" w:hAnsi="Bookman Old Style"/>
          <w:color w:val="353535"/>
        </w:rPr>
        <w:t xml:space="preserve">. A budete je křtít a oni budou vědět, že jim jsou odpuštěny hříchy. A budete slavit Večeři Páně a znovu a znovu sami sobě a lidem připomínat, že je vám odpuštěno. A že ten, komu jste ublížili, se vrací s otevřenou náručí. Stáváte se </w:t>
      </w:r>
      <w:r w:rsidRPr="00DB53CD">
        <w:rPr>
          <w:rFonts w:ascii="Bookman Old Style" w:hAnsi="Bookman Old Style"/>
          <w:b/>
          <w:bCs/>
          <w:color w:val="353535"/>
        </w:rPr>
        <w:t>agenty odpuštění, které můžete rozšiřovat do světa jako milost.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9465A8" w:rsidRPr="001B40C8" w:rsidRDefault="00E27180" w:rsidP="00A0698C">
      <w:pPr>
        <w:widowControl/>
        <w:jc w:val="both"/>
        <w:rPr>
          <w:rFonts w:ascii="Bookman Old Style" w:hAnsi="Bookman Old Style"/>
          <w:color w:val="353535"/>
        </w:rPr>
      </w:pPr>
      <w:r w:rsidRPr="001B40C8">
        <w:rPr>
          <w:rFonts w:ascii="Bookman Old Style" w:hAnsi="Bookman Old Style"/>
          <w:color w:val="353535"/>
        </w:rPr>
        <w:t>Zároveň to má i odvrácenou stranu.</w:t>
      </w:r>
      <w:r w:rsidR="00607E62">
        <w:rPr>
          <w:rFonts w:ascii="Bookman Old Style" w:hAnsi="Bookman Old Style"/>
          <w:color w:val="353535"/>
        </w:rPr>
        <w:t xml:space="preserve"> Podobenství: </w:t>
      </w:r>
      <w:r w:rsidR="00607E62" w:rsidRPr="00607E62">
        <w:rPr>
          <w:rFonts w:ascii="Bookman Old Style" w:hAnsi="Bookman Old Style"/>
          <w:b/>
          <w:bCs/>
          <w:color w:val="353535"/>
        </w:rPr>
        <w:t>O nemilosrdném služebníkovi.</w:t>
      </w:r>
      <w:r w:rsidRPr="001B40C8">
        <w:rPr>
          <w:rFonts w:ascii="Bookman Old Style" w:hAnsi="Bookman Old Style"/>
          <w:color w:val="353535"/>
        </w:rPr>
        <w:t xml:space="preserve"> Co se stane, když </w:t>
      </w:r>
      <w:r w:rsidRPr="00607E62">
        <w:rPr>
          <w:rFonts w:ascii="Bookman Old Style" w:hAnsi="Bookman Old Style"/>
          <w:b/>
          <w:bCs/>
          <w:color w:val="353535"/>
        </w:rPr>
        <w:t>dar odpuštění šířit nebudete</w:t>
      </w:r>
      <w:r w:rsidRPr="001B40C8">
        <w:rPr>
          <w:rFonts w:ascii="Bookman Old Style" w:hAnsi="Bookman Old Style"/>
          <w:color w:val="353535"/>
        </w:rPr>
        <w:t xml:space="preserve">? Co se stane, když sami ho sami přijmete a skončí u vás? Když neřeknete druhým, že je jim odpuštěno vámi i Bohem. Stane se to stejné, co se stane, když zadržíte vítr v krabici. Okamžitě zmizí. </w:t>
      </w:r>
      <w:r w:rsidR="00607E62">
        <w:rPr>
          <w:rFonts w:ascii="Bookman Old Style" w:hAnsi="Bookman Old Style"/>
          <w:color w:val="353535"/>
        </w:rPr>
        <w:t xml:space="preserve">Místo </w:t>
      </w:r>
      <w:r w:rsidR="00BA4055">
        <w:rPr>
          <w:rFonts w:ascii="Bookman Old Style" w:hAnsi="Bookman Old Style"/>
          <w:color w:val="353535"/>
        </w:rPr>
        <w:t>věčných</w:t>
      </w:r>
      <w:r w:rsidR="00607E62">
        <w:rPr>
          <w:rFonts w:ascii="Bookman Old Style" w:hAnsi="Bookman Old Style"/>
          <w:color w:val="353535"/>
        </w:rPr>
        <w:t xml:space="preserve"> příbytků, </w:t>
      </w:r>
      <w:r w:rsidR="00BA4055" w:rsidRPr="00775EFB">
        <w:rPr>
          <w:rFonts w:ascii="Bookman Old Style" w:hAnsi="Bookman Old Style"/>
          <w:b/>
          <w:bCs/>
          <w:color w:val="353535"/>
        </w:rPr>
        <w:t>vězení</w:t>
      </w:r>
      <w:r w:rsidR="00775EFB">
        <w:rPr>
          <w:rFonts w:ascii="Bookman Old Style" w:hAnsi="Bookman Old Style"/>
          <w:color w:val="353535"/>
        </w:rPr>
        <w:t xml:space="preserve"> a </w:t>
      </w:r>
      <w:r w:rsidR="00775EFB">
        <w:rPr>
          <w:rFonts w:ascii="Bookman Old Style" w:hAnsi="Bookman Old Style"/>
          <w:b/>
          <w:bCs/>
          <w:color w:val="353535"/>
        </w:rPr>
        <w:t>n</w:t>
      </w:r>
      <w:r w:rsidR="00624409" w:rsidRPr="00775EFB">
        <w:rPr>
          <w:rFonts w:ascii="Bookman Old Style" w:hAnsi="Bookman Old Style"/>
          <w:b/>
          <w:bCs/>
          <w:color w:val="353535"/>
        </w:rPr>
        <w:t>eodpuštění</w:t>
      </w:r>
      <w:r w:rsidR="00624409">
        <w:rPr>
          <w:rFonts w:ascii="Bookman Old Style" w:hAnsi="Bookman Old Style"/>
          <w:color w:val="353535"/>
        </w:rPr>
        <w:t xml:space="preserve">. </w:t>
      </w:r>
      <w:r w:rsidR="00F97927">
        <w:rPr>
          <w:rFonts w:ascii="Bookman Old Style" w:hAnsi="Bookman Old Style"/>
          <w:color w:val="353535"/>
        </w:rPr>
        <w:t>Vám i druhým.</w:t>
      </w:r>
    </w:p>
    <w:p w:rsidR="009465A8" w:rsidRPr="001B40C8" w:rsidRDefault="009465A8" w:rsidP="00A0698C">
      <w:pPr>
        <w:widowControl/>
        <w:jc w:val="both"/>
        <w:rPr>
          <w:rFonts w:ascii="Bookman Old Style" w:hAnsi="Bookman Old Style"/>
          <w:color w:val="353535"/>
        </w:rPr>
      </w:pPr>
    </w:p>
    <w:p w:rsidR="00775EFB" w:rsidRDefault="00775EFB" w:rsidP="00A0698C">
      <w:pPr>
        <w:jc w:val="both"/>
        <w:rPr>
          <w:rFonts w:ascii="Bookman Old Style" w:hAnsi="Bookman Old Style"/>
          <w:b/>
          <w:bCs/>
          <w:color w:val="353535"/>
        </w:rPr>
      </w:pPr>
      <w:r>
        <w:rPr>
          <w:rFonts w:ascii="Bookman Old Style" w:hAnsi="Bookman Old Style"/>
          <w:b/>
          <w:bCs/>
          <w:color w:val="353535"/>
        </w:rPr>
        <w:t xml:space="preserve">Závěr: </w:t>
      </w:r>
      <w:r w:rsidR="00E27180" w:rsidRPr="001B40C8">
        <w:rPr>
          <w:rFonts w:ascii="Bookman Old Style" w:hAnsi="Bookman Old Style"/>
          <w:color w:val="353535"/>
        </w:rPr>
        <w:t xml:space="preserve">Bible nám dává slova, kterými můžeme výstižně popsat hloubku událostí, které se i v našem životě odehrávají. Díky jejímu zjevení popisujeme i </w:t>
      </w:r>
      <w:r w:rsidR="00E27180" w:rsidRPr="00775EFB">
        <w:rPr>
          <w:rFonts w:ascii="Bookman Old Style" w:hAnsi="Bookman Old Style"/>
          <w:b/>
          <w:bCs/>
          <w:color w:val="353535"/>
        </w:rPr>
        <w:t>neviditelnou realitu Ducha.</w:t>
      </w:r>
      <w:r w:rsidR="00E27180" w:rsidRPr="001B40C8">
        <w:rPr>
          <w:rFonts w:ascii="Bookman Old Style" w:hAnsi="Bookman Old Style"/>
          <w:color w:val="353535"/>
        </w:rPr>
        <w:t xml:space="preserve"> Bible skrze příběhy ukazuje, kdy můžeme říci: </w:t>
      </w:r>
      <w:r w:rsidRPr="00775EFB">
        <w:rPr>
          <w:rFonts w:ascii="Bookman Old Style" w:hAnsi="Bookman Old Style"/>
          <w:b/>
          <w:bCs/>
          <w:color w:val="353535"/>
        </w:rPr>
        <w:t>T</w:t>
      </w:r>
      <w:r w:rsidR="00E27180" w:rsidRPr="00775EFB">
        <w:rPr>
          <w:rFonts w:ascii="Bookman Old Style" w:hAnsi="Bookman Old Style"/>
          <w:b/>
          <w:bCs/>
          <w:color w:val="353535"/>
        </w:rPr>
        <w:t xml:space="preserve">eď tu byl, teď tu zavál, teď se nás dotkl. </w:t>
      </w:r>
    </w:p>
    <w:p w:rsidR="00775EFB" w:rsidRDefault="00775EFB" w:rsidP="00A0698C">
      <w:pPr>
        <w:jc w:val="both"/>
        <w:rPr>
          <w:rFonts w:ascii="Bookman Old Style" w:hAnsi="Bookman Old Style"/>
          <w:b/>
          <w:bCs/>
          <w:color w:val="353535"/>
        </w:rPr>
      </w:pPr>
    </w:p>
    <w:p w:rsidR="00860B43" w:rsidRDefault="00E27180" w:rsidP="00A0698C">
      <w:pPr>
        <w:jc w:val="both"/>
        <w:rPr>
          <w:rFonts w:ascii="Bookman Old Style" w:hAnsi="Bookman Old Style"/>
          <w:color w:val="353535"/>
        </w:rPr>
      </w:pPr>
      <w:r w:rsidRPr="001B40C8">
        <w:rPr>
          <w:rFonts w:ascii="Bookman Old Style" w:hAnsi="Bookman Old Style"/>
          <w:color w:val="353535"/>
        </w:rPr>
        <w:t xml:space="preserve">V příběhu </w:t>
      </w:r>
      <w:r w:rsidR="00D072FA">
        <w:rPr>
          <w:rFonts w:ascii="Bookman Old Style" w:hAnsi="Bookman Old Style"/>
          <w:color w:val="353535"/>
        </w:rPr>
        <w:t>Letnic podle Lukáše ve Skutcích</w:t>
      </w:r>
      <w:r w:rsidRPr="001B40C8">
        <w:rPr>
          <w:rFonts w:ascii="Bookman Old Style" w:hAnsi="Bookman Old Style"/>
          <w:color w:val="353535"/>
        </w:rPr>
        <w:t xml:space="preserve"> je vidět </w:t>
      </w:r>
      <w:r w:rsidRPr="00ED320C">
        <w:rPr>
          <w:rFonts w:ascii="Bookman Old Style" w:hAnsi="Bookman Old Style"/>
          <w:b/>
          <w:bCs/>
          <w:color w:val="353535"/>
        </w:rPr>
        <w:t>projev Božího Ducha jako vichřice</w:t>
      </w:r>
      <w:r w:rsidRPr="001B40C8">
        <w:rPr>
          <w:rFonts w:ascii="Bookman Old Style" w:hAnsi="Bookman Old Style"/>
          <w:color w:val="353535"/>
        </w:rPr>
        <w:t xml:space="preserve">, velký zážitek, efekt na tisíce lidí a velkolepé narození církve. </w:t>
      </w:r>
    </w:p>
    <w:p w:rsidR="00860B43" w:rsidRDefault="00860B43" w:rsidP="00A0698C">
      <w:pPr>
        <w:jc w:val="both"/>
        <w:rPr>
          <w:rFonts w:ascii="Bookman Old Style" w:hAnsi="Bookman Old Style"/>
          <w:color w:val="353535"/>
        </w:rPr>
      </w:pPr>
    </w:p>
    <w:p w:rsidR="009465A8" w:rsidRPr="001B40C8" w:rsidRDefault="00ED320C" w:rsidP="00A0698C">
      <w:pPr>
        <w:jc w:val="both"/>
        <w:rPr>
          <w:rFonts w:ascii="Bookman Old Style" w:hAnsi="Bookman Old Style"/>
        </w:rPr>
      </w:pPr>
      <w:r w:rsidRPr="00ED320C">
        <w:rPr>
          <w:rFonts w:ascii="Bookman Old Style" w:hAnsi="Bookman Old Style"/>
          <w:b/>
          <w:bCs/>
          <w:color w:val="353535"/>
        </w:rPr>
        <w:t>Jan</w:t>
      </w:r>
      <w:r>
        <w:rPr>
          <w:rFonts w:ascii="Bookman Old Style" w:hAnsi="Bookman Old Style"/>
          <w:color w:val="353535"/>
        </w:rPr>
        <w:t xml:space="preserve"> ale</w:t>
      </w:r>
      <w:r w:rsidR="00E27180" w:rsidRPr="001B40C8">
        <w:rPr>
          <w:rFonts w:ascii="Bookman Old Style" w:hAnsi="Bookman Old Style"/>
          <w:color w:val="353535"/>
        </w:rPr>
        <w:t xml:space="preserve"> vypráví příběh mnohem více subtilní. Boží </w:t>
      </w:r>
      <w:r w:rsidR="00E27180" w:rsidRPr="00ED320C">
        <w:rPr>
          <w:rFonts w:ascii="Bookman Old Style" w:hAnsi="Bookman Old Style"/>
          <w:b/>
          <w:bCs/>
          <w:color w:val="353535"/>
        </w:rPr>
        <w:t>Duch, který působí v intimních a blízkých vztazích.</w:t>
      </w:r>
      <w:r w:rsidR="00E27180" w:rsidRPr="001B40C8">
        <w:rPr>
          <w:rFonts w:ascii="Bookman Old Style" w:hAnsi="Bookman Old Style"/>
          <w:color w:val="353535"/>
        </w:rPr>
        <w:t xml:space="preserve"> Duch, který nehučí jak bouře, ale je </w:t>
      </w:r>
      <w:r w:rsidR="00E27180" w:rsidRPr="00CD5DD7">
        <w:rPr>
          <w:rFonts w:ascii="Bookman Old Style" w:hAnsi="Bookman Old Style"/>
          <w:b/>
          <w:bCs/>
          <w:color w:val="353535"/>
        </w:rPr>
        <w:t>jemný jako dech druhého člověka</w:t>
      </w:r>
      <w:r w:rsidR="00E27180" w:rsidRPr="001B40C8">
        <w:rPr>
          <w:rFonts w:ascii="Bookman Old Style" w:hAnsi="Bookman Old Style"/>
          <w:color w:val="353535"/>
        </w:rPr>
        <w:t xml:space="preserve"> na našem těle.</w:t>
      </w:r>
      <w:r w:rsidR="00860B43">
        <w:rPr>
          <w:rFonts w:ascii="Bookman Old Style" w:hAnsi="Bookman Old Style"/>
          <w:color w:val="353535"/>
        </w:rPr>
        <w:t xml:space="preserve"> Amen</w:t>
      </w:r>
    </w:p>
    <w:sectPr w:rsidR="009465A8" w:rsidRPr="001B40C8">
      <w:pgSz w:w="11906" w:h="16838"/>
      <w:pgMar w:top="397" w:right="397" w:bottom="397" w:left="397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roman"/>
    <w:notTrueType/>
    <w:pitch w:val="default"/>
  </w:font>
  <w:font w:name="Bookman Old Style">
    <w:altName w:val="Noto Sans Syriac Western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A8"/>
    <w:rsid w:val="0001042E"/>
    <w:rsid w:val="00034F28"/>
    <w:rsid w:val="0009419E"/>
    <w:rsid w:val="000A6F31"/>
    <w:rsid w:val="000F2BC6"/>
    <w:rsid w:val="001B40C8"/>
    <w:rsid w:val="001F28B2"/>
    <w:rsid w:val="001F368C"/>
    <w:rsid w:val="001F6536"/>
    <w:rsid w:val="00236D06"/>
    <w:rsid w:val="002464D6"/>
    <w:rsid w:val="002A24EB"/>
    <w:rsid w:val="002F173D"/>
    <w:rsid w:val="002F2F96"/>
    <w:rsid w:val="002F71D6"/>
    <w:rsid w:val="0030711A"/>
    <w:rsid w:val="003206D3"/>
    <w:rsid w:val="003455D5"/>
    <w:rsid w:val="00363C70"/>
    <w:rsid w:val="003767DF"/>
    <w:rsid w:val="003B3DDB"/>
    <w:rsid w:val="00435851"/>
    <w:rsid w:val="00491868"/>
    <w:rsid w:val="004A1B21"/>
    <w:rsid w:val="004A5816"/>
    <w:rsid w:val="004C7579"/>
    <w:rsid w:val="005364A9"/>
    <w:rsid w:val="005467E8"/>
    <w:rsid w:val="00555247"/>
    <w:rsid w:val="00586A78"/>
    <w:rsid w:val="005A2A2C"/>
    <w:rsid w:val="005A5D9E"/>
    <w:rsid w:val="005C0360"/>
    <w:rsid w:val="005F4110"/>
    <w:rsid w:val="00604CD8"/>
    <w:rsid w:val="00607E62"/>
    <w:rsid w:val="00624409"/>
    <w:rsid w:val="0063330F"/>
    <w:rsid w:val="00635E19"/>
    <w:rsid w:val="00666B05"/>
    <w:rsid w:val="006A7191"/>
    <w:rsid w:val="00703FA2"/>
    <w:rsid w:val="00740A62"/>
    <w:rsid w:val="00775EFB"/>
    <w:rsid w:val="007765F0"/>
    <w:rsid w:val="007A2262"/>
    <w:rsid w:val="007C550B"/>
    <w:rsid w:val="00836B61"/>
    <w:rsid w:val="00860B43"/>
    <w:rsid w:val="00861654"/>
    <w:rsid w:val="008A3F97"/>
    <w:rsid w:val="008A6202"/>
    <w:rsid w:val="008B2110"/>
    <w:rsid w:val="008C36D5"/>
    <w:rsid w:val="008F567F"/>
    <w:rsid w:val="00923DD9"/>
    <w:rsid w:val="009243E7"/>
    <w:rsid w:val="009465A8"/>
    <w:rsid w:val="00984115"/>
    <w:rsid w:val="009A1EDD"/>
    <w:rsid w:val="009A2836"/>
    <w:rsid w:val="009B365E"/>
    <w:rsid w:val="009F0A81"/>
    <w:rsid w:val="00A0698C"/>
    <w:rsid w:val="00A25880"/>
    <w:rsid w:val="00A5382C"/>
    <w:rsid w:val="00A54F4F"/>
    <w:rsid w:val="00A921AB"/>
    <w:rsid w:val="00AB39FD"/>
    <w:rsid w:val="00AD5997"/>
    <w:rsid w:val="00B0752E"/>
    <w:rsid w:val="00B1745B"/>
    <w:rsid w:val="00B6509E"/>
    <w:rsid w:val="00BA4055"/>
    <w:rsid w:val="00C01E88"/>
    <w:rsid w:val="00C96E3C"/>
    <w:rsid w:val="00CC453A"/>
    <w:rsid w:val="00CD5DD7"/>
    <w:rsid w:val="00CD7115"/>
    <w:rsid w:val="00D072FA"/>
    <w:rsid w:val="00D10757"/>
    <w:rsid w:val="00D118A8"/>
    <w:rsid w:val="00D754B8"/>
    <w:rsid w:val="00D76B20"/>
    <w:rsid w:val="00DA4C6D"/>
    <w:rsid w:val="00DB53CD"/>
    <w:rsid w:val="00DC0E03"/>
    <w:rsid w:val="00DE6633"/>
    <w:rsid w:val="00E27180"/>
    <w:rsid w:val="00E3084C"/>
    <w:rsid w:val="00E511AA"/>
    <w:rsid w:val="00E55698"/>
    <w:rsid w:val="00EA39D6"/>
    <w:rsid w:val="00ED320C"/>
    <w:rsid w:val="00F032E0"/>
    <w:rsid w:val="00F2641E"/>
    <w:rsid w:val="00F4184C"/>
    <w:rsid w:val="00F926BD"/>
    <w:rsid w:val="00F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9D1B4"/>
  <w15:docId w15:val="{07CD1EBC-31F2-9040-80BF-F5CB6FBC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08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08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508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508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45080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450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4508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4508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45080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InternetLink">
    <w:name w:val="Internet Link"/>
    <w:basedOn w:val="Standardnpsmoodstavce"/>
    <w:uiPriority w:val="99"/>
    <w:semiHidden/>
    <w:unhideWhenUsed/>
    <w:rsid w:val="0045080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50806"/>
    <w:rPr>
      <w:color w:val="800080"/>
      <w:u w:val="single"/>
    </w:rPr>
  </w:style>
  <w:style w:type="character" w:customStyle="1" w:styleId="cnvs-section-title">
    <w:name w:val="cnvs-section-title"/>
    <w:basedOn w:val="Standardnpsmoodstavce"/>
    <w:qFormat/>
    <w:rsid w:val="00450806"/>
  </w:style>
  <w:style w:type="character" w:customStyle="1" w:styleId="pk-social-links-title">
    <w:name w:val="pk-social-links-title"/>
    <w:basedOn w:val="Standardnpsmoodstavce"/>
    <w:qFormat/>
    <w:rsid w:val="00450806"/>
  </w:style>
  <w:style w:type="character" w:customStyle="1" w:styleId="pk-social-links-count">
    <w:name w:val="pk-social-links-count"/>
    <w:basedOn w:val="Standardnpsmoodstavce"/>
    <w:qFormat/>
    <w:rsid w:val="00450806"/>
  </w:style>
  <w:style w:type="character" w:customStyle="1" w:styleId="pk-social-links-label">
    <w:name w:val="pk-social-links-label"/>
    <w:basedOn w:val="Standardnpsmoodstavce"/>
    <w:qFormat/>
    <w:rsid w:val="00450806"/>
  </w:style>
  <w:style w:type="character" w:customStyle="1" w:styleId="z-ZatekformuleChar">
    <w:name w:val="z-Začátek formuláře Char"/>
    <w:basedOn w:val="Standardnpsmoodstavce"/>
    <w:uiPriority w:val="99"/>
    <w:semiHidden/>
    <w:qFormat/>
    <w:rsid w:val="00450806"/>
    <w:rPr>
      <w:rFonts w:ascii="Arial" w:eastAsiaTheme="minorEastAsia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uiPriority w:val="99"/>
    <w:semiHidden/>
    <w:qFormat/>
    <w:rsid w:val="00450806"/>
    <w:rPr>
      <w:rFonts w:ascii="Arial" w:eastAsiaTheme="minorEastAsia" w:hAnsi="Arial" w:cs="Arial"/>
      <w:vanish/>
      <w:sz w:val="16"/>
      <w:szCs w:val="16"/>
    </w:rPr>
  </w:style>
  <w:style w:type="character" w:customStyle="1" w:styleId="author">
    <w:name w:val="author"/>
    <w:basedOn w:val="Standardnpsmoodstavce"/>
    <w:qFormat/>
    <w:rsid w:val="00450806"/>
  </w:style>
  <w:style w:type="character" w:styleId="Siln">
    <w:name w:val="Strong"/>
    <w:basedOn w:val="Standardnpsmoodstavce"/>
    <w:uiPriority w:val="22"/>
    <w:qFormat/>
    <w:rsid w:val="00450806"/>
    <w:rPr>
      <w:b/>
      <w:bCs/>
    </w:rPr>
  </w:style>
  <w:style w:type="character" w:styleId="Zdraznn">
    <w:name w:val="Emphasis"/>
    <w:basedOn w:val="Standardnpsmoodstavce"/>
    <w:uiPriority w:val="20"/>
    <w:qFormat/>
    <w:rsid w:val="00450806"/>
    <w:rPr>
      <w:i/>
      <w:iCs/>
    </w:rPr>
  </w:style>
  <w:style w:type="character" w:customStyle="1" w:styleId="title-share">
    <w:name w:val="title-share"/>
    <w:basedOn w:val="Standardnpsmoodstavce"/>
    <w:qFormat/>
    <w:rsid w:val="00450806"/>
  </w:style>
  <w:style w:type="character" w:customStyle="1" w:styleId="fn">
    <w:name w:val="fn"/>
    <w:basedOn w:val="Standardnpsmoodstavce"/>
    <w:qFormat/>
    <w:rsid w:val="00450806"/>
  </w:style>
  <w:style w:type="character" w:customStyle="1" w:styleId="wpd-sbs-title">
    <w:name w:val="wpd-sbs-title"/>
    <w:basedOn w:val="Standardnpsmoodstavce"/>
    <w:qFormat/>
    <w:rsid w:val="00450806"/>
  </w:style>
  <w:style w:type="character" w:customStyle="1" w:styleId="wmu-upload-wrap">
    <w:name w:val="wmu-upload-wrap"/>
    <w:basedOn w:val="Standardnpsmoodstavce"/>
    <w:qFormat/>
    <w:rsid w:val="00450806"/>
  </w:style>
  <w:style w:type="character" w:customStyle="1" w:styleId="wpdtc">
    <w:name w:val="wpdtc"/>
    <w:basedOn w:val="Standardnpsmoodstavce"/>
    <w:qFormat/>
    <w:rsid w:val="00450806"/>
  </w:style>
  <w:style w:type="character" w:customStyle="1" w:styleId="wpdiscuz-sort-button">
    <w:name w:val="wpdiscuz-sort-button"/>
    <w:basedOn w:val="Standardnpsmoodstavce"/>
    <w:qFormat/>
    <w:rsid w:val="00450806"/>
  </w:style>
  <w:style w:type="character" w:customStyle="1" w:styleId="wcfb">
    <w:name w:val="wc_fb"/>
    <w:basedOn w:val="Standardnpsmoodstavce"/>
    <w:qFormat/>
    <w:rsid w:val="00450806"/>
  </w:style>
  <w:style w:type="character" w:customStyle="1" w:styleId="post-number-wrap">
    <w:name w:val="post-number-wrap"/>
    <w:basedOn w:val="Standardnpsmoodstavce"/>
    <w:qFormat/>
    <w:rsid w:val="00450806"/>
  </w:style>
  <w:style w:type="character" w:customStyle="1" w:styleId="post-number">
    <w:name w:val="post-number"/>
    <w:basedOn w:val="Standardnpsmoodstavce"/>
    <w:qFormat/>
    <w:rsid w:val="00450806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Liberation Sans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DejaVu Sans"/>
    </w:rPr>
  </w:style>
  <w:style w:type="paragraph" w:customStyle="1" w:styleId="msonormal0">
    <w:name w:val="msonormal"/>
    <w:basedOn w:val="Normln"/>
    <w:qFormat/>
    <w:rsid w:val="00450806"/>
    <w:pPr>
      <w:widowControl/>
      <w:spacing w:beforeAutospacing="1" w:afterAutospacing="1"/>
    </w:pPr>
    <w:rPr>
      <w:rFonts w:eastAsiaTheme="minorEastAsia"/>
    </w:rPr>
  </w:style>
  <w:style w:type="paragraph" w:customStyle="1" w:styleId="menu-item">
    <w:name w:val="menu-item"/>
    <w:basedOn w:val="Normln"/>
    <w:qFormat/>
    <w:rsid w:val="00450806"/>
    <w:pPr>
      <w:widowControl/>
      <w:spacing w:beforeAutospacing="1" w:afterAutospacing="1"/>
    </w:pPr>
    <w:rPr>
      <w:rFonts w:eastAsiaTheme="minorEastAsia"/>
    </w:rPr>
  </w:style>
  <w:style w:type="paragraph" w:styleId="z-Zatekformule">
    <w:name w:val="HTML Top of Form"/>
    <w:basedOn w:val="Normln"/>
    <w:next w:val="Normln"/>
    <w:uiPriority w:val="99"/>
    <w:semiHidden/>
    <w:unhideWhenUsed/>
    <w:qFormat/>
    <w:rsid w:val="00450806"/>
    <w:pPr>
      <w:widowControl/>
      <w:pBdr>
        <w:bottom w:val="single" w:sz="6" w:space="1" w:color="000000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uiPriority w:val="99"/>
    <w:semiHidden/>
    <w:unhideWhenUsed/>
    <w:qFormat/>
    <w:rsid w:val="00450806"/>
    <w:pPr>
      <w:widowControl/>
      <w:pBdr>
        <w:top w:val="single" w:sz="6" w:space="1" w:color="000000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paragraph" w:customStyle="1" w:styleId="meta-date">
    <w:name w:val="meta-date"/>
    <w:basedOn w:val="Normln"/>
    <w:qFormat/>
    <w:rsid w:val="00450806"/>
    <w:pPr>
      <w:widowControl/>
      <w:spacing w:beforeAutospacing="1" w:afterAutospacing="1"/>
    </w:pPr>
    <w:rPr>
      <w:rFonts w:eastAsiaTheme="minorEastAsia"/>
    </w:rPr>
  </w:style>
  <w:style w:type="paragraph" w:customStyle="1" w:styleId="meta-author">
    <w:name w:val="meta-author"/>
    <w:basedOn w:val="Normln"/>
    <w:qFormat/>
    <w:rsid w:val="00450806"/>
    <w:pPr>
      <w:widowControl/>
      <w:spacing w:beforeAutospacing="1" w:afterAutospacing="1"/>
    </w:pPr>
    <w:rPr>
      <w:rFonts w:eastAsiaTheme="minorEastAsia"/>
    </w:rPr>
  </w:style>
  <w:style w:type="paragraph" w:customStyle="1" w:styleId="has-drop-cap">
    <w:name w:val="has-drop-cap"/>
    <w:basedOn w:val="Normln"/>
    <w:qFormat/>
    <w:rsid w:val="00450806"/>
    <w:pPr>
      <w:widowControl/>
      <w:spacing w:beforeAutospacing="1" w:afterAutospacing="1"/>
    </w:pPr>
    <w:rPr>
      <w:rFonts w:eastAsiaTheme="minorEastAsia"/>
    </w:rPr>
  </w:style>
  <w:style w:type="paragraph" w:styleId="Normlnweb">
    <w:name w:val="Normal (Web)"/>
    <w:basedOn w:val="Normln"/>
    <w:uiPriority w:val="99"/>
    <w:semiHidden/>
    <w:unhideWhenUsed/>
    <w:qFormat/>
    <w:rsid w:val="00450806"/>
    <w:pPr>
      <w:widowControl/>
      <w:spacing w:beforeAutospacing="1" w:afterAutospacing="1"/>
    </w:pPr>
    <w:rPr>
      <w:rFonts w:eastAsiaTheme="minorEastAsia"/>
    </w:rPr>
  </w:style>
  <w:style w:type="paragraph" w:customStyle="1" w:styleId="note">
    <w:name w:val="note"/>
    <w:basedOn w:val="Normln"/>
    <w:qFormat/>
    <w:rsid w:val="00450806"/>
    <w:pPr>
      <w:widowControl/>
      <w:spacing w:beforeAutospacing="1" w:afterAutospacing="1"/>
    </w:pPr>
    <w:rPr>
      <w:rFonts w:eastAsiaTheme="minorEastAsia"/>
    </w:rPr>
  </w:style>
  <w:style w:type="paragraph" w:customStyle="1" w:styleId="pk-post-item">
    <w:name w:val="pk-post-item"/>
    <w:basedOn w:val="Normln"/>
    <w:qFormat/>
    <w:rsid w:val="00450806"/>
    <w:pPr>
      <w:widowControl/>
      <w:spacing w:beforeAutospacing="1" w:afterAutospacing="1"/>
    </w:pPr>
    <w:rPr>
      <w:rFonts w:eastAsiaTheme="minorEastAsia"/>
    </w:rPr>
  </w:style>
  <w:style w:type="paragraph" w:customStyle="1" w:styleId="meta-category">
    <w:name w:val="meta-category"/>
    <w:basedOn w:val="Normln"/>
    <w:qFormat/>
    <w:rsid w:val="00450806"/>
    <w:pPr>
      <w:widowControl/>
      <w:spacing w:beforeAutospacing="1" w:afterAutospacing="1"/>
    </w:pPr>
    <w:rPr>
      <w:rFonts w:eastAsiaTheme="minorEastAsia"/>
    </w:rPr>
  </w:style>
  <w:style w:type="numbering" w:customStyle="1" w:styleId="Bezseznamu1">
    <w:name w:val="Bez seznamu1"/>
    <w:uiPriority w:val="99"/>
    <w:semiHidden/>
    <w:unhideWhenUsed/>
    <w:qFormat/>
    <w:rsid w:val="00450806"/>
  </w:style>
  <w:style w:type="paragraph" w:styleId="Odstavecseseznamem">
    <w:name w:val="List Paragraph"/>
    <w:basedOn w:val="Normln"/>
    <w:uiPriority w:val="34"/>
    <w:qFormat/>
    <w:rsid w:val="0063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1073</Words>
  <Characters>6333</Characters>
  <Application>Microsoft Office Word</Application>
  <DocSecurity>0</DocSecurity>
  <Lines>52</Lines>
  <Paragraphs>14</Paragraphs>
  <ScaleCrop>false</ScaleCrop>
  <Company>CB-P2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Letnice jinak</dc:title>
  <dc:subject/>
  <dc:creator>Sbor CB Praha 2</dc:creator>
  <dc:description/>
  <cp:lastModifiedBy>pa mos</cp:lastModifiedBy>
  <cp:revision>116</cp:revision>
  <cp:lastPrinted>2009-02-26T09:51:00Z</cp:lastPrinted>
  <dcterms:created xsi:type="dcterms:W3CDTF">2023-05-22T08:11:00Z</dcterms:created>
  <dcterms:modified xsi:type="dcterms:W3CDTF">2023-05-23T13:08:00Z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CB-P2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