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7C40" w:rsidRDefault="00C85EB3" w:rsidP="00845861">
      <w:pPr>
        <w:jc w:val="center"/>
        <w:rPr>
          <w:rFonts w:ascii="Bookman Old Style" w:hAnsi="Bookman Old Style"/>
          <w:b/>
          <w:caps/>
          <w:sz w:val="24"/>
          <w:szCs w:val="24"/>
        </w:rPr>
      </w:pPr>
      <w:r>
        <w:rPr>
          <w:rFonts w:ascii="Bookman Old Style" w:hAnsi="Bookman Old Style"/>
          <w:b/>
          <w:caps/>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180975</wp:posOffset>
            </wp:positionV>
            <wp:extent cx="7056120" cy="9811385"/>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56120" cy="9811385"/>
                    </a:xfrm>
                    <a:prstGeom prst="rect">
                      <a:avLst/>
                    </a:prstGeom>
                  </pic:spPr>
                </pic:pic>
              </a:graphicData>
            </a:graphic>
          </wp:anchor>
        </w:drawing>
      </w:r>
    </w:p>
    <w:p w:rsidR="00A17C40" w:rsidRDefault="00A17C40">
      <w:pPr>
        <w:rPr>
          <w:rFonts w:ascii="Bookman Old Style" w:hAnsi="Bookman Old Style"/>
          <w:b/>
          <w:caps/>
          <w:sz w:val="24"/>
          <w:szCs w:val="24"/>
        </w:rPr>
      </w:pPr>
      <w:r>
        <w:rPr>
          <w:rFonts w:ascii="Bookman Old Style" w:hAnsi="Bookman Old Style"/>
          <w:b/>
          <w:caps/>
          <w:sz w:val="24"/>
          <w:szCs w:val="24"/>
        </w:rPr>
        <w:br w:type="page"/>
      </w:r>
    </w:p>
    <w:p w:rsidR="0049345F" w:rsidRPr="00185801" w:rsidRDefault="0049345F" w:rsidP="00845861">
      <w:pPr>
        <w:jc w:val="center"/>
        <w:rPr>
          <w:rFonts w:ascii="Bookman Old Style" w:hAnsi="Bookman Old Style"/>
          <w:b/>
          <w:caps/>
          <w:sz w:val="24"/>
          <w:szCs w:val="24"/>
        </w:rPr>
      </w:pPr>
      <w:r w:rsidRPr="00185801">
        <w:rPr>
          <w:rFonts w:ascii="Bookman Old Style" w:hAnsi="Bookman Old Style"/>
          <w:b/>
          <w:caps/>
          <w:sz w:val="24"/>
          <w:szCs w:val="24"/>
        </w:rPr>
        <w:lastRenderedPageBreak/>
        <w:t>Když s</w:t>
      </w:r>
      <w:r w:rsidR="00185801" w:rsidRPr="00185801">
        <w:rPr>
          <w:rFonts w:ascii="Bookman Old Style" w:hAnsi="Bookman Old Style"/>
          <w:b/>
          <w:caps/>
          <w:sz w:val="24"/>
          <w:szCs w:val="24"/>
        </w:rPr>
        <w:t>e</w:t>
      </w:r>
      <w:r w:rsidRPr="00185801">
        <w:rPr>
          <w:rFonts w:ascii="Bookman Old Style" w:hAnsi="Bookman Old Style"/>
          <w:b/>
          <w:caps/>
          <w:sz w:val="24"/>
          <w:szCs w:val="24"/>
        </w:rPr>
        <w:t> Boží Syn narodil</w:t>
      </w:r>
    </w:p>
    <w:p w:rsidR="00845861" w:rsidRDefault="00236FAC" w:rsidP="00845861">
      <w:pPr>
        <w:tabs>
          <w:tab w:val="left" w:pos="4860"/>
        </w:tabs>
        <w:jc w:val="both"/>
        <w:rPr>
          <w:rFonts w:ascii="Bookman Old Style" w:hAnsi="Bookman Old Style"/>
          <w:i/>
          <w:sz w:val="24"/>
          <w:szCs w:val="24"/>
        </w:rPr>
      </w:pPr>
      <w:r w:rsidRPr="00185801">
        <w:rPr>
          <w:rFonts w:ascii="Bookman Old Style" w:hAnsi="Bookman Old Style"/>
          <w:b/>
          <w:sz w:val="24"/>
          <w:szCs w:val="24"/>
        </w:rPr>
        <w:t>L</w:t>
      </w:r>
      <w:r w:rsidR="00185801">
        <w:rPr>
          <w:rFonts w:ascii="Bookman Old Style" w:hAnsi="Bookman Old Style"/>
          <w:b/>
          <w:sz w:val="24"/>
          <w:szCs w:val="24"/>
        </w:rPr>
        <w:t xml:space="preserve"> </w:t>
      </w:r>
      <w:r w:rsidRPr="00185801">
        <w:rPr>
          <w:rFonts w:ascii="Bookman Old Style" w:hAnsi="Bookman Old Style"/>
          <w:b/>
          <w:sz w:val="24"/>
          <w:szCs w:val="24"/>
        </w:rPr>
        <w:t xml:space="preserve">2:8-15 </w:t>
      </w:r>
      <w:r w:rsidR="004149B9">
        <w:rPr>
          <w:rFonts w:ascii="Bookman Old Style" w:hAnsi="Bookman Old Style"/>
          <w:b/>
          <w:sz w:val="24"/>
          <w:szCs w:val="24"/>
        </w:rPr>
        <w:tab/>
      </w:r>
      <w:r w:rsidR="004149B9" w:rsidRPr="004149B9">
        <w:rPr>
          <w:rFonts w:ascii="Bookman Old Style" w:hAnsi="Bookman Old Style"/>
          <w:i/>
          <w:sz w:val="24"/>
          <w:szCs w:val="24"/>
        </w:rPr>
        <w:t xml:space="preserve">-Boží </w:t>
      </w:r>
      <w:r w:rsidR="00845861">
        <w:rPr>
          <w:rFonts w:ascii="Bookman Old Style" w:hAnsi="Bookman Old Style"/>
          <w:i/>
          <w:sz w:val="24"/>
          <w:szCs w:val="24"/>
        </w:rPr>
        <w:t>Hod-</w:t>
      </w:r>
    </w:p>
    <w:p w:rsidR="00845861" w:rsidRPr="00845861" w:rsidRDefault="00845861" w:rsidP="00845861">
      <w:pPr>
        <w:tabs>
          <w:tab w:val="left" w:pos="4860"/>
        </w:tabs>
        <w:jc w:val="both"/>
        <w:rPr>
          <w:rFonts w:ascii="Bookman Old Style" w:hAnsi="Bookman Old Style"/>
          <w:b/>
          <w:iCs/>
          <w:sz w:val="24"/>
          <w:szCs w:val="24"/>
        </w:rPr>
      </w:pPr>
    </w:p>
    <w:p w:rsidR="0049345F" w:rsidRDefault="0049345F" w:rsidP="00845861">
      <w:pPr>
        <w:jc w:val="both"/>
        <w:rPr>
          <w:rFonts w:ascii="Bookman Old Style" w:hAnsi="Bookman Old Style"/>
          <w:sz w:val="24"/>
          <w:szCs w:val="24"/>
        </w:rPr>
      </w:pPr>
      <w:r w:rsidRPr="00185801">
        <w:rPr>
          <w:rFonts w:ascii="Bookman Old Style" w:hAnsi="Bookman Old Style"/>
          <w:sz w:val="24"/>
          <w:szCs w:val="24"/>
        </w:rPr>
        <w:t xml:space="preserve">Když Josef a Marie konečně dorazí do Betléma, čeká je cizí město. Josef tam už zjevně nemá blízké příbuzné, a navíc je kvůli soupisu všude infarktový nával. Přecpané silnice, přeplněné noclehárny. Betlém není Jeruzalém, který v případě potřeby pojme jakýkoli počet poutníků, neboť s tím všichni majitelé domů počítají předem. Je sice blízko Jeruzaléma, ale tehdy byl malý a zařízený jen na zbytky poutních nocležníků. A právě uprostřed takového davového zmatku se Josef dožaduje milosrdenství pro svou těhotnou manželku. To Bůh testuje lidské milosrdenství pro ženu v tísni. Boží test milosrdenství v městě Davidově pak dopadne hrozně. Ti, kdo jsou od malička vychováváni Božími přikázáními a mají velmi slavnou tradici </w:t>
      </w:r>
      <w:r w:rsidRPr="00185801">
        <w:rPr>
          <w:rFonts w:ascii="Bookman Old Style" w:hAnsi="Bookman Old Style"/>
          <w:i/>
          <w:sz w:val="24"/>
          <w:szCs w:val="24"/>
        </w:rPr>
        <w:t>(rod pocház</w:t>
      </w:r>
      <w:r w:rsidR="00214510" w:rsidRPr="00185801">
        <w:rPr>
          <w:rFonts w:ascii="Bookman Old Style" w:hAnsi="Bookman Old Style"/>
          <w:i/>
          <w:sz w:val="24"/>
          <w:szCs w:val="24"/>
        </w:rPr>
        <w:t>ející</w:t>
      </w:r>
      <w:r w:rsidRPr="00185801">
        <w:rPr>
          <w:rFonts w:ascii="Bookman Old Style" w:hAnsi="Bookman Old Style"/>
          <w:i/>
          <w:sz w:val="24"/>
          <w:szCs w:val="24"/>
        </w:rPr>
        <w:t xml:space="preserve"> z Betléma sahá až k slavnému králi Davidovi)</w:t>
      </w:r>
      <w:r w:rsidRPr="00185801">
        <w:rPr>
          <w:rFonts w:ascii="Bookman Old Style" w:hAnsi="Bookman Old Style"/>
          <w:sz w:val="24"/>
          <w:szCs w:val="24"/>
        </w:rPr>
        <w:t xml:space="preserve"> v té chvíli prostě neslyší. Proč si Bůh na své testování nevybral chvíli, kdy jsou všichni v pohodě? Protože my lidé o sobě zjevujeme pravdu právě ve vypjatých situacích a právě tehdy, když je před námi někdo, s kým si můžeme dělat, co chceme. </w:t>
      </w:r>
      <w:proofErr w:type="spellStart"/>
      <w:r w:rsidRPr="00185801">
        <w:rPr>
          <w:rFonts w:ascii="Bookman Old Style" w:hAnsi="Bookman Old Style"/>
          <w:sz w:val="24"/>
          <w:szCs w:val="24"/>
        </w:rPr>
        <w:t>Betlémané</w:t>
      </w:r>
      <w:proofErr w:type="spellEnd"/>
      <w:r w:rsidRPr="00185801">
        <w:rPr>
          <w:rFonts w:ascii="Bookman Old Style" w:hAnsi="Bookman Old Style"/>
          <w:sz w:val="24"/>
          <w:szCs w:val="24"/>
        </w:rPr>
        <w:t xml:space="preserve"> tehdy ukázali, že svět, do něhož se rodí Boží Syn, opravdu neodkladně potřebuje spásu a zároveň si ji vůbec nezaslouží. Kam spěje, když se ani mezi těmi, kdo mají být Hospodinovým královským kněžstvem, nedovolá nastávající matka prosté lidské účasti? Příchod Spasitele tedy vůbec není koru</w:t>
      </w:r>
      <w:r w:rsidR="004149B9">
        <w:rPr>
          <w:rFonts w:ascii="Bookman Old Style" w:hAnsi="Bookman Old Style"/>
          <w:sz w:val="24"/>
          <w:szCs w:val="24"/>
        </w:rPr>
        <w:t>nou velkého nábožného snažení o </w:t>
      </w:r>
      <w:r w:rsidRPr="00185801">
        <w:rPr>
          <w:rFonts w:ascii="Bookman Old Style" w:hAnsi="Bookman Old Style"/>
          <w:sz w:val="24"/>
          <w:szCs w:val="24"/>
        </w:rPr>
        <w:t xml:space="preserve">spravedlnost. Daleko spíš je rozsvícením světla v neprostupné temnotě, jak je psáno: </w:t>
      </w:r>
      <w:r w:rsidRPr="00185801">
        <w:rPr>
          <w:rFonts w:ascii="Bookman Old Style" w:hAnsi="Bookman Old Style"/>
          <w:i/>
          <w:sz w:val="24"/>
          <w:szCs w:val="24"/>
        </w:rPr>
        <w:t>Lid, který chodí v temnotách, uvidí velké světlo; nad těmi, kdo sídlí v zemi šeré smrti, zazáří světlo.</w:t>
      </w:r>
      <w:r w:rsidR="009546F8">
        <w:rPr>
          <w:rFonts w:ascii="Bookman Old Style" w:hAnsi="Bookman Old Style"/>
          <w:sz w:val="24"/>
          <w:szCs w:val="24"/>
        </w:rPr>
        <w:t xml:space="preserve"> A </w:t>
      </w:r>
      <w:r w:rsidRPr="00185801">
        <w:rPr>
          <w:rFonts w:ascii="Bookman Old Style" w:hAnsi="Bookman Old Style"/>
          <w:sz w:val="24"/>
          <w:szCs w:val="24"/>
        </w:rPr>
        <w:t xml:space="preserve">dodnes </w:t>
      </w:r>
      <w:r w:rsidRPr="00D934B9">
        <w:rPr>
          <w:rFonts w:ascii="Bookman Old Style" w:hAnsi="Bookman Old Style"/>
          <w:b/>
          <w:bCs/>
          <w:sz w:val="24"/>
          <w:szCs w:val="24"/>
        </w:rPr>
        <w:t>Bůh mezi nás nepřichází proto, že se zbožně snažíme, ale proto, že Jej nutně potřebujeme</w:t>
      </w:r>
      <w:r w:rsidRPr="00185801">
        <w:rPr>
          <w:rFonts w:ascii="Bookman Old Style" w:hAnsi="Bookman Old Style"/>
          <w:sz w:val="24"/>
          <w:szCs w:val="24"/>
        </w:rPr>
        <w:t xml:space="preserve"> a jsme bez Něho na jisté cestě k zahynutí. V Betlémě narozený Spasitel přišel pro hříšné, aby se mohli stát svatými. Nečeká, až bude mezi námi čisto</w:t>
      </w:r>
      <w:r w:rsidR="00F501F1" w:rsidRPr="00185801">
        <w:rPr>
          <w:rFonts w:ascii="Bookman Old Style" w:hAnsi="Bookman Old Style"/>
          <w:sz w:val="24"/>
          <w:szCs w:val="24"/>
        </w:rPr>
        <w:t>.</w:t>
      </w:r>
      <w:r w:rsidRPr="00185801">
        <w:rPr>
          <w:rFonts w:ascii="Bookman Old Style" w:hAnsi="Bookman Old Style"/>
          <w:sz w:val="24"/>
          <w:szCs w:val="24"/>
        </w:rPr>
        <w:t xml:space="preserve"> Sestupuje do té naší špíny, aby ji proměnil v čistotu srdcí, do naší lhostejnosti a sobectví, aby je proměnil v lásku, do našich strachů a rozbrojů, aby tam vyhlásil pokoj. </w:t>
      </w:r>
      <w:r w:rsidRPr="00FC056B">
        <w:rPr>
          <w:rFonts w:ascii="Bookman Old Style" w:hAnsi="Bookman Old Style"/>
          <w:b/>
          <w:bCs/>
          <w:sz w:val="24"/>
          <w:szCs w:val="24"/>
        </w:rPr>
        <w:t xml:space="preserve">Přijali jsme toto Jeho uzdravení? Jsme lepším Božím lidem, než byli </w:t>
      </w:r>
      <w:proofErr w:type="spellStart"/>
      <w:r w:rsidRPr="00FC056B">
        <w:rPr>
          <w:rFonts w:ascii="Bookman Old Style" w:hAnsi="Bookman Old Style"/>
          <w:b/>
          <w:bCs/>
          <w:sz w:val="24"/>
          <w:szCs w:val="24"/>
        </w:rPr>
        <w:t>Betlémané</w:t>
      </w:r>
      <w:proofErr w:type="spellEnd"/>
      <w:r w:rsidRPr="00FC056B">
        <w:rPr>
          <w:rFonts w:ascii="Bookman Old Style" w:hAnsi="Bookman Old Style"/>
          <w:b/>
          <w:bCs/>
          <w:sz w:val="24"/>
          <w:szCs w:val="24"/>
        </w:rPr>
        <w:t xml:space="preserve"> za dnů soupisu?</w:t>
      </w:r>
      <w:r w:rsidRPr="00185801">
        <w:rPr>
          <w:rFonts w:ascii="Bookman Old Style" w:hAnsi="Bookman Old Style"/>
          <w:sz w:val="24"/>
          <w:szCs w:val="24"/>
        </w:rPr>
        <w:t xml:space="preserve"> V </w:t>
      </w:r>
      <w:r w:rsidR="009546F8">
        <w:rPr>
          <w:rFonts w:ascii="Bookman Old Style" w:hAnsi="Bookman Old Style"/>
          <w:sz w:val="24"/>
          <w:szCs w:val="24"/>
        </w:rPr>
        <w:t xml:space="preserve">Betlémě narozený Pán a Spasitel </w:t>
      </w:r>
      <w:r w:rsidRPr="00185801">
        <w:rPr>
          <w:rFonts w:ascii="Bookman Old Style" w:hAnsi="Bookman Old Style"/>
          <w:sz w:val="24"/>
          <w:szCs w:val="24"/>
        </w:rPr>
        <w:t>to měří podle toho, jak mezi námi dopadají ti nejmenší, nejslabší a nejpotřebnější. Dívá se na to, zda se spokojíme s konstatováním, že máme dost starostí sami se sebou, či zda jsme navzdory svým problémům ochotni nabídnout lidskou účast těm, kdo jsou v jakékoli nouzi.</w:t>
      </w:r>
    </w:p>
    <w:p w:rsidR="005839B2" w:rsidRPr="00185801" w:rsidRDefault="005839B2" w:rsidP="00845861">
      <w:pPr>
        <w:jc w:val="both"/>
        <w:rPr>
          <w:rFonts w:ascii="Bookman Old Style" w:hAnsi="Bookman Old Style"/>
          <w:sz w:val="24"/>
          <w:szCs w:val="24"/>
        </w:rPr>
      </w:pPr>
    </w:p>
    <w:p w:rsidR="009A120E" w:rsidRDefault="0049345F" w:rsidP="00845861">
      <w:pPr>
        <w:jc w:val="both"/>
        <w:rPr>
          <w:rFonts w:ascii="Bookman Old Style" w:hAnsi="Bookman Old Style"/>
          <w:sz w:val="24"/>
          <w:szCs w:val="24"/>
        </w:rPr>
      </w:pPr>
      <w:r w:rsidRPr="00185801">
        <w:rPr>
          <w:rFonts w:ascii="Bookman Old Style" w:hAnsi="Bookman Old Style"/>
          <w:sz w:val="24"/>
          <w:szCs w:val="24"/>
        </w:rPr>
        <w:tab/>
        <w:t xml:space="preserve">Od začátku až do konce je Pán Ježíš tím, pro koho není mezi lidmi místa. Rodí se mezi zvířaty a je položen do jejich žlabu. Jako dospělý musí Ježíš vyznat, že </w:t>
      </w:r>
      <w:r w:rsidRPr="00185801">
        <w:rPr>
          <w:rFonts w:ascii="Bookman Old Style" w:hAnsi="Bookman Old Style"/>
          <w:i/>
          <w:sz w:val="24"/>
          <w:szCs w:val="24"/>
        </w:rPr>
        <w:t>nemá, kde by hlavu složil</w:t>
      </w:r>
      <w:r w:rsidRPr="00185801">
        <w:rPr>
          <w:rFonts w:ascii="Bookman Old Style" w:hAnsi="Bookman Old Style"/>
          <w:sz w:val="24"/>
          <w:szCs w:val="24"/>
        </w:rPr>
        <w:t>. A nakone</w:t>
      </w:r>
      <w:r w:rsidR="00F501F1" w:rsidRPr="00185801">
        <w:rPr>
          <w:rFonts w:ascii="Bookman Old Style" w:hAnsi="Bookman Old Style"/>
          <w:sz w:val="24"/>
          <w:szCs w:val="24"/>
        </w:rPr>
        <w:t xml:space="preserve">c je mu vyhrazeno jediné místo – </w:t>
      </w:r>
      <w:r w:rsidRPr="00185801">
        <w:rPr>
          <w:rFonts w:ascii="Bookman Old Style" w:hAnsi="Bookman Old Style"/>
          <w:sz w:val="24"/>
          <w:szCs w:val="24"/>
        </w:rPr>
        <w:t>dřevo popr</w:t>
      </w:r>
      <w:r w:rsidR="009546F8">
        <w:rPr>
          <w:rFonts w:ascii="Bookman Old Style" w:hAnsi="Bookman Old Style"/>
          <w:sz w:val="24"/>
          <w:szCs w:val="24"/>
        </w:rPr>
        <w:t xml:space="preserve">avčího </w:t>
      </w:r>
      <w:r w:rsidR="00003CE6">
        <w:rPr>
          <w:rFonts w:ascii="Bookman Old Style" w:hAnsi="Bookman Old Style"/>
          <w:sz w:val="24"/>
          <w:szCs w:val="24"/>
        </w:rPr>
        <w:t>kříže za hradbami města</w:t>
      </w:r>
      <w:r w:rsidR="009546F8">
        <w:rPr>
          <w:rFonts w:ascii="Bookman Old Style" w:hAnsi="Bookman Old Style"/>
          <w:sz w:val="24"/>
          <w:szCs w:val="24"/>
        </w:rPr>
        <w:t>. Evangelista Jan o </w:t>
      </w:r>
      <w:r w:rsidRPr="00185801">
        <w:rPr>
          <w:rFonts w:ascii="Bookman Old Style" w:hAnsi="Bookman Old Style"/>
          <w:sz w:val="24"/>
          <w:szCs w:val="24"/>
        </w:rPr>
        <w:t xml:space="preserve">tom říká: </w:t>
      </w:r>
      <w:r w:rsidRPr="00185801">
        <w:rPr>
          <w:rFonts w:ascii="Bookman Old Style" w:hAnsi="Bookman Old Style"/>
          <w:i/>
          <w:sz w:val="24"/>
          <w:szCs w:val="24"/>
        </w:rPr>
        <w:t xml:space="preserve">Světlo přišlo na svět, ale lidé si zamilovali více tmu než světlo, protože jejich skutky byly zlé. </w:t>
      </w:r>
      <w:r w:rsidRPr="00185801">
        <w:rPr>
          <w:rFonts w:ascii="Bookman Old Style" w:hAnsi="Bookman Old Style"/>
          <w:sz w:val="24"/>
          <w:szCs w:val="24"/>
        </w:rPr>
        <w:t>Proti takovému Spasiteli se člověčí nátura bouří. Té imponují onačejší typy: ti, kdo to vezmou pevně do ruky a černobíle rozdělí lidstvo na přátele a nepřátele, ti, kdo nabízejí svým nohsledům bohatství, slávu, sebepotvrzení a nezávislost, ti kdo platí za zásluhy a nepromíjejí žádné chyby. Člověk sám od sebe žádá odplatu, pokud mo</w:t>
      </w:r>
      <w:r w:rsidR="009546F8">
        <w:rPr>
          <w:rFonts w:ascii="Bookman Old Style" w:hAnsi="Bookman Old Style"/>
          <w:sz w:val="24"/>
          <w:szCs w:val="24"/>
        </w:rPr>
        <w:t>žno odstrašující. Člověk sám od </w:t>
      </w:r>
      <w:r w:rsidRPr="00185801">
        <w:rPr>
          <w:rFonts w:ascii="Bookman Old Style" w:hAnsi="Bookman Old Style"/>
          <w:sz w:val="24"/>
          <w:szCs w:val="24"/>
        </w:rPr>
        <w:t>sebe sází na sílu, v lepším případě na sílu kapitálu a inteligence. Druhým odměřuje pozornost podle toho, jakou silou se mohou prokázat. Touží p</w:t>
      </w:r>
      <w:r w:rsidR="009546F8">
        <w:rPr>
          <w:rFonts w:ascii="Bookman Old Style" w:hAnsi="Bookman Old Style"/>
          <w:sz w:val="24"/>
          <w:szCs w:val="24"/>
        </w:rPr>
        <w:t>o světě, v němž by byl pánem, v </w:t>
      </w:r>
      <w:r w:rsidRPr="00185801">
        <w:rPr>
          <w:rFonts w:ascii="Bookman Old Style" w:hAnsi="Bookman Old Style"/>
          <w:sz w:val="24"/>
          <w:szCs w:val="24"/>
        </w:rPr>
        <w:t xml:space="preserve">němž by prosadil sám sebe a svou vůli. Bezmocný </w:t>
      </w:r>
      <w:r w:rsidRPr="002C7032">
        <w:rPr>
          <w:rFonts w:ascii="Bookman Old Style" w:hAnsi="Bookman Old Style"/>
          <w:b/>
          <w:bCs/>
          <w:sz w:val="24"/>
          <w:szCs w:val="24"/>
        </w:rPr>
        <w:t>Bůh, zachraňující tím, že se odříká svých nároků a svého majestátu</w:t>
      </w:r>
      <w:r w:rsidRPr="00185801">
        <w:rPr>
          <w:rFonts w:ascii="Bookman Old Style" w:hAnsi="Bookman Old Style"/>
          <w:sz w:val="24"/>
          <w:szCs w:val="24"/>
        </w:rPr>
        <w:t xml:space="preserve">, je mu k smíchu. A přece právě toto Boží sestoupení k nám je </w:t>
      </w:r>
      <w:r w:rsidRPr="00185801">
        <w:rPr>
          <w:rFonts w:ascii="Bookman Old Style" w:hAnsi="Bookman Old Style"/>
          <w:i/>
          <w:sz w:val="24"/>
          <w:szCs w:val="24"/>
        </w:rPr>
        <w:t>radost pro</w:t>
      </w:r>
      <w:r w:rsidRPr="00185801">
        <w:rPr>
          <w:rFonts w:ascii="Bookman Old Style" w:hAnsi="Bookman Old Style"/>
          <w:sz w:val="24"/>
          <w:szCs w:val="24"/>
        </w:rPr>
        <w:t xml:space="preserve"> </w:t>
      </w:r>
      <w:r w:rsidRPr="00185801">
        <w:rPr>
          <w:rFonts w:ascii="Bookman Old Style" w:hAnsi="Bookman Old Style"/>
          <w:i/>
          <w:sz w:val="24"/>
          <w:szCs w:val="24"/>
        </w:rPr>
        <w:t>všechen lid</w:t>
      </w:r>
      <w:r w:rsidRPr="00185801">
        <w:rPr>
          <w:rFonts w:ascii="Bookman Old Style" w:hAnsi="Bookman Old Style"/>
          <w:sz w:val="24"/>
          <w:szCs w:val="24"/>
        </w:rPr>
        <w:t xml:space="preserve">. Přece právě jím se obnovuje svět, aby byl dobrý jako na počátku. Pokoj, převyšující každé pomyšlení, a nové stvoření dostali od Boha darem právě ti, které neurazilo, že </w:t>
      </w:r>
      <w:r w:rsidRPr="00FC309F">
        <w:rPr>
          <w:rFonts w:ascii="Bookman Old Style" w:hAnsi="Bookman Old Style"/>
          <w:b/>
          <w:bCs/>
          <w:sz w:val="24"/>
          <w:szCs w:val="24"/>
        </w:rPr>
        <w:t>znamením vtěleného Boha je krajní nouze</w:t>
      </w:r>
      <w:r w:rsidR="00F501F1" w:rsidRPr="00FC309F">
        <w:rPr>
          <w:rFonts w:ascii="Bookman Old Style" w:hAnsi="Bookman Old Style"/>
          <w:b/>
          <w:bCs/>
          <w:sz w:val="24"/>
          <w:szCs w:val="24"/>
        </w:rPr>
        <w:t xml:space="preserve"> těhotné </w:t>
      </w:r>
      <w:proofErr w:type="spellStart"/>
      <w:r w:rsidR="00F501F1" w:rsidRPr="00FC309F">
        <w:rPr>
          <w:rFonts w:ascii="Bookman Old Style" w:hAnsi="Bookman Old Style"/>
          <w:b/>
          <w:bCs/>
          <w:sz w:val="24"/>
          <w:szCs w:val="24"/>
        </w:rPr>
        <w:t>Nazareťanky</w:t>
      </w:r>
      <w:proofErr w:type="spellEnd"/>
      <w:r w:rsidRPr="00185801">
        <w:rPr>
          <w:rFonts w:ascii="Bookman Old Style" w:hAnsi="Bookman Old Style"/>
          <w:sz w:val="24"/>
          <w:szCs w:val="24"/>
        </w:rPr>
        <w:t>.</w:t>
      </w:r>
      <w:r w:rsidR="009A120E" w:rsidRPr="00185801">
        <w:rPr>
          <w:rFonts w:ascii="Bookman Old Style" w:hAnsi="Bookman Old Style"/>
          <w:sz w:val="24"/>
          <w:szCs w:val="24"/>
        </w:rPr>
        <w:t xml:space="preserve"> Zkusme otevřít oči. Zkusme uvidět věci </w:t>
      </w:r>
      <w:r w:rsidR="008F582C" w:rsidRPr="00185801">
        <w:rPr>
          <w:rFonts w:ascii="Bookman Old Style" w:hAnsi="Bookman Old Style"/>
          <w:sz w:val="24"/>
          <w:szCs w:val="24"/>
        </w:rPr>
        <w:t xml:space="preserve">skryté u Boha. </w:t>
      </w:r>
      <w:r w:rsidR="009A120E" w:rsidRPr="00185801">
        <w:rPr>
          <w:rFonts w:ascii="Bookman Old Style" w:hAnsi="Bookman Old Style"/>
          <w:sz w:val="24"/>
          <w:szCs w:val="24"/>
        </w:rPr>
        <w:t>Zku</w:t>
      </w:r>
      <w:r w:rsidR="00F501F1" w:rsidRPr="00185801">
        <w:rPr>
          <w:rFonts w:ascii="Bookman Old Style" w:hAnsi="Bookman Old Style"/>
          <w:sz w:val="24"/>
          <w:szCs w:val="24"/>
        </w:rPr>
        <w:t>sme vidět víc, než jen to, co m</w:t>
      </w:r>
      <w:r w:rsidR="009A120E" w:rsidRPr="00185801">
        <w:rPr>
          <w:rFonts w:ascii="Bookman Old Style" w:hAnsi="Bookman Old Style"/>
          <w:sz w:val="24"/>
          <w:szCs w:val="24"/>
        </w:rPr>
        <w:t xml:space="preserve">áme před očima. Zkusme se zaposlouchat </w:t>
      </w:r>
      <w:r w:rsidR="009546F8">
        <w:rPr>
          <w:rFonts w:ascii="Bookman Old Style" w:hAnsi="Bookman Old Style"/>
          <w:sz w:val="24"/>
          <w:szCs w:val="24"/>
        </w:rPr>
        <w:t>do </w:t>
      </w:r>
      <w:r w:rsidR="00F501F1" w:rsidRPr="00185801">
        <w:rPr>
          <w:rFonts w:ascii="Bookman Old Style" w:hAnsi="Bookman Old Style"/>
          <w:sz w:val="24"/>
          <w:szCs w:val="24"/>
        </w:rPr>
        <w:t xml:space="preserve">celé </w:t>
      </w:r>
      <w:r w:rsidR="009A120E" w:rsidRPr="00185801">
        <w:rPr>
          <w:rFonts w:ascii="Bookman Old Style" w:hAnsi="Bookman Old Style"/>
          <w:sz w:val="24"/>
          <w:szCs w:val="24"/>
        </w:rPr>
        <w:t>hudby</w:t>
      </w:r>
      <w:r w:rsidR="00F501F1" w:rsidRPr="00185801">
        <w:rPr>
          <w:rFonts w:ascii="Bookman Old Style" w:hAnsi="Bookman Old Style"/>
          <w:sz w:val="24"/>
          <w:szCs w:val="24"/>
        </w:rPr>
        <w:t xml:space="preserve"> Božího orchestru</w:t>
      </w:r>
      <w:r w:rsidR="009A120E" w:rsidRPr="00185801">
        <w:rPr>
          <w:rFonts w:ascii="Bookman Old Style" w:hAnsi="Bookman Old Style"/>
          <w:sz w:val="24"/>
          <w:szCs w:val="24"/>
        </w:rPr>
        <w:t xml:space="preserve">, nejen do </w:t>
      </w:r>
      <w:r w:rsidR="00F501F1" w:rsidRPr="00185801">
        <w:rPr>
          <w:rFonts w:ascii="Bookman Old Style" w:hAnsi="Bookman Old Style"/>
          <w:sz w:val="24"/>
          <w:szCs w:val="24"/>
        </w:rPr>
        <w:t xml:space="preserve">jednotlivých </w:t>
      </w:r>
      <w:r w:rsidR="009A120E" w:rsidRPr="00185801">
        <w:rPr>
          <w:rFonts w:ascii="Bookman Old Style" w:hAnsi="Bookman Old Style"/>
          <w:sz w:val="24"/>
          <w:szCs w:val="24"/>
        </w:rPr>
        <w:t xml:space="preserve">tónů. Zkusme vidět </w:t>
      </w:r>
      <w:r w:rsidR="008F582C" w:rsidRPr="00185801">
        <w:rPr>
          <w:rFonts w:ascii="Bookman Old Style" w:hAnsi="Bookman Old Style"/>
          <w:sz w:val="24"/>
          <w:szCs w:val="24"/>
        </w:rPr>
        <w:t xml:space="preserve">celého člověka, </w:t>
      </w:r>
      <w:r w:rsidR="009A120E" w:rsidRPr="00185801">
        <w:rPr>
          <w:rFonts w:ascii="Bookman Old Style" w:hAnsi="Bookman Old Style"/>
          <w:sz w:val="24"/>
          <w:szCs w:val="24"/>
        </w:rPr>
        <w:t xml:space="preserve">nejen jeho profil. Vzpomeňte na to, co se událo počátkem Mariina těhotenství. </w:t>
      </w:r>
      <w:r w:rsidR="008F582C" w:rsidRPr="00185801">
        <w:rPr>
          <w:rFonts w:ascii="Bookman Old Style" w:hAnsi="Bookman Old Style"/>
          <w:sz w:val="24"/>
          <w:szCs w:val="24"/>
        </w:rPr>
        <w:t>N</w:t>
      </w:r>
      <w:r w:rsidR="009A120E" w:rsidRPr="00185801">
        <w:rPr>
          <w:rFonts w:ascii="Bookman Old Style" w:hAnsi="Bookman Old Style"/>
          <w:sz w:val="24"/>
          <w:szCs w:val="24"/>
        </w:rPr>
        <w:t xml:space="preserve">a to, jak </w:t>
      </w:r>
      <w:r w:rsidR="0040009E">
        <w:rPr>
          <w:rFonts w:ascii="Bookman Old Style" w:hAnsi="Bookman Old Style"/>
          <w:sz w:val="24"/>
          <w:szCs w:val="24"/>
        </w:rPr>
        <w:t>u</w:t>
      </w:r>
      <w:r w:rsidR="009A120E" w:rsidRPr="00185801">
        <w:rPr>
          <w:rFonts w:ascii="Bookman Old Style" w:hAnsi="Bookman Old Style"/>
          <w:sz w:val="24"/>
          <w:szCs w:val="24"/>
        </w:rPr>
        <w:t xml:space="preserve">viděla těhotnou Marii teta Alžběta. </w:t>
      </w:r>
    </w:p>
    <w:p w:rsidR="009872EA" w:rsidRPr="00185801" w:rsidRDefault="009872EA" w:rsidP="00845861">
      <w:pPr>
        <w:jc w:val="both"/>
        <w:rPr>
          <w:rFonts w:ascii="Bookman Old Style" w:hAnsi="Bookman Old Style"/>
          <w:sz w:val="24"/>
          <w:szCs w:val="24"/>
        </w:rPr>
      </w:pPr>
    </w:p>
    <w:p w:rsidR="009872EA" w:rsidRDefault="009A120E" w:rsidP="00845861">
      <w:pPr>
        <w:tabs>
          <w:tab w:val="left" w:pos="720"/>
        </w:tabs>
        <w:jc w:val="both"/>
        <w:rPr>
          <w:rFonts w:ascii="Bookman Old Style" w:hAnsi="Bookman Old Style"/>
          <w:sz w:val="24"/>
          <w:szCs w:val="24"/>
        </w:rPr>
      </w:pPr>
      <w:r w:rsidRPr="00185801">
        <w:rPr>
          <w:rFonts w:ascii="Bookman Old Style" w:hAnsi="Bookman Old Style"/>
          <w:sz w:val="24"/>
          <w:szCs w:val="24"/>
        </w:rPr>
        <w:t xml:space="preserve">         </w:t>
      </w:r>
      <w:r w:rsidR="00185801">
        <w:rPr>
          <w:rFonts w:ascii="Bookman Old Style" w:hAnsi="Bookman Old Style"/>
          <w:sz w:val="24"/>
          <w:szCs w:val="24"/>
        </w:rPr>
        <w:tab/>
      </w:r>
      <w:r w:rsidR="0040009E">
        <w:rPr>
          <w:rFonts w:ascii="Bookman Old Style" w:hAnsi="Bookman Old Style"/>
          <w:sz w:val="24"/>
          <w:szCs w:val="24"/>
        </w:rPr>
        <w:t>Tehdy s</w:t>
      </w:r>
      <w:r w:rsidRPr="00185801">
        <w:rPr>
          <w:rFonts w:ascii="Bookman Old Style" w:hAnsi="Bookman Old Style"/>
          <w:sz w:val="24"/>
          <w:szCs w:val="24"/>
        </w:rPr>
        <w:t>etkání Marie a Alžběty rozhodně neprobíhá jako normál</w:t>
      </w:r>
      <w:r w:rsidR="004149B9">
        <w:rPr>
          <w:rFonts w:ascii="Bookman Old Style" w:hAnsi="Bookman Old Style"/>
          <w:sz w:val="24"/>
          <w:szCs w:val="24"/>
        </w:rPr>
        <w:t>ní setkání neteře a tetičky. Já </w:t>
      </w:r>
      <w:r w:rsidRPr="00185801">
        <w:rPr>
          <w:rFonts w:ascii="Bookman Old Style" w:hAnsi="Bookman Old Style"/>
          <w:sz w:val="24"/>
          <w:szCs w:val="24"/>
        </w:rPr>
        <w:t>bych třeba pozdravil svoji neteř „ahoj“ a oslovil bych ji přez</w:t>
      </w:r>
      <w:r w:rsidR="004149B9">
        <w:rPr>
          <w:rFonts w:ascii="Bookman Old Style" w:hAnsi="Bookman Old Style"/>
          <w:sz w:val="24"/>
          <w:szCs w:val="24"/>
        </w:rPr>
        <w:t>dívkou, kterou zná jen rodina a </w:t>
      </w:r>
      <w:r w:rsidRPr="00185801">
        <w:rPr>
          <w:rFonts w:ascii="Bookman Old Style" w:hAnsi="Bookman Old Style"/>
          <w:sz w:val="24"/>
          <w:szCs w:val="24"/>
        </w:rPr>
        <w:t xml:space="preserve">nejužší přátelé. Ale Alžběta užije vůči Marii nezvykle obřadné žehnání, neboť </w:t>
      </w:r>
      <w:r w:rsidR="00692D18">
        <w:rPr>
          <w:rFonts w:ascii="Bookman Old Style" w:hAnsi="Bookman Old Style"/>
          <w:sz w:val="24"/>
          <w:szCs w:val="24"/>
        </w:rPr>
        <w:t>Marii</w:t>
      </w:r>
      <w:r w:rsidRPr="00185801">
        <w:rPr>
          <w:rFonts w:ascii="Bookman Old Style" w:hAnsi="Bookman Old Style"/>
          <w:sz w:val="24"/>
          <w:szCs w:val="24"/>
        </w:rPr>
        <w:t xml:space="preserve"> </w:t>
      </w:r>
      <w:r w:rsidR="00692D18">
        <w:rPr>
          <w:rFonts w:ascii="Bookman Old Style" w:hAnsi="Bookman Old Style"/>
          <w:sz w:val="24"/>
          <w:szCs w:val="24"/>
        </w:rPr>
        <w:t>uviděla Alžběta v jejím</w:t>
      </w:r>
      <w:r w:rsidRPr="00185801">
        <w:rPr>
          <w:rFonts w:ascii="Bookman Old Style" w:hAnsi="Bookman Old Style"/>
          <w:sz w:val="24"/>
          <w:szCs w:val="24"/>
        </w:rPr>
        <w:t xml:space="preserve"> novém úřadu. Alžběta už tu není tetička, co vítá jejich Márinku, ale matka proroka, jež vítá matku Spasitele, Matku Páně. Z Alžběty jako by nyní už mluvil ten, který je zatím v jejím lůnu – velký prst ukazující ke Kristu, </w:t>
      </w:r>
      <w:r w:rsidR="00DE7705" w:rsidRPr="00185801">
        <w:rPr>
          <w:rFonts w:ascii="Bookman Old Style" w:hAnsi="Bookman Old Style"/>
          <w:sz w:val="24"/>
          <w:szCs w:val="24"/>
        </w:rPr>
        <w:t xml:space="preserve">prorok </w:t>
      </w:r>
      <w:r w:rsidRPr="00185801">
        <w:rPr>
          <w:rFonts w:ascii="Bookman Old Style" w:hAnsi="Bookman Old Style"/>
          <w:sz w:val="24"/>
          <w:szCs w:val="24"/>
        </w:rPr>
        <w:t xml:space="preserve">Jan. A také s Marií jako by již přicházel její syn Ježíš. </w:t>
      </w:r>
    </w:p>
    <w:p w:rsidR="009872EA" w:rsidRPr="00185801" w:rsidRDefault="009872EA" w:rsidP="00845861">
      <w:pPr>
        <w:tabs>
          <w:tab w:val="left" w:pos="720"/>
        </w:tabs>
        <w:jc w:val="both"/>
        <w:rPr>
          <w:rFonts w:ascii="Bookman Old Style" w:hAnsi="Bookman Old Style"/>
          <w:sz w:val="24"/>
          <w:szCs w:val="24"/>
        </w:rPr>
      </w:pPr>
    </w:p>
    <w:p w:rsidR="00BB0555" w:rsidRDefault="00185801" w:rsidP="00845861">
      <w:pPr>
        <w:tabs>
          <w:tab w:val="left" w:pos="720"/>
        </w:tabs>
        <w:jc w:val="both"/>
        <w:rPr>
          <w:rFonts w:ascii="Bookman Old Style" w:hAnsi="Bookman Old Style"/>
          <w:sz w:val="24"/>
          <w:szCs w:val="24"/>
        </w:rPr>
      </w:pPr>
      <w:r>
        <w:rPr>
          <w:rFonts w:ascii="Bookman Old Style" w:hAnsi="Bookman Old Style"/>
          <w:sz w:val="24"/>
          <w:szCs w:val="24"/>
        </w:rPr>
        <w:lastRenderedPageBreak/>
        <w:tab/>
      </w:r>
      <w:r w:rsidR="009A120E" w:rsidRPr="00185801">
        <w:rPr>
          <w:rFonts w:ascii="Bookman Old Style" w:hAnsi="Bookman Old Style"/>
          <w:sz w:val="24"/>
          <w:szCs w:val="24"/>
        </w:rPr>
        <w:t xml:space="preserve">Něco podobného Duch sv. dává lidem víry i dnes, totiž </w:t>
      </w:r>
      <w:r w:rsidR="009A120E" w:rsidRPr="0030325F">
        <w:rPr>
          <w:rFonts w:ascii="Bookman Old Style" w:hAnsi="Bookman Old Style"/>
          <w:b/>
          <w:bCs/>
          <w:sz w:val="24"/>
          <w:szCs w:val="24"/>
        </w:rPr>
        <w:t>vidění Božíma očima</w:t>
      </w:r>
      <w:r w:rsidR="009A120E" w:rsidRPr="00185801">
        <w:rPr>
          <w:rFonts w:ascii="Bookman Old Style" w:hAnsi="Bookman Old Style"/>
          <w:sz w:val="24"/>
          <w:szCs w:val="24"/>
        </w:rPr>
        <w:t>, vidění člověka ne skrze minulé zkušenosti a škatulky, ale skrze budoucnost, kterou mu připravil Bůh a jež je z</w:t>
      </w:r>
      <w:r w:rsidR="00DE7705" w:rsidRPr="00185801">
        <w:rPr>
          <w:rFonts w:ascii="Bookman Old Style" w:hAnsi="Bookman Old Style"/>
          <w:sz w:val="24"/>
          <w:szCs w:val="24"/>
        </w:rPr>
        <w:t>atím běžným očím skryta. Šťastný</w:t>
      </w:r>
      <w:r w:rsidR="009A120E" w:rsidRPr="00185801">
        <w:rPr>
          <w:rFonts w:ascii="Bookman Old Style" w:hAnsi="Bookman Old Style"/>
          <w:sz w:val="24"/>
          <w:szCs w:val="24"/>
        </w:rPr>
        <w:t xml:space="preserve"> </w:t>
      </w:r>
      <w:r w:rsidR="00DE7705" w:rsidRPr="00185801">
        <w:rPr>
          <w:rFonts w:ascii="Bookman Old Style" w:hAnsi="Bookman Old Style"/>
          <w:sz w:val="24"/>
          <w:szCs w:val="24"/>
        </w:rPr>
        <w:t>sbor</w:t>
      </w:r>
      <w:r w:rsidR="009A120E" w:rsidRPr="00185801">
        <w:rPr>
          <w:rFonts w:ascii="Bookman Old Style" w:hAnsi="Bookman Old Style"/>
          <w:sz w:val="24"/>
          <w:szCs w:val="24"/>
        </w:rPr>
        <w:t>, kter</w:t>
      </w:r>
      <w:r w:rsidR="00DE7705" w:rsidRPr="00185801">
        <w:rPr>
          <w:rFonts w:ascii="Bookman Old Style" w:hAnsi="Bookman Old Style"/>
          <w:sz w:val="24"/>
          <w:szCs w:val="24"/>
        </w:rPr>
        <w:t>ý</w:t>
      </w:r>
      <w:r w:rsidR="009A120E" w:rsidRPr="00185801">
        <w:rPr>
          <w:rFonts w:ascii="Bookman Old Style" w:hAnsi="Bookman Old Style"/>
          <w:sz w:val="24"/>
          <w:szCs w:val="24"/>
        </w:rPr>
        <w:t xml:space="preserve"> má takové Alžběty a </w:t>
      </w:r>
      <w:proofErr w:type="spellStart"/>
      <w:r w:rsidR="009A120E" w:rsidRPr="00185801">
        <w:rPr>
          <w:rFonts w:ascii="Bookman Old Style" w:hAnsi="Bookman Old Style"/>
          <w:sz w:val="24"/>
          <w:szCs w:val="24"/>
        </w:rPr>
        <w:t>Alžběťáky</w:t>
      </w:r>
      <w:proofErr w:type="spellEnd"/>
      <w:r w:rsidR="009A120E" w:rsidRPr="00185801">
        <w:rPr>
          <w:rFonts w:ascii="Bookman Old Style" w:hAnsi="Bookman Old Style"/>
          <w:sz w:val="24"/>
          <w:szCs w:val="24"/>
        </w:rPr>
        <w:t xml:space="preserve">, co netrvají na svém a </w:t>
      </w:r>
      <w:r w:rsidR="00D91246" w:rsidRPr="00185801">
        <w:rPr>
          <w:rFonts w:ascii="Bookman Old Style" w:hAnsi="Bookman Old Style"/>
          <w:sz w:val="24"/>
          <w:szCs w:val="24"/>
        </w:rPr>
        <w:t>nevidí jenom ty naše nevycválané</w:t>
      </w:r>
      <w:r w:rsidR="009A120E" w:rsidRPr="00185801">
        <w:rPr>
          <w:rFonts w:ascii="Bookman Old Style" w:hAnsi="Bookman Old Style"/>
          <w:sz w:val="24"/>
          <w:szCs w:val="24"/>
        </w:rPr>
        <w:t xml:space="preserve"> holky a kluky, ale také budoucí duchovní, starší nebo </w:t>
      </w:r>
      <w:r w:rsidR="00DB73F0">
        <w:rPr>
          <w:rFonts w:ascii="Bookman Old Style" w:hAnsi="Bookman Old Style"/>
          <w:sz w:val="24"/>
          <w:szCs w:val="24"/>
        </w:rPr>
        <w:t>požehnané misionáře</w:t>
      </w:r>
      <w:r w:rsidR="009A120E" w:rsidRPr="00185801">
        <w:rPr>
          <w:rFonts w:ascii="Bookman Old Style" w:hAnsi="Bookman Old Style"/>
          <w:sz w:val="24"/>
          <w:szCs w:val="24"/>
        </w:rPr>
        <w:t xml:space="preserve">! Šťastný sbor, v němž někdo prorocky jasnozřivě vidí skrytá obdarování a upozorňuje na ně jak jejich nositele, tak i celé společenství! Protože takový sbor nezadupe do prachu to, co Bůh tvoří, ale </w:t>
      </w:r>
      <w:r w:rsidR="00416BEB" w:rsidRPr="00185801">
        <w:rPr>
          <w:rFonts w:ascii="Bookman Old Style" w:hAnsi="Bookman Old Style"/>
          <w:sz w:val="24"/>
          <w:szCs w:val="24"/>
        </w:rPr>
        <w:t>povzbudí</w:t>
      </w:r>
      <w:r w:rsidR="009A120E" w:rsidRPr="00185801">
        <w:rPr>
          <w:rFonts w:ascii="Bookman Old Style" w:hAnsi="Bookman Old Style"/>
          <w:sz w:val="24"/>
          <w:szCs w:val="24"/>
        </w:rPr>
        <w:t xml:space="preserve"> to, ať </w:t>
      </w:r>
      <w:r w:rsidR="00416BEB" w:rsidRPr="00185801">
        <w:rPr>
          <w:rFonts w:ascii="Bookman Old Style" w:hAnsi="Bookman Old Style"/>
          <w:sz w:val="24"/>
          <w:szCs w:val="24"/>
        </w:rPr>
        <w:t xml:space="preserve">už </w:t>
      </w:r>
      <w:r w:rsidR="009A120E" w:rsidRPr="00185801">
        <w:rPr>
          <w:rFonts w:ascii="Bookman Old Style" w:hAnsi="Bookman Old Style"/>
          <w:sz w:val="24"/>
          <w:szCs w:val="24"/>
        </w:rPr>
        <w:t xml:space="preserve">to Bůh dá prvním nebo posledním, uhlazeným nebo praštěným. A v budoucnu z toho bude smět </w:t>
      </w:r>
      <w:r w:rsidR="00DE7705" w:rsidRPr="00185801">
        <w:rPr>
          <w:rFonts w:ascii="Bookman Old Style" w:hAnsi="Bookman Old Style"/>
          <w:sz w:val="24"/>
          <w:szCs w:val="24"/>
        </w:rPr>
        <w:t xml:space="preserve">sám </w:t>
      </w:r>
      <w:r w:rsidR="00BB0555">
        <w:rPr>
          <w:rFonts w:ascii="Bookman Old Style" w:hAnsi="Bookman Old Style"/>
          <w:sz w:val="24"/>
          <w:szCs w:val="24"/>
        </w:rPr>
        <w:t>těžit.</w:t>
      </w:r>
      <w:r w:rsidR="00416BEB" w:rsidRPr="00185801">
        <w:rPr>
          <w:rFonts w:ascii="Bookman Old Style" w:hAnsi="Bookman Old Style"/>
          <w:sz w:val="24"/>
          <w:szCs w:val="24"/>
        </w:rPr>
        <w:t xml:space="preserve"> </w:t>
      </w:r>
    </w:p>
    <w:p w:rsidR="00BB0555" w:rsidRDefault="00BB0555" w:rsidP="00845861">
      <w:pPr>
        <w:tabs>
          <w:tab w:val="left" w:pos="720"/>
        </w:tabs>
        <w:jc w:val="both"/>
        <w:rPr>
          <w:rFonts w:ascii="Bookman Old Style" w:hAnsi="Bookman Old Style"/>
          <w:sz w:val="24"/>
          <w:szCs w:val="24"/>
        </w:rPr>
      </w:pPr>
    </w:p>
    <w:p w:rsidR="009872EA" w:rsidRDefault="00416BEB" w:rsidP="00845861">
      <w:pPr>
        <w:tabs>
          <w:tab w:val="left" w:pos="720"/>
        </w:tabs>
        <w:jc w:val="both"/>
        <w:rPr>
          <w:rFonts w:ascii="Bookman Old Style" w:hAnsi="Bookman Old Style"/>
          <w:sz w:val="24"/>
          <w:szCs w:val="24"/>
        </w:rPr>
      </w:pPr>
      <w:r w:rsidRPr="00185801">
        <w:rPr>
          <w:rFonts w:ascii="Bookman Old Style" w:hAnsi="Bookman Old Style"/>
          <w:sz w:val="24"/>
          <w:szCs w:val="24"/>
        </w:rPr>
        <w:t xml:space="preserve">Jsme sbor, který má oči plné naděje? Který vidí očima </w:t>
      </w:r>
      <w:r w:rsidR="004149B9">
        <w:rPr>
          <w:rFonts w:ascii="Bookman Old Style" w:hAnsi="Bookman Old Style"/>
          <w:sz w:val="24"/>
          <w:szCs w:val="24"/>
        </w:rPr>
        <w:t>budoucnosti? Který povzbuzuje a </w:t>
      </w:r>
      <w:r w:rsidRPr="00185801">
        <w:rPr>
          <w:rFonts w:ascii="Bookman Old Style" w:hAnsi="Bookman Old Style"/>
          <w:sz w:val="24"/>
          <w:szCs w:val="24"/>
        </w:rPr>
        <w:t>pozvedá? Ach. Rá</w:t>
      </w:r>
      <w:r w:rsidR="00D91246" w:rsidRPr="00185801">
        <w:rPr>
          <w:rFonts w:ascii="Bookman Old Style" w:hAnsi="Bookman Old Style"/>
          <w:sz w:val="24"/>
          <w:szCs w:val="24"/>
        </w:rPr>
        <w:t xml:space="preserve">di bychom byli. </w:t>
      </w:r>
      <w:r w:rsidR="00883667">
        <w:rPr>
          <w:rFonts w:ascii="Bookman Old Style" w:hAnsi="Bookman Old Style"/>
          <w:sz w:val="24"/>
          <w:szCs w:val="24"/>
        </w:rPr>
        <w:t>D</w:t>
      </w:r>
      <w:r w:rsidR="001F2CE8">
        <w:rPr>
          <w:rFonts w:ascii="Bookman Old Style" w:hAnsi="Bookman Old Style"/>
          <w:sz w:val="24"/>
          <w:szCs w:val="24"/>
        </w:rPr>
        <w:t>ív</w:t>
      </w:r>
      <w:r w:rsidR="00883667">
        <w:rPr>
          <w:rFonts w:ascii="Bookman Old Style" w:hAnsi="Bookman Old Style"/>
          <w:sz w:val="24"/>
          <w:szCs w:val="24"/>
        </w:rPr>
        <w:t xml:space="preserve">ejme se </w:t>
      </w:r>
      <w:r w:rsidR="001F2CE8">
        <w:rPr>
          <w:rFonts w:ascii="Bookman Old Style" w:hAnsi="Bookman Old Style"/>
          <w:sz w:val="24"/>
          <w:szCs w:val="24"/>
        </w:rPr>
        <w:t>dál n</w:t>
      </w:r>
      <w:r w:rsidR="00DE7705" w:rsidRPr="00185801">
        <w:rPr>
          <w:rFonts w:ascii="Bookman Old Style" w:hAnsi="Bookman Old Style"/>
          <w:sz w:val="24"/>
          <w:szCs w:val="24"/>
        </w:rPr>
        <w:t xml:space="preserve">ež jen </w:t>
      </w:r>
      <w:r w:rsidR="00BD774D">
        <w:rPr>
          <w:rFonts w:ascii="Bookman Old Style" w:hAnsi="Bookman Old Style"/>
          <w:sz w:val="24"/>
          <w:szCs w:val="24"/>
        </w:rPr>
        <w:t>k</w:t>
      </w:r>
      <w:r w:rsidR="00DE69FB">
        <w:rPr>
          <w:rFonts w:ascii="Bookman Old Style" w:hAnsi="Bookman Old Style"/>
          <w:sz w:val="24"/>
          <w:szCs w:val="24"/>
        </w:rPr>
        <w:t> plátnu na který dataprojektor promítá naše chvály.</w:t>
      </w:r>
      <w:r w:rsidR="00DE7705" w:rsidRPr="00185801">
        <w:rPr>
          <w:rFonts w:ascii="Bookman Old Style" w:hAnsi="Bookman Old Style"/>
          <w:sz w:val="24"/>
          <w:szCs w:val="24"/>
        </w:rPr>
        <w:t xml:space="preserve"> </w:t>
      </w:r>
      <w:r w:rsidR="00DE69FB">
        <w:rPr>
          <w:rFonts w:ascii="Bookman Old Style" w:hAnsi="Bookman Old Style"/>
          <w:sz w:val="24"/>
          <w:szCs w:val="24"/>
        </w:rPr>
        <w:t>Slyšme</w:t>
      </w:r>
      <w:r w:rsidR="00DE7705" w:rsidRPr="00185801">
        <w:rPr>
          <w:rFonts w:ascii="Bookman Old Style" w:hAnsi="Bookman Old Style"/>
          <w:sz w:val="24"/>
          <w:szCs w:val="24"/>
        </w:rPr>
        <w:t xml:space="preserve"> víc než jen</w:t>
      </w:r>
      <w:r w:rsidR="00D91246" w:rsidRPr="00185801">
        <w:rPr>
          <w:rFonts w:ascii="Bookman Old Style" w:hAnsi="Bookman Old Style"/>
          <w:sz w:val="24"/>
          <w:szCs w:val="24"/>
        </w:rPr>
        <w:t xml:space="preserve"> údery </w:t>
      </w:r>
      <w:r w:rsidR="00B52F4F" w:rsidRPr="00185801">
        <w:rPr>
          <w:rFonts w:ascii="Bookman Old Style" w:hAnsi="Bookman Old Style"/>
          <w:sz w:val="24"/>
          <w:szCs w:val="24"/>
        </w:rPr>
        <w:t>do strun</w:t>
      </w:r>
      <w:r w:rsidR="00DE69FB">
        <w:rPr>
          <w:rFonts w:ascii="Bookman Old Style" w:hAnsi="Bookman Old Style"/>
          <w:sz w:val="24"/>
          <w:szCs w:val="24"/>
        </w:rPr>
        <w:t>.</w:t>
      </w:r>
      <w:r w:rsidR="00B52F4F" w:rsidRPr="00185801">
        <w:rPr>
          <w:rFonts w:ascii="Bookman Old Style" w:hAnsi="Bookman Old Style"/>
          <w:sz w:val="24"/>
          <w:szCs w:val="24"/>
        </w:rPr>
        <w:t xml:space="preserve"> </w:t>
      </w:r>
      <w:r w:rsidR="008E0BE2">
        <w:rPr>
          <w:rFonts w:ascii="Bookman Old Style" w:hAnsi="Bookman Old Style"/>
          <w:sz w:val="24"/>
          <w:szCs w:val="24"/>
        </w:rPr>
        <w:t>Přemýšlejme</w:t>
      </w:r>
      <w:r w:rsidR="00B52F4F" w:rsidRPr="00185801">
        <w:rPr>
          <w:rFonts w:ascii="Bookman Old Style" w:hAnsi="Bookman Old Style"/>
          <w:sz w:val="24"/>
          <w:szCs w:val="24"/>
        </w:rPr>
        <w:t xml:space="preserve"> </w:t>
      </w:r>
      <w:r w:rsidR="008E0BE2">
        <w:rPr>
          <w:rFonts w:ascii="Bookman Old Style" w:hAnsi="Bookman Old Style"/>
          <w:sz w:val="24"/>
          <w:szCs w:val="24"/>
        </w:rPr>
        <w:t>o</w:t>
      </w:r>
      <w:r w:rsidR="005E4B3B" w:rsidRPr="00185801">
        <w:rPr>
          <w:rFonts w:ascii="Bookman Old Style" w:hAnsi="Bookman Old Style"/>
          <w:sz w:val="24"/>
          <w:szCs w:val="24"/>
        </w:rPr>
        <w:t> </w:t>
      </w:r>
      <w:r w:rsidR="00B52F4F" w:rsidRPr="00185801">
        <w:rPr>
          <w:rFonts w:ascii="Bookman Old Style" w:hAnsi="Bookman Old Style"/>
          <w:sz w:val="24"/>
          <w:szCs w:val="24"/>
        </w:rPr>
        <w:t>dětech</w:t>
      </w:r>
      <w:r w:rsidR="005E4B3B" w:rsidRPr="00185801">
        <w:rPr>
          <w:rFonts w:ascii="Bookman Old Style" w:hAnsi="Bookman Old Style"/>
          <w:sz w:val="24"/>
          <w:szCs w:val="24"/>
        </w:rPr>
        <w:t>, které se tu honí</w:t>
      </w:r>
      <w:r w:rsidR="00106F4A">
        <w:rPr>
          <w:rFonts w:ascii="Bookman Old Style" w:hAnsi="Bookman Old Style"/>
          <w:sz w:val="24"/>
          <w:szCs w:val="24"/>
        </w:rPr>
        <w:t>,</w:t>
      </w:r>
      <w:r w:rsidR="005E4B3B" w:rsidRPr="00185801">
        <w:rPr>
          <w:rFonts w:ascii="Bookman Old Style" w:hAnsi="Bookman Old Style"/>
          <w:sz w:val="24"/>
          <w:szCs w:val="24"/>
        </w:rPr>
        <w:t xml:space="preserve"> </w:t>
      </w:r>
      <w:r w:rsidR="008E0BE2">
        <w:rPr>
          <w:rFonts w:ascii="Bookman Old Style" w:hAnsi="Bookman Old Style"/>
          <w:sz w:val="24"/>
          <w:szCs w:val="24"/>
        </w:rPr>
        <w:t xml:space="preserve">jako o </w:t>
      </w:r>
      <w:r w:rsidR="00B52F4F" w:rsidRPr="00185801">
        <w:rPr>
          <w:rFonts w:ascii="Bookman Old Style" w:hAnsi="Bookman Old Style"/>
          <w:sz w:val="24"/>
          <w:szCs w:val="24"/>
        </w:rPr>
        <w:t>budoucí</w:t>
      </w:r>
      <w:r w:rsidR="008E0BE2">
        <w:rPr>
          <w:rFonts w:ascii="Bookman Old Style" w:hAnsi="Bookman Old Style"/>
          <w:sz w:val="24"/>
          <w:szCs w:val="24"/>
        </w:rPr>
        <w:t>ch pastýřích.</w:t>
      </w:r>
      <w:r w:rsidR="00D91246" w:rsidRPr="00185801">
        <w:rPr>
          <w:rFonts w:ascii="Bookman Old Style" w:hAnsi="Bookman Old Style"/>
          <w:sz w:val="24"/>
          <w:szCs w:val="24"/>
        </w:rPr>
        <w:t xml:space="preserve"> Vymanili jsme se už konečně z žabomyších </w:t>
      </w:r>
      <w:r w:rsidR="00456656" w:rsidRPr="00185801">
        <w:rPr>
          <w:rFonts w:ascii="Bookman Old Style" w:hAnsi="Bookman Old Style"/>
          <w:sz w:val="24"/>
          <w:szCs w:val="24"/>
        </w:rPr>
        <w:t xml:space="preserve">válek </w:t>
      </w:r>
      <w:r w:rsidR="002D75F2">
        <w:rPr>
          <w:rFonts w:ascii="Bookman Old Style" w:hAnsi="Bookman Old Style"/>
          <w:sz w:val="24"/>
          <w:szCs w:val="24"/>
        </w:rPr>
        <w:t>o uznání.</w:t>
      </w:r>
      <w:r w:rsidR="00D91246" w:rsidRPr="00185801">
        <w:rPr>
          <w:rFonts w:ascii="Bookman Old Style" w:hAnsi="Bookman Old Style"/>
          <w:sz w:val="24"/>
          <w:szCs w:val="24"/>
        </w:rPr>
        <w:t xml:space="preserve"> Vždyť jde o mnohem víc. </w:t>
      </w:r>
      <w:r w:rsidR="00106F4A">
        <w:rPr>
          <w:rFonts w:ascii="Bookman Old Style" w:hAnsi="Bookman Old Style"/>
          <w:sz w:val="24"/>
          <w:szCs w:val="24"/>
        </w:rPr>
        <w:t xml:space="preserve">O Vánoce pro </w:t>
      </w:r>
      <w:r w:rsidR="00DA2809">
        <w:rPr>
          <w:rFonts w:ascii="Bookman Old Style" w:hAnsi="Bookman Old Style"/>
          <w:sz w:val="24"/>
          <w:szCs w:val="24"/>
        </w:rPr>
        <w:t xml:space="preserve">ty </w:t>
      </w:r>
      <w:proofErr w:type="spellStart"/>
      <w:r w:rsidR="00DA2809">
        <w:rPr>
          <w:rFonts w:ascii="Bookman Old Style" w:hAnsi="Bookman Old Style"/>
          <w:sz w:val="24"/>
          <w:szCs w:val="24"/>
        </w:rPr>
        <w:t>Betlémany</w:t>
      </w:r>
      <w:proofErr w:type="spellEnd"/>
      <w:r w:rsidR="00DA2809">
        <w:rPr>
          <w:rFonts w:ascii="Bookman Old Style" w:hAnsi="Bookman Old Style"/>
          <w:sz w:val="24"/>
          <w:szCs w:val="24"/>
        </w:rPr>
        <w:t>. Pro ty</w:t>
      </w:r>
      <w:r w:rsidR="00106F4A">
        <w:rPr>
          <w:rFonts w:ascii="Bookman Old Style" w:hAnsi="Bookman Old Style"/>
          <w:sz w:val="24"/>
          <w:szCs w:val="24"/>
        </w:rPr>
        <w:t xml:space="preserve"> největší </w:t>
      </w:r>
      <w:r w:rsidR="00DA2809">
        <w:rPr>
          <w:rFonts w:ascii="Bookman Old Style" w:hAnsi="Bookman Old Style"/>
          <w:sz w:val="24"/>
          <w:szCs w:val="24"/>
        </w:rPr>
        <w:t>mizery, kteří nechali těhotnou rodit ve stáji</w:t>
      </w:r>
      <w:r w:rsidR="00106F4A">
        <w:rPr>
          <w:rFonts w:ascii="Bookman Old Style" w:hAnsi="Bookman Old Style"/>
          <w:sz w:val="24"/>
          <w:szCs w:val="24"/>
        </w:rPr>
        <w:t>!</w:t>
      </w:r>
      <w:r w:rsidR="00DC2C1C">
        <w:rPr>
          <w:rFonts w:ascii="Bookman Old Style" w:hAnsi="Bookman Old Style"/>
          <w:sz w:val="24"/>
          <w:szCs w:val="24"/>
        </w:rPr>
        <w:t xml:space="preserve"> </w:t>
      </w:r>
      <w:r w:rsidR="00C551DF">
        <w:rPr>
          <w:rFonts w:ascii="Bookman Old Style" w:hAnsi="Bookman Old Style"/>
          <w:sz w:val="24"/>
          <w:szCs w:val="24"/>
        </w:rPr>
        <w:t>Ale ř</w:t>
      </w:r>
      <w:r w:rsidR="0049345F" w:rsidRPr="00185801">
        <w:rPr>
          <w:rFonts w:ascii="Bookman Old Style" w:hAnsi="Bookman Old Style"/>
          <w:sz w:val="24"/>
          <w:szCs w:val="24"/>
        </w:rPr>
        <w:t xml:space="preserve">etěz </w:t>
      </w:r>
      <w:r w:rsidR="00D91246" w:rsidRPr="00185801">
        <w:rPr>
          <w:rFonts w:ascii="Bookman Old Style" w:hAnsi="Bookman Old Style"/>
          <w:sz w:val="24"/>
          <w:szCs w:val="24"/>
        </w:rPr>
        <w:t xml:space="preserve">vánočních </w:t>
      </w:r>
      <w:r w:rsidR="0049345F" w:rsidRPr="00185801">
        <w:rPr>
          <w:rFonts w:ascii="Bookman Old Style" w:hAnsi="Bookman Old Style"/>
          <w:sz w:val="24"/>
          <w:szCs w:val="24"/>
        </w:rPr>
        <w:t>podivností pokračuje dál.</w:t>
      </w:r>
    </w:p>
    <w:p w:rsidR="00456656" w:rsidRPr="00185801" w:rsidRDefault="0049345F" w:rsidP="00845861">
      <w:pPr>
        <w:tabs>
          <w:tab w:val="left" w:pos="720"/>
        </w:tabs>
        <w:jc w:val="both"/>
        <w:rPr>
          <w:rFonts w:ascii="Bookman Old Style" w:hAnsi="Bookman Old Style"/>
          <w:sz w:val="24"/>
          <w:szCs w:val="24"/>
        </w:rPr>
      </w:pPr>
      <w:r w:rsidRPr="00185801">
        <w:rPr>
          <w:rFonts w:ascii="Bookman Old Style" w:hAnsi="Bookman Old Style"/>
          <w:sz w:val="24"/>
          <w:szCs w:val="24"/>
        </w:rPr>
        <w:t xml:space="preserve"> </w:t>
      </w:r>
    </w:p>
    <w:p w:rsidR="003E4DF6" w:rsidRDefault="00456656" w:rsidP="00845861">
      <w:pPr>
        <w:tabs>
          <w:tab w:val="left" w:pos="720"/>
        </w:tabs>
        <w:jc w:val="both"/>
        <w:rPr>
          <w:rFonts w:ascii="Bookman Old Style" w:hAnsi="Bookman Old Style"/>
          <w:sz w:val="24"/>
          <w:szCs w:val="24"/>
        </w:rPr>
      </w:pPr>
      <w:r w:rsidRPr="00185801">
        <w:rPr>
          <w:rFonts w:ascii="Bookman Old Style" w:hAnsi="Bookman Old Style"/>
          <w:sz w:val="24"/>
          <w:szCs w:val="24"/>
        </w:rPr>
        <w:tab/>
      </w:r>
      <w:r w:rsidR="0049345F" w:rsidRPr="00185801">
        <w:rPr>
          <w:rFonts w:ascii="Bookman Old Style" w:hAnsi="Bookman Old Style"/>
          <w:sz w:val="24"/>
          <w:szCs w:val="24"/>
        </w:rPr>
        <w:t xml:space="preserve">Ta jediná vpravdě světodějná událost </w:t>
      </w:r>
      <w:r w:rsidR="00B52F4F" w:rsidRPr="00185801">
        <w:rPr>
          <w:rFonts w:ascii="Bookman Old Style" w:hAnsi="Bookman Old Style"/>
          <w:sz w:val="24"/>
          <w:szCs w:val="24"/>
        </w:rPr>
        <w:t xml:space="preserve">o narození Spasitele </w:t>
      </w:r>
      <w:r w:rsidR="009546F8">
        <w:rPr>
          <w:rFonts w:ascii="Bookman Old Style" w:hAnsi="Bookman Old Style"/>
          <w:sz w:val="24"/>
          <w:szCs w:val="24"/>
        </w:rPr>
        <w:t>není ohlášena vznešeným a </w:t>
      </w:r>
      <w:r w:rsidR="0049345F" w:rsidRPr="00185801">
        <w:rPr>
          <w:rFonts w:ascii="Bookman Old Style" w:hAnsi="Bookman Old Style"/>
          <w:sz w:val="24"/>
          <w:szCs w:val="24"/>
        </w:rPr>
        <w:t>vlivným světa, ba ani špičkám Izraele, nýbrž těm, jichž se slušná společnost štítí. Pastýřům, kteří platili nejen za nekulturní spodinu nedbalou Božího Zákona, ale rovnou za profesionální nepoctivce. Kočovníkům, kteří páchnou ovčinou, nesvětí sobotu a podvádějí majitele stád tím, že svedou na vlky i to, co snědí sami. To jsou první adresáti evangelia o narození Spasitele. To jsou také Jeho první vyvolení ohlašovatelé. O nich se to praví, že</w:t>
      </w:r>
      <w:r w:rsidR="0049345F" w:rsidRPr="00185801">
        <w:rPr>
          <w:rFonts w:ascii="Bookman Old Style" w:hAnsi="Bookman Old Style"/>
          <w:b/>
          <w:sz w:val="24"/>
          <w:szCs w:val="24"/>
        </w:rPr>
        <w:t xml:space="preserve"> </w:t>
      </w:r>
      <w:r w:rsidR="0049345F" w:rsidRPr="00185801">
        <w:rPr>
          <w:rFonts w:ascii="Bookman Old Style" w:hAnsi="Bookman Old Style"/>
          <w:b/>
          <w:i/>
          <w:sz w:val="24"/>
          <w:szCs w:val="24"/>
        </w:rPr>
        <w:t>náhle při nich</w:t>
      </w:r>
      <w:r w:rsidR="0049345F" w:rsidRPr="00185801">
        <w:rPr>
          <w:rFonts w:ascii="Bookman Old Style" w:hAnsi="Bookman Old Style"/>
          <w:i/>
          <w:sz w:val="24"/>
          <w:szCs w:val="24"/>
        </w:rPr>
        <w:t xml:space="preserve"> </w:t>
      </w:r>
      <w:r w:rsidR="0049345F" w:rsidRPr="00185801">
        <w:rPr>
          <w:rFonts w:ascii="Bookman Old Style" w:hAnsi="Bookman Old Style"/>
          <w:b/>
          <w:i/>
          <w:sz w:val="24"/>
          <w:szCs w:val="24"/>
        </w:rPr>
        <w:t>stál anděl Páně a sláva Páně se rozzářila kolem nich</w:t>
      </w:r>
      <w:r w:rsidR="0049345F" w:rsidRPr="00185801">
        <w:rPr>
          <w:rFonts w:ascii="Bookman Old Style" w:hAnsi="Bookman Old Style"/>
          <w:i/>
          <w:sz w:val="24"/>
          <w:szCs w:val="24"/>
        </w:rPr>
        <w:t xml:space="preserve">. </w:t>
      </w:r>
      <w:r w:rsidR="0049345F" w:rsidRPr="00185801">
        <w:rPr>
          <w:rFonts w:ascii="Bookman Old Style" w:hAnsi="Bookman Old Style"/>
          <w:sz w:val="24"/>
          <w:szCs w:val="24"/>
        </w:rPr>
        <w:t xml:space="preserve">Neslýchané! Oni se toho nebeského navštívení samozřejmě leknou, vždyť na ně nejsou ani trochu připraveni. Kterýpak pozemšťan by snesl blízkost nebeské slávy, aniž by z ní byl nesvůj? Kterýpak hříšník by snesl blízkost nebeských poslů Nejvyššího, aniž by musel ve strachu myslet na svou vlastní nehodnost? Ale anděl Páně říká těm vylekaným hlídačům stád Boží osvobodivé: </w:t>
      </w:r>
      <w:r w:rsidR="0049345F" w:rsidRPr="00185801">
        <w:rPr>
          <w:rFonts w:ascii="Bookman Old Style" w:hAnsi="Bookman Old Style"/>
          <w:b/>
          <w:i/>
          <w:sz w:val="24"/>
          <w:szCs w:val="24"/>
        </w:rPr>
        <w:t>Nebojte se!</w:t>
      </w:r>
      <w:r w:rsidR="0049345F" w:rsidRPr="00185801">
        <w:rPr>
          <w:rFonts w:ascii="Bookman Old Style" w:hAnsi="Bookman Old Style"/>
          <w:sz w:val="24"/>
          <w:szCs w:val="24"/>
        </w:rPr>
        <w:t xml:space="preserve"> Vždyť on tu není se slávou Páně proto, aby je </w:t>
      </w:r>
      <w:r w:rsidR="00603DDF" w:rsidRPr="00185801">
        <w:rPr>
          <w:rFonts w:ascii="Bookman Old Style" w:hAnsi="Bookman Old Style"/>
          <w:sz w:val="24"/>
          <w:szCs w:val="24"/>
        </w:rPr>
        <w:t>po</w:t>
      </w:r>
      <w:r w:rsidR="0049345F" w:rsidRPr="00185801">
        <w:rPr>
          <w:rFonts w:ascii="Bookman Old Style" w:hAnsi="Bookman Old Style"/>
          <w:sz w:val="24"/>
          <w:szCs w:val="24"/>
        </w:rPr>
        <w:t xml:space="preserve">trestal za jejich hřích, ani aby se posmíval jejich ubohosti. On tu je proto, aby vyhlásil, že všecko je jinak a že Bůh má opět </w:t>
      </w:r>
      <w:r w:rsidR="0049345F" w:rsidRPr="00185801">
        <w:rPr>
          <w:rFonts w:ascii="Bookman Old Style" w:hAnsi="Bookman Old Style"/>
          <w:b/>
          <w:i/>
          <w:sz w:val="24"/>
          <w:szCs w:val="24"/>
        </w:rPr>
        <w:t>v lidech zalíbení</w:t>
      </w:r>
      <w:r w:rsidR="0049345F" w:rsidRPr="00185801">
        <w:rPr>
          <w:rFonts w:ascii="Bookman Old Style" w:hAnsi="Bookman Old Style"/>
          <w:sz w:val="24"/>
          <w:szCs w:val="24"/>
        </w:rPr>
        <w:t xml:space="preserve">. On tu je proto, že přišel Ten toužebně očekávaný, proroky ohlašovaný, pod jehož panstvím </w:t>
      </w:r>
      <w:r w:rsidR="009546F8">
        <w:rPr>
          <w:rFonts w:ascii="Bookman Old Style" w:hAnsi="Bookman Old Style"/>
          <w:i/>
          <w:sz w:val="24"/>
          <w:szCs w:val="24"/>
        </w:rPr>
        <w:t>první budou poslední a </w:t>
      </w:r>
      <w:r w:rsidR="00185801" w:rsidRPr="00185801">
        <w:rPr>
          <w:rFonts w:ascii="Bookman Old Style" w:hAnsi="Bookman Old Style"/>
          <w:i/>
          <w:sz w:val="24"/>
          <w:szCs w:val="24"/>
        </w:rPr>
        <w:t>poslední</w:t>
      </w:r>
      <w:r w:rsidR="0049345F" w:rsidRPr="00185801">
        <w:rPr>
          <w:rFonts w:ascii="Bookman Old Style" w:hAnsi="Bookman Old Style"/>
          <w:i/>
          <w:sz w:val="24"/>
          <w:szCs w:val="24"/>
        </w:rPr>
        <w:t xml:space="preserve"> první</w:t>
      </w:r>
      <w:r w:rsidR="0049345F" w:rsidRPr="00185801">
        <w:rPr>
          <w:rFonts w:ascii="Bookman Old Style" w:hAnsi="Bookman Old Style"/>
          <w:sz w:val="24"/>
          <w:szCs w:val="24"/>
        </w:rPr>
        <w:t xml:space="preserve">. Řečeno slovy Marie, ten právě narozený Spasitel </w:t>
      </w:r>
      <w:r w:rsidR="0049345F" w:rsidRPr="00185801">
        <w:rPr>
          <w:rFonts w:ascii="Bookman Old Style" w:hAnsi="Bookman Old Style"/>
          <w:i/>
          <w:sz w:val="24"/>
          <w:szCs w:val="24"/>
        </w:rPr>
        <w:t>rozptýlí ty, kdo v srdci smýšlejí pyšně; vladaře svrhne s trůnu a ponížené povýší,</w:t>
      </w:r>
      <w:r w:rsidR="009546F8">
        <w:rPr>
          <w:rFonts w:ascii="Bookman Old Style" w:hAnsi="Bookman Old Style"/>
          <w:i/>
          <w:sz w:val="24"/>
          <w:szCs w:val="24"/>
        </w:rPr>
        <w:t xml:space="preserve"> hladové nasytí dobrými věcmi a </w:t>
      </w:r>
      <w:r w:rsidR="0049345F" w:rsidRPr="00185801">
        <w:rPr>
          <w:rFonts w:ascii="Bookman Old Style" w:hAnsi="Bookman Old Style"/>
          <w:i/>
          <w:sz w:val="24"/>
          <w:szCs w:val="24"/>
        </w:rPr>
        <w:t>bohaté pošle pryč s prázdnou.</w:t>
      </w:r>
      <w:r w:rsidR="0049345F" w:rsidRPr="00185801">
        <w:rPr>
          <w:rFonts w:ascii="Bookman Old Style" w:hAnsi="Bookman Old Style"/>
          <w:sz w:val="24"/>
          <w:szCs w:val="24"/>
        </w:rPr>
        <w:t xml:space="preserve"> Proto o Něm jako první vědí právě ti nejpohrdanější.</w:t>
      </w:r>
    </w:p>
    <w:p w:rsidR="003E4DF6" w:rsidRDefault="003E4DF6" w:rsidP="00845861">
      <w:pPr>
        <w:tabs>
          <w:tab w:val="left" w:pos="720"/>
        </w:tabs>
        <w:jc w:val="both"/>
        <w:rPr>
          <w:rFonts w:ascii="Bookman Old Style" w:hAnsi="Bookman Old Style"/>
          <w:sz w:val="24"/>
          <w:szCs w:val="24"/>
        </w:rPr>
      </w:pPr>
    </w:p>
    <w:p w:rsidR="007D1ED7" w:rsidRDefault="00236FAC" w:rsidP="00845861">
      <w:pPr>
        <w:tabs>
          <w:tab w:val="left" w:pos="720"/>
        </w:tabs>
        <w:jc w:val="both"/>
        <w:rPr>
          <w:rFonts w:ascii="Bookman Old Style" w:hAnsi="Bookman Old Style"/>
          <w:sz w:val="24"/>
          <w:szCs w:val="24"/>
        </w:rPr>
      </w:pPr>
      <w:r w:rsidRPr="00185801">
        <w:rPr>
          <w:rFonts w:ascii="Bookman Old Style" w:hAnsi="Bookman Old Style"/>
          <w:sz w:val="24"/>
          <w:szCs w:val="24"/>
        </w:rPr>
        <w:t>…</w:t>
      </w:r>
      <w:proofErr w:type="spellStart"/>
      <w:r w:rsidRPr="00185801">
        <w:rPr>
          <w:rFonts w:ascii="Bookman Old Style" w:hAnsi="Bookman Old Style"/>
          <w:sz w:val="24"/>
          <w:szCs w:val="24"/>
        </w:rPr>
        <w:t>Misérables</w:t>
      </w:r>
      <w:proofErr w:type="spellEnd"/>
      <w:r w:rsidRPr="00185801">
        <w:rPr>
          <w:rFonts w:ascii="Bookman Old Style" w:hAnsi="Bookman Old Style"/>
          <w:sz w:val="24"/>
          <w:szCs w:val="24"/>
        </w:rPr>
        <w:t>…</w:t>
      </w:r>
      <w:r w:rsidR="00603DDF" w:rsidRPr="00185801">
        <w:rPr>
          <w:rFonts w:ascii="Bookman Old Style" w:hAnsi="Bookman Old Style"/>
          <w:sz w:val="24"/>
          <w:szCs w:val="24"/>
        </w:rPr>
        <w:t xml:space="preserve"> </w:t>
      </w:r>
      <w:r w:rsidR="0049345F" w:rsidRPr="00185801">
        <w:rPr>
          <w:rFonts w:ascii="Bookman Old Style" w:hAnsi="Bookman Old Style"/>
          <w:sz w:val="24"/>
          <w:szCs w:val="24"/>
        </w:rPr>
        <w:t xml:space="preserve">Proto se právě jim dostává té nesmírné důstojnosti být </w:t>
      </w:r>
      <w:r w:rsidR="00185801" w:rsidRPr="00185801">
        <w:rPr>
          <w:rFonts w:ascii="Bookman Old Style" w:hAnsi="Bookman Old Style"/>
          <w:sz w:val="24"/>
          <w:szCs w:val="24"/>
        </w:rPr>
        <w:t>trubači</w:t>
      </w:r>
      <w:r w:rsidR="0049345F" w:rsidRPr="00185801">
        <w:rPr>
          <w:rFonts w:ascii="Bookman Old Style" w:hAnsi="Bookman Old Style"/>
          <w:sz w:val="24"/>
          <w:szCs w:val="24"/>
        </w:rPr>
        <w:t xml:space="preserve"> Krále králů, proto je jim svěřena </w:t>
      </w:r>
      <w:r w:rsidR="0049345F" w:rsidRPr="00185801">
        <w:rPr>
          <w:rFonts w:ascii="Bookman Old Style" w:hAnsi="Bookman Old Style"/>
          <w:b/>
          <w:i/>
          <w:sz w:val="24"/>
          <w:szCs w:val="24"/>
        </w:rPr>
        <w:t>radost pro všechen</w:t>
      </w:r>
      <w:r w:rsidR="0049345F" w:rsidRPr="00185801">
        <w:rPr>
          <w:rFonts w:ascii="Bookman Old Style" w:hAnsi="Bookman Old Style"/>
          <w:i/>
          <w:sz w:val="24"/>
          <w:szCs w:val="24"/>
        </w:rPr>
        <w:t xml:space="preserve"> </w:t>
      </w:r>
      <w:r w:rsidR="0049345F" w:rsidRPr="00185801">
        <w:rPr>
          <w:rFonts w:ascii="Bookman Old Style" w:hAnsi="Bookman Old Style"/>
          <w:b/>
          <w:i/>
          <w:sz w:val="24"/>
          <w:szCs w:val="24"/>
        </w:rPr>
        <w:t>lid</w:t>
      </w:r>
      <w:r w:rsidR="0049345F" w:rsidRPr="00185801">
        <w:rPr>
          <w:rFonts w:ascii="Bookman Old Style" w:hAnsi="Bookman Old Style"/>
          <w:b/>
          <w:sz w:val="24"/>
          <w:szCs w:val="24"/>
        </w:rPr>
        <w:t>.</w:t>
      </w:r>
      <w:r w:rsidR="0049345F" w:rsidRPr="00185801">
        <w:rPr>
          <w:rFonts w:ascii="Bookman Old Style" w:hAnsi="Bookman Old Style"/>
          <w:sz w:val="24"/>
          <w:szCs w:val="24"/>
        </w:rPr>
        <w:t xml:space="preserve"> Ti silní jsou náhle závislí na svědectví těch opovrhovaných, neboť v Betlémě narozený Ježíš zcela přehází světu jeho představy o síle, moudr</w:t>
      </w:r>
      <w:r w:rsidR="00185801">
        <w:rPr>
          <w:rFonts w:ascii="Bookman Old Style" w:hAnsi="Bookman Old Style"/>
          <w:sz w:val="24"/>
          <w:szCs w:val="24"/>
        </w:rPr>
        <w:t>osti, hodnosti a důstojnosti. V </w:t>
      </w:r>
      <w:r w:rsidR="0049345F" w:rsidRPr="00185801">
        <w:rPr>
          <w:rFonts w:ascii="Bookman Old Style" w:hAnsi="Bookman Old Style"/>
          <w:sz w:val="24"/>
          <w:szCs w:val="24"/>
        </w:rPr>
        <w:t xml:space="preserve">Něm Bůh </w:t>
      </w:r>
      <w:r w:rsidR="0049345F" w:rsidRPr="00185801">
        <w:rPr>
          <w:rFonts w:ascii="Bookman Old Style" w:hAnsi="Bookman Old Style"/>
          <w:i/>
          <w:sz w:val="24"/>
          <w:szCs w:val="24"/>
        </w:rPr>
        <w:t>vyvolil slabé, aby zahanbil silné</w:t>
      </w:r>
      <w:r w:rsidR="0049345F" w:rsidRPr="00185801">
        <w:rPr>
          <w:rFonts w:ascii="Bookman Old Style" w:hAnsi="Bookman Old Style"/>
          <w:sz w:val="24"/>
          <w:szCs w:val="24"/>
        </w:rPr>
        <w:t>. A v tom pokračuje od betlémskýc</w:t>
      </w:r>
      <w:r w:rsidR="00185801">
        <w:rPr>
          <w:rFonts w:ascii="Bookman Old Style" w:hAnsi="Bookman Old Style"/>
          <w:sz w:val="24"/>
          <w:szCs w:val="24"/>
        </w:rPr>
        <w:t>h pastvin až k </w:t>
      </w:r>
      <w:r w:rsidR="0049345F" w:rsidRPr="00185801">
        <w:rPr>
          <w:rFonts w:ascii="Bookman Old Style" w:hAnsi="Bookman Old Style"/>
          <w:sz w:val="24"/>
          <w:szCs w:val="24"/>
        </w:rPr>
        <w:t xml:space="preserve">nám do údolí </w:t>
      </w:r>
      <w:r w:rsidRPr="00185801">
        <w:rPr>
          <w:rFonts w:ascii="Bookman Old Style" w:hAnsi="Bookman Old Style"/>
          <w:sz w:val="24"/>
          <w:szCs w:val="24"/>
        </w:rPr>
        <w:t>Vltavy.</w:t>
      </w:r>
    </w:p>
    <w:p w:rsidR="00236FAC" w:rsidRPr="00185801" w:rsidRDefault="00236FAC" w:rsidP="00845861">
      <w:pPr>
        <w:tabs>
          <w:tab w:val="left" w:pos="720"/>
        </w:tabs>
        <w:jc w:val="both"/>
        <w:rPr>
          <w:rFonts w:ascii="Bookman Old Style" w:hAnsi="Bookman Old Style"/>
          <w:sz w:val="24"/>
          <w:szCs w:val="24"/>
        </w:rPr>
      </w:pPr>
      <w:r w:rsidRPr="00185801">
        <w:rPr>
          <w:rFonts w:ascii="Bookman Old Style" w:hAnsi="Bookman Old Style"/>
          <w:sz w:val="24"/>
          <w:szCs w:val="24"/>
        </w:rPr>
        <w:t xml:space="preserve"> </w:t>
      </w:r>
    </w:p>
    <w:p w:rsidR="00185801" w:rsidRDefault="00236FAC" w:rsidP="00845861">
      <w:pPr>
        <w:jc w:val="both"/>
        <w:rPr>
          <w:rFonts w:ascii="Bookman Old Style" w:hAnsi="Bookman Old Style"/>
          <w:sz w:val="24"/>
          <w:szCs w:val="24"/>
        </w:rPr>
      </w:pPr>
      <w:r w:rsidRPr="00185801">
        <w:rPr>
          <w:rFonts w:ascii="Bookman Old Style" w:hAnsi="Bookman Old Style"/>
          <w:sz w:val="24"/>
          <w:szCs w:val="24"/>
        </w:rPr>
        <w:t xml:space="preserve">       </w:t>
      </w:r>
      <w:r w:rsidR="0049345F" w:rsidRPr="00185801">
        <w:rPr>
          <w:rFonts w:ascii="Bookman Old Style" w:hAnsi="Bookman Old Style"/>
          <w:sz w:val="24"/>
          <w:szCs w:val="24"/>
        </w:rPr>
        <w:t>Anděl pastýřům velice důrazně říká, že Spasitel, o němž mluví, je pro ně. Z Něho se mohou radovat, jelikož On si nemyslí, že všichni tu jsou proto, aby sloužili</w:t>
      </w:r>
      <w:r w:rsidR="009546F8">
        <w:rPr>
          <w:rFonts w:ascii="Bookman Old Style" w:hAnsi="Bookman Old Style"/>
          <w:sz w:val="24"/>
          <w:szCs w:val="24"/>
        </w:rPr>
        <w:t xml:space="preserve"> jeho blahobytu a </w:t>
      </w:r>
      <w:r w:rsidR="0049345F" w:rsidRPr="00185801">
        <w:rPr>
          <w:rFonts w:ascii="Bookman Old Style" w:hAnsi="Bookman Old Style"/>
          <w:sz w:val="24"/>
          <w:szCs w:val="24"/>
        </w:rPr>
        <w:t>uspokojování jeho pýchy. On tu naopak chce být cele pro druhé a přináší jim dokonalé Boží vysvobození. Celý život bude tímto Spasitelem osvobozen, všechny vztahy narovnány, všechno, co odcizovalo člověka jeho Stvořiteli, navždy překonáno. To je</w:t>
      </w:r>
      <w:r w:rsidR="009546F8">
        <w:rPr>
          <w:rFonts w:ascii="Bookman Old Style" w:hAnsi="Bookman Old Style"/>
          <w:sz w:val="24"/>
          <w:szCs w:val="24"/>
        </w:rPr>
        <w:t xml:space="preserve"> pravá, nezničitelná radost. Ty </w:t>
      </w:r>
      <w:r w:rsidR="0049345F" w:rsidRPr="00185801">
        <w:rPr>
          <w:rFonts w:ascii="Bookman Old Style" w:hAnsi="Bookman Old Style"/>
          <w:sz w:val="24"/>
          <w:szCs w:val="24"/>
        </w:rPr>
        <w:t>radosti, jež si dopřáváme my</w:t>
      </w:r>
      <w:r w:rsidR="009546F8">
        <w:rPr>
          <w:rFonts w:ascii="Bookman Old Style" w:hAnsi="Bookman Old Style"/>
          <w:sz w:val="24"/>
          <w:szCs w:val="24"/>
        </w:rPr>
        <w:t>,</w:t>
      </w:r>
      <w:r w:rsidR="0049345F" w:rsidRPr="00185801">
        <w:rPr>
          <w:rFonts w:ascii="Bookman Old Style" w:hAnsi="Bookman Old Style"/>
          <w:sz w:val="24"/>
          <w:szCs w:val="24"/>
        </w:rPr>
        <w:t xml:space="preserve"> lidé, jsou bez této radosti jen stínem, ty nenákladnější vánoční dárky jsou bez tohoto Božího daru neúčinné. Ale On nám byl dán. Nejen pastýři, i my smíme slyšet, že se tu jedná o nás a že příchod Spasitele je vstup Boží radosti a Božího pokoje do našeho života. Ale neméně důrazně říká anděl, že si tu radost nemůžeme nechat pro sebe. Neboť jejím posledním adresátem je </w:t>
      </w:r>
      <w:r w:rsidR="0049345F" w:rsidRPr="00185801">
        <w:rPr>
          <w:rFonts w:ascii="Bookman Old Style" w:hAnsi="Bookman Old Style"/>
          <w:b/>
          <w:i/>
          <w:sz w:val="24"/>
          <w:szCs w:val="24"/>
        </w:rPr>
        <w:t>všechen lid</w:t>
      </w:r>
      <w:r w:rsidR="0049345F" w:rsidRPr="00185801">
        <w:rPr>
          <w:rFonts w:ascii="Bookman Old Style" w:hAnsi="Bookman Old Style"/>
          <w:sz w:val="24"/>
          <w:szCs w:val="24"/>
        </w:rPr>
        <w:t>. Pastýři rozuměli</w:t>
      </w:r>
      <w:r w:rsidR="00185801" w:rsidRPr="00185801">
        <w:rPr>
          <w:rFonts w:ascii="Bookman Old Style" w:hAnsi="Bookman Old Style"/>
          <w:sz w:val="24"/>
          <w:szCs w:val="24"/>
        </w:rPr>
        <w:t xml:space="preserve"> a rozeběhli se do Betléma říci to všem. </w:t>
      </w:r>
      <w:r w:rsidR="0049345F" w:rsidRPr="00185801">
        <w:rPr>
          <w:rFonts w:ascii="Bookman Old Style" w:hAnsi="Bookman Old Style"/>
          <w:sz w:val="24"/>
          <w:szCs w:val="24"/>
        </w:rPr>
        <w:t xml:space="preserve">A my to můžeme ještě rozšířit a jako </w:t>
      </w:r>
      <w:r w:rsidR="0049345F" w:rsidRPr="00185801">
        <w:rPr>
          <w:rFonts w:ascii="Bookman Old Style" w:hAnsi="Bookman Old Style"/>
          <w:b/>
          <w:i/>
          <w:sz w:val="24"/>
          <w:szCs w:val="24"/>
        </w:rPr>
        <w:t>všechen lid</w:t>
      </w:r>
      <w:r w:rsidR="0049345F" w:rsidRPr="00185801">
        <w:rPr>
          <w:rFonts w:ascii="Bookman Old Style" w:hAnsi="Bookman Old Style"/>
          <w:sz w:val="24"/>
          <w:szCs w:val="24"/>
        </w:rPr>
        <w:t xml:space="preserve"> vidět lidi ze všech ras, kmenů, národů a jazyků, kteří dnes třeba ani o Hospodinu nevědí, ale jednou mají tvořit </w:t>
      </w:r>
      <w:proofErr w:type="spellStart"/>
      <w:r w:rsidR="0049345F" w:rsidRPr="00185801">
        <w:rPr>
          <w:rFonts w:ascii="Bookman Old Style" w:hAnsi="Bookman Old Style"/>
          <w:sz w:val="24"/>
          <w:szCs w:val="24"/>
        </w:rPr>
        <w:t>zvítězilou</w:t>
      </w:r>
      <w:proofErr w:type="spellEnd"/>
      <w:r w:rsidR="0049345F" w:rsidRPr="00185801">
        <w:rPr>
          <w:rFonts w:ascii="Bookman Old Style" w:hAnsi="Bookman Old Style"/>
          <w:sz w:val="24"/>
          <w:szCs w:val="24"/>
        </w:rPr>
        <w:t xml:space="preserve"> církev. Nikdo není vyloučen. Každému má být ohlášeno, že už není sám, ale že je tu pro něho Immanuel, Bůh s námi. Vánoční radost z přišlého Spasitele, pokoj a Boží zalíbení zůstanou a porostou mezi těmi, kdo budou ochotni se o ně dělit, to jest ukazovat k betlémskému Dítěti všem, s nimiž se ve všední dny setkají. </w:t>
      </w:r>
    </w:p>
    <w:p w:rsidR="007C5021" w:rsidRPr="00185801" w:rsidRDefault="0049345F" w:rsidP="00845861">
      <w:pPr>
        <w:jc w:val="right"/>
        <w:rPr>
          <w:rFonts w:ascii="Bookman Old Style" w:hAnsi="Bookman Old Style"/>
          <w:sz w:val="24"/>
          <w:szCs w:val="24"/>
        </w:rPr>
      </w:pPr>
      <w:r w:rsidRPr="00185801">
        <w:rPr>
          <w:rFonts w:ascii="Bookman Old Style" w:hAnsi="Bookman Old Style"/>
          <w:sz w:val="24"/>
          <w:szCs w:val="24"/>
        </w:rPr>
        <w:t>Amen</w:t>
      </w:r>
    </w:p>
    <w:sectPr w:rsidR="007C5021" w:rsidRPr="00185801" w:rsidSect="007556E6">
      <w:pgSz w:w="11906" w:h="16838"/>
      <w:pgMar w:top="397" w:right="397" w:bottom="39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displayBackgroundShape/>
  <w:activeWritingStyle w:appName="MSWord" w:lang="cs-CZ" w:vendorID="7"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45F"/>
    <w:rsid w:val="00002FCF"/>
    <w:rsid w:val="00003CE6"/>
    <w:rsid w:val="00010B8E"/>
    <w:rsid w:val="00011E75"/>
    <w:rsid w:val="000142CD"/>
    <w:rsid w:val="00017A9A"/>
    <w:rsid w:val="00022614"/>
    <w:rsid w:val="00026580"/>
    <w:rsid w:val="0003012B"/>
    <w:rsid w:val="00031CBF"/>
    <w:rsid w:val="00032045"/>
    <w:rsid w:val="0003437E"/>
    <w:rsid w:val="000421BE"/>
    <w:rsid w:val="000430D7"/>
    <w:rsid w:val="0005715A"/>
    <w:rsid w:val="00060D93"/>
    <w:rsid w:val="0007393B"/>
    <w:rsid w:val="00074DCD"/>
    <w:rsid w:val="0008424F"/>
    <w:rsid w:val="00085AC6"/>
    <w:rsid w:val="00094F39"/>
    <w:rsid w:val="000A3495"/>
    <w:rsid w:val="000A4A8C"/>
    <w:rsid w:val="000B0AB0"/>
    <w:rsid w:val="000B0DCE"/>
    <w:rsid w:val="000C5C5A"/>
    <w:rsid w:val="000C7CC9"/>
    <w:rsid w:val="000D1136"/>
    <w:rsid w:val="000D2AB5"/>
    <w:rsid w:val="000D45B2"/>
    <w:rsid w:val="000D4A99"/>
    <w:rsid w:val="000E0B86"/>
    <w:rsid w:val="000E0D32"/>
    <w:rsid w:val="000E1EC6"/>
    <w:rsid w:val="000E26A6"/>
    <w:rsid w:val="000E2B71"/>
    <w:rsid w:val="000E7D99"/>
    <w:rsid w:val="001002EA"/>
    <w:rsid w:val="00106F4A"/>
    <w:rsid w:val="00115606"/>
    <w:rsid w:val="00116052"/>
    <w:rsid w:val="001255E6"/>
    <w:rsid w:val="00136DE5"/>
    <w:rsid w:val="00137212"/>
    <w:rsid w:val="001373BD"/>
    <w:rsid w:val="00137573"/>
    <w:rsid w:val="00146C4C"/>
    <w:rsid w:val="00154D52"/>
    <w:rsid w:val="00160262"/>
    <w:rsid w:val="001617AB"/>
    <w:rsid w:val="00171BDC"/>
    <w:rsid w:val="00176D24"/>
    <w:rsid w:val="00181EF0"/>
    <w:rsid w:val="00182ECC"/>
    <w:rsid w:val="001839A8"/>
    <w:rsid w:val="00183CB8"/>
    <w:rsid w:val="00185801"/>
    <w:rsid w:val="00187B5F"/>
    <w:rsid w:val="00196B89"/>
    <w:rsid w:val="001A095C"/>
    <w:rsid w:val="001A1AFE"/>
    <w:rsid w:val="001A45E0"/>
    <w:rsid w:val="001A7DD2"/>
    <w:rsid w:val="001B1A9B"/>
    <w:rsid w:val="001C4E69"/>
    <w:rsid w:val="001D233D"/>
    <w:rsid w:val="001D7EE8"/>
    <w:rsid w:val="001E094E"/>
    <w:rsid w:val="001E2E24"/>
    <w:rsid w:val="001E45C8"/>
    <w:rsid w:val="001E5ACE"/>
    <w:rsid w:val="001E7C97"/>
    <w:rsid w:val="001F0DBD"/>
    <w:rsid w:val="001F2C25"/>
    <w:rsid w:val="001F2CE8"/>
    <w:rsid w:val="001F37AB"/>
    <w:rsid w:val="001F3F19"/>
    <w:rsid w:val="001F5094"/>
    <w:rsid w:val="001F54D6"/>
    <w:rsid w:val="001F6221"/>
    <w:rsid w:val="00200509"/>
    <w:rsid w:val="0020187B"/>
    <w:rsid w:val="00203219"/>
    <w:rsid w:val="00214510"/>
    <w:rsid w:val="00216BE6"/>
    <w:rsid w:val="002178ED"/>
    <w:rsid w:val="00222C53"/>
    <w:rsid w:val="00226E41"/>
    <w:rsid w:val="00231673"/>
    <w:rsid w:val="002328E9"/>
    <w:rsid w:val="0023612C"/>
    <w:rsid w:val="00236FAC"/>
    <w:rsid w:val="00240161"/>
    <w:rsid w:val="002407E7"/>
    <w:rsid w:val="00240F37"/>
    <w:rsid w:val="00241D45"/>
    <w:rsid w:val="002423FF"/>
    <w:rsid w:val="00243C67"/>
    <w:rsid w:val="00246E92"/>
    <w:rsid w:val="00250A0A"/>
    <w:rsid w:val="00250B5E"/>
    <w:rsid w:val="00252400"/>
    <w:rsid w:val="00252B56"/>
    <w:rsid w:val="00252B8C"/>
    <w:rsid w:val="00255CCF"/>
    <w:rsid w:val="0026333E"/>
    <w:rsid w:val="00263A08"/>
    <w:rsid w:val="00264D22"/>
    <w:rsid w:val="00266F39"/>
    <w:rsid w:val="0028001D"/>
    <w:rsid w:val="00282155"/>
    <w:rsid w:val="0028407B"/>
    <w:rsid w:val="00284810"/>
    <w:rsid w:val="002849DB"/>
    <w:rsid w:val="00285C14"/>
    <w:rsid w:val="00286A07"/>
    <w:rsid w:val="002877F6"/>
    <w:rsid w:val="002909CB"/>
    <w:rsid w:val="0029123A"/>
    <w:rsid w:val="00295278"/>
    <w:rsid w:val="00295C5C"/>
    <w:rsid w:val="002969DE"/>
    <w:rsid w:val="002A0810"/>
    <w:rsid w:val="002A2BF6"/>
    <w:rsid w:val="002B0F58"/>
    <w:rsid w:val="002B5EE8"/>
    <w:rsid w:val="002B632E"/>
    <w:rsid w:val="002B73F0"/>
    <w:rsid w:val="002C3447"/>
    <w:rsid w:val="002C7032"/>
    <w:rsid w:val="002D7424"/>
    <w:rsid w:val="002D75F2"/>
    <w:rsid w:val="002E0D4F"/>
    <w:rsid w:val="002F38FB"/>
    <w:rsid w:val="00303020"/>
    <w:rsid w:val="0030325F"/>
    <w:rsid w:val="00312247"/>
    <w:rsid w:val="00322C09"/>
    <w:rsid w:val="0032792F"/>
    <w:rsid w:val="00332181"/>
    <w:rsid w:val="0033704A"/>
    <w:rsid w:val="003407C2"/>
    <w:rsid w:val="00341487"/>
    <w:rsid w:val="00343E39"/>
    <w:rsid w:val="00347093"/>
    <w:rsid w:val="00347F69"/>
    <w:rsid w:val="00347FED"/>
    <w:rsid w:val="0035779E"/>
    <w:rsid w:val="0036353A"/>
    <w:rsid w:val="00364215"/>
    <w:rsid w:val="003672EC"/>
    <w:rsid w:val="00367B3E"/>
    <w:rsid w:val="00370BE8"/>
    <w:rsid w:val="00372587"/>
    <w:rsid w:val="00373661"/>
    <w:rsid w:val="0038097F"/>
    <w:rsid w:val="00383621"/>
    <w:rsid w:val="003854DC"/>
    <w:rsid w:val="00385C13"/>
    <w:rsid w:val="00386CE9"/>
    <w:rsid w:val="00386E35"/>
    <w:rsid w:val="00391974"/>
    <w:rsid w:val="00393063"/>
    <w:rsid w:val="00393471"/>
    <w:rsid w:val="00397412"/>
    <w:rsid w:val="003A53E8"/>
    <w:rsid w:val="003B2924"/>
    <w:rsid w:val="003B2DDC"/>
    <w:rsid w:val="003B7423"/>
    <w:rsid w:val="003C278C"/>
    <w:rsid w:val="003C40AD"/>
    <w:rsid w:val="003C4E37"/>
    <w:rsid w:val="003C67D5"/>
    <w:rsid w:val="003D0FB9"/>
    <w:rsid w:val="003D4CBE"/>
    <w:rsid w:val="003E0BF4"/>
    <w:rsid w:val="003E11BC"/>
    <w:rsid w:val="003E3B9C"/>
    <w:rsid w:val="003E4DF6"/>
    <w:rsid w:val="003F0E91"/>
    <w:rsid w:val="003F2393"/>
    <w:rsid w:val="003F2787"/>
    <w:rsid w:val="003F4F28"/>
    <w:rsid w:val="003F532D"/>
    <w:rsid w:val="0040009E"/>
    <w:rsid w:val="00400A35"/>
    <w:rsid w:val="004040EA"/>
    <w:rsid w:val="00405799"/>
    <w:rsid w:val="00406B34"/>
    <w:rsid w:val="00410E12"/>
    <w:rsid w:val="00413200"/>
    <w:rsid w:val="00414097"/>
    <w:rsid w:val="004149B9"/>
    <w:rsid w:val="00414CD4"/>
    <w:rsid w:val="00416BEB"/>
    <w:rsid w:val="004173CB"/>
    <w:rsid w:val="0041797C"/>
    <w:rsid w:val="004252C5"/>
    <w:rsid w:val="00427E9A"/>
    <w:rsid w:val="004328DE"/>
    <w:rsid w:val="00434F5C"/>
    <w:rsid w:val="004428F1"/>
    <w:rsid w:val="00445985"/>
    <w:rsid w:val="00446E96"/>
    <w:rsid w:val="004470B7"/>
    <w:rsid w:val="0045379D"/>
    <w:rsid w:val="004554D1"/>
    <w:rsid w:val="00455B94"/>
    <w:rsid w:val="00456656"/>
    <w:rsid w:val="00460207"/>
    <w:rsid w:val="00462EE1"/>
    <w:rsid w:val="0046784E"/>
    <w:rsid w:val="00470343"/>
    <w:rsid w:val="00481E08"/>
    <w:rsid w:val="00486072"/>
    <w:rsid w:val="00486AFB"/>
    <w:rsid w:val="00490F70"/>
    <w:rsid w:val="0049345F"/>
    <w:rsid w:val="004A0765"/>
    <w:rsid w:val="004A25D3"/>
    <w:rsid w:val="004A2787"/>
    <w:rsid w:val="004B3108"/>
    <w:rsid w:val="004B48FE"/>
    <w:rsid w:val="004C0DCC"/>
    <w:rsid w:val="004C49F5"/>
    <w:rsid w:val="004C4B8F"/>
    <w:rsid w:val="004C4C6B"/>
    <w:rsid w:val="004C6C13"/>
    <w:rsid w:val="004C76A6"/>
    <w:rsid w:val="004D22F7"/>
    <w:rsid w:val="004D307E"/>
    <w:rsid w:val="004D309C"/>
    <w:rsid w:val="004D648B"/>
    <w:rsid w:val="004E62D6"/>
    <w:rsid w:val="004F0990"/>
    <w:rsid w:val="004F5758"/>
    <w:rsid w:val="00512014"/>
    <w:rsid w:val="00512D1C"/>
    <w:rsid w:val="00513C51"/>
    <w:rsid w:val="005140C1"/>
    <w:rsid w:val="005140CA"/>
    <w:rsid w:val="005211D2"/>
    <w:rsid w:val="00523844"/>
    <w:rsid w:val="00523B29"/>
    <w:rsid w:val="0052495F"/>
    <w:rsid w:val="00530BB4"/>
    <w:rsid w:val="00534B00"/>
    <w:rsid w:val="005403B6"/>
    <w:rsid w:val="005428D2"/>
    <w:rsid w:val="0055169F"/>
    <w:rsid w:val="0055607D"/>
    <w:rsid w:val="005659D9"/>
    <w:rsid w:val="00566421"/>
    <w:rsid w:val="00570DDF"/>
    <w:rsid w:val="00571AFE"/>
    <w:rsid w:val="00571DDB"/>
    <w:rsid w:val="005724F5"/>
    <w:rsid w:val="00575B83"/>
    <w:rsid w:val="005839B2"/>
    <w:rsid w:val="005850BE"/>
    <w:rsid w:val="00590592"/>
    <w:rsid w:val="00590E01"/>
    <w:rsid w:val="0059237B"/>
    <w:rsid w:val="005949DF"/>
    <w:rsid w:val="00597173"/>
    <w:rsid w:val="005A2776"/>
    <w:rsid w:val="005A5EE1"/>
    <w:rsid w:val="005B2276"/>
    <w:rsid w:val="005B337F"/>
    <w:rsid w:val="005B6752"/>
    <w:rsid w:val="005C0E8E"/>
    <w:rsid w:val="005C373E"/>
    <w:rsid w:val="005C5CA4"/>
    <w:rsid w:val="005C5D79"/>
    <w:rsid w:val="005D1BA9"/>
    <w:rsid w:val="005D3357"/>
    <w:rsid w:val="005D7754"/>
    <w:rsid w:val="005D7BDB"/>
    <w:rsid w:val="005E325D"/>
    <w:rsid w:val="005E4B3B"/>
    <w:rsid w:val="005F15E5"/>
    <w:rsid w:val="005F2A01"/>
    <w:rsid w:val="005F4A85"/>
    <w:rsid w:val="005F51E2"/>
    <w:rsid w:val="0060124F"/>
    <w:rsid w:val="006025E8"/>
    <w:rsid w:val="00603DDF"/>
    <w:rsid w:val="006140EF"/>
    <w:rsid w:val="00614F15"/>
    <w:rsid w:val="006209D0"/>
    <w:rsid w:val="00620D21"/>
    <w:rsid w:val="00622B3C"/>
    <w:rsid w:val="00630F2A"/>
    <w:rsid w:val="00632FD3"/>
    <w:rsid w:val="00634B96"/>
    <w:rsid w:val="00636197"/>
    <w:rsid w:val="0064764E"/>
    <w:rsid w:val="0065025D"/>
    <w:rsid w:val="00650548"/>
    <w:rsid w:val="00654C4A"/>
    <w:rsid w:val="006550EC"/>
    <w:rsid w:val="00656B7D"/>
    <w:rsid w:val="0066472A"/>
    <w:rsid w:val="00672522"/>
    <w:rsid w:val="00673320"/>
    <w:rsid w:val="006802EE"/>
    <w:rsid w:val="00681EB2"/>
    <w:rsid w:val="006840CD"/>
    <w:rsid w:val="00687124"/>
    <w:rsid w:val="00690BE4"/>
    <w:rsid w:val="00692D18"/>
    <w:rsid w:val="00696B02"/>
    <w:rsid w:val="006A027A"/>
    <w:rsid w:val="006A2CF7"/>
    <w:rsid w:val="006A55E9"/>
    <w:rsid w:val="006B3293"/>
    <w:rsid w:val="006B4D6F"/>
    <w:rsid w:val="006B6810"/>
    <w:rsid w:val="006C2182"/>
    <w:rsid w:val="006C2AC7"/>
    <w:rsid w:val="006C64F7"/>
    <w:rsid w:val="006C6ACB"/>
    <w:rsid w:val="006D2350"/>
    <w:rsid w:val="006D4A80"/>
    <w:rsid w:val="006D7172"/>
    <w:rsid w:val="006E05C8"/>
    <w:rsid w:val="006E0D18"/>
    <w:rsid w:val="006E1058"/>
    <w:rsid w:val="006E4F26"/>
    <w:rsid w:val="006E76C7"/>
    <w:rsid w:val="006F0577"/>
    <w:rsid w:val="006F59A0"/>
    <w:rsid w:val="006F67EB"/>
    <w:rsid w:val="00702210"/>
    <w:rsid w:val="00703A56"/>
    <w:rsid w:val="007042A1"/>
    <w:rsid w:val="007056B8"/>
    <w:rsid w:val="00711793"/>
    <w:rsid w:val="007164D0"/>
    <w:rsid w:val="00716A2B"/>
    <w:rsid w:val="007243B4"/>
    <w:rsid w:val="00726FCC"/>
    <w:rsid w:val="00740598"/>
    <w:rsid w:val="007408AA"/>
    <w:rsid w:val="007412A9"/>
    <w:rsid w:val="00742B97"/>
    <w:rsid w:val="00744BCA"/>
    <w:rsid w:val="00751045"/>
    <w:rsid w:val="007549CB"/>
    <w:rsid w:val="007556E6"/>
    <w:rsid w:val="007561EC"/>
    <w:rsid w:val="00756485"/>
    <w:rsid w:val="00764FAC"/>
    <w:rsid w:val="0077245A"/>
    <w:rsid w:val="007734A7"/>
    <w:rsid w:val="00773916"/>
    <w:rsid w:val="00775863"/>
    <w:rsid w:val="0077692C"/>
    <w:rsid w:val="00787028"/>
    <w:rsid w:val="00792F29"/>
    <w:rsid w:val="007A4619"/>
    <w:rsid w:val="007A4CA7"/>
    <w:rsid w:val="007A71B0"/>
    <w:rsid w:val="007B168E"/>
    <w:rsid w:val="007B3284"/>
    <w:rsid w:val="007C5021"/>
    <w:rsid w:val="007C67B2"/>
    <w:rsid w:val="007C72F4"/>
    <w:rsid w:val="007C7EAD"/>
    <w:rsid w:val="007D1BE3"/>
    <w:rsid w:val="007D1ED1"/>
    <w:rsid w:val="007D1ED7"/>
    <w:rsid w:val="007D49B0"/>
    <w:rsid w:val="007D5464"/>
    <w:rsid w:val="007E3A77"/>
    <w:rsid w:val="007F0D87"/>
    <w:rsid w:val="007F0DE6"/>
    <w:rsid w:val="007F1246"/>
    <w:rsid w:val="007F5AF8"/>
    <w:rsid w:val="007F5EB6"/>
    <w:rsid w:val="007F5FF3"/>
    <w:rsid w:val="007F6CCF"/>
    <w:rsid w:val="008029D8"/>
    <w:rsid w:val="00802A59"/>
    <w:rsid w:val="00805238"/>
    <w:rsid w:val="00815C33"/>
    <w:rsid w:val="008238A0"/>
    <w:rsid w:val="0082478B"/>
    <w:rsid w:val="0083088F"/>
    <w:rsid w:val="00834513"/>
    <w:rsid w:val="008366C0"/>
    <w:rsid w:val="00841076"/>
    <w:rsid w:val="008453B0"/>
    <w:rsid w:val="00845861"/>
    <w:rsid w:val="00847C8C"/>
    <w:rsid w:val="008523E4"/>
    <w:rsid w:val="008530BC"/>
    <w:rsid w:val="008546F9"/>
    <w:rsid w:val="00874B73"/>
    <w:rsid w:val="00876C37"/>
    <w:rsid w:val="0088184A"/>
    <w:rsid w:val="00883667"/>
    <w:rsid w:val="00886EBD"/>
    <w:rsid w:val="00890D9B"/>
    <w:rsid w:val="008A0399"/>
    <w:rsid w:val="008B7C04"/>
    <w:rsid w:val="008C28A3"/>
    <w:rsid w:val="008C422F"/>
    <w:rsid w:val="008C7883"/>
    <w:rsid w:val="008D0AFA"/>
    <w:rsid w:val="008D179F"/>
    <w:rsid w:val="008D3280"/>
    <w:rsid w:val="008E0BE2"/>
    <w:rsid w:val="008E15EB"/>
    <w:rsid w:val="008E5676"/>
    <w:rsid w:val="008F009B"/>
    <w:rsid w:val="008F08EF"/>
    <w:rsid w:val="008F2228"/>
    <w:rsid w:val="008F330C"/>
    <w:rsid w:val="008F582C"/>
    <w:rsid w:val="008F73C0"/>
    <w:rsid w:val="008F7AD2"/>
    <w:rsid w:val="00904ED7"/>
    <w:rsid w:val="00906E74"/>
    <w:rsid w:val="00907E18"/>
    <w:rsid w:val="00907F7D"/>
    <w:rsid w:val="00913742"/>
    <w:rsid w:val="0092254A"/>
    <w:rsid w:val="00924D1E"/>
    <w:rsid w:val="00926DF0"/>
    <w:rsid w:val="009315BB"/>
    <w:rsid w:val="00940C55"/>
    <w:rsid w:val="00941AAE"/>
    <w:rsid w:val="009427DA"/>
    <w:rsid w:val="009468CE"/>
    <w:rsid w:val="009546F8"/>
    <w:rsid w:val="0095527E"/>
    <w:rsid w:val="009579A9"/>
    <w:rsid w:val="00961CA4"/>
    <w:rsid w:val="00962812"/>
    <w:rsid w:val="00963059"/>
    <w:rsid w:val="009718E3"/>
    <w:rsid w:val="00974463"/>
    <w:rsid w:val="009745CE"/>
    <w:rsid w:val="009830A3"/>
    <w:rsid w:val="00984476"/>
    <w:rsid w:val="00985E5F"/>
    <w:rsid w:val="00986A4F"/>
    <w:rsid w:val="009872EA"/>
    <w:rsid w:val="00991FA7"/>
    <w:rsid w:val="009957DB"/>
    <w:rsid w:val="0099693A"/>
    <w:rsid w:val="00997872"/>
    <w:rsid w:val="009A120E"/>
    <w:rsid w:val="009A2C04"/>
    <w:rsid w:val="009B5190"/>
    <w:rsid w:val="009B715C"/>
    <w:rsid w:val="009C34BC"/>
    <w:rsid w:val="009C443A"/>
    <w:rsid w:val="009D4AE0"/>
    <w:rsid w:val="009E4E98"/>
    <w:rsid w:val="009E5940"/>
    <w:rsid w:val="009F11AA"/>
    <w:rsid w:val="009F1666"/>
    <w:rsid w:val="009F2D65"/>
    <w:rsid w:val="009F6C8B"/>
    <w:rsid w:val="00A006D2"/>
    <w:rsid w:val="00A01D13"/>
    <w:rsid w:val="00A02518"/>
    <w:rsid w:val="00A036D5"/>
    <w:rsid w:val="00A04D5D"/>
    <w:rsid w:val="00A07AC0"/>
    <w:rsid w:val="00A12721"/>
    <w:rsid w:val="00A17C40"/>
    <w:rsid w:val="00A2415C"/>
    <w:rsid w:val="00A30EF0"/>
    <w:rsid w:val="00A31059"/>
    <w:rsid w:val="00A333DA"/>
    <w:rsid w:val="00A33B94"/>
    <w:rsid w:val="00A34CE0"/>
    <w:rsid w:val="00A352D4"/>
    <w:rsid w:val="00A3715E"/>
    <w:rsid w:val="00A42B8B"/>
    <w:rsid w:val="00A5064F"/>
    <w:rsid w:val="00A54934"/>
    <w:rsid w:val="00A562AA"/>
    <w:rsid w:val="00A56C24"/>
    <w:rsid w:val="00A57B2C"/>
    <w:rsid w:val="00A60B81"/>
    <w:rsid w:val="00A60C27"/>
    <w:rsid w:val="00A76EC4"/>
    <w:rsid w:val="00A81DA9"/>
    <w:rsid w:val="00A83F1F"/>
    <w:rsid w:val="00A875A1"/>
    <w:rsid w:val="00A90456"/>
    <w:rsid w:val="00A93EA5"/>
    <w:rsid w:val="00A975F1"/>
    <w:rsid w:val="00AA71C5"/>
    <w:rsid w:val="00AA7B85"/>
    <w:rsid w:val="00AB330C"/>
    <w:rsid w:val="00AB49FB"/>
    <w:rsid w:val="00AC4805"/>
    <w:rsid w:val="00AD3944"/>
    <w:rsid w:val="00AD5BFD"/>
    <w:rsid w:val="00AD7E4A"/>
    <w:rsid w:val="00AE579B"/>
    <w:rsid w:val="00AE744C"/>
    <w:rsid w:val="00AF1097"/>
    <w:rsid w:val="00AF3A4B"/>
    <w:rsid w:val="00B02BA7"/>
    <w:rsid w:val="00B03F84"/>
    <w:rsid w:val="00B10776"/>
    <w:rsid w:val="00B1266E"/>
    <w:rsid w:val="00B14B5F"/>
    <w:rsid w:val="00B150F8"/>
    <w:rsid w:val="00B16555"/>
    <w:rsid w:val="00B21AFB"/>
    <w:rsid w:val="00B2377F"/>
    <w:rsid w:val="00B25CEE"/>
    <w:rsid w:val="00B27014"/>
    <w:rsid w:val="00B30815"/>
    <w:rsid w:val="00B403B2"/>
    <w:rsid w:val="00B441FA"/>
    <w:rsid w:val="00B52342"/>
    <w:rsid w:val="00B52F4F"/>
    <w:rsid w:val="00B54874"/>
    <w:rsid w:val="00B549EC"/>
    <w:rsid w:val="00B612EC"/>
    <w:rsid w:val="00B67F79"/>
    <w:rsid w:val="00B70087"/>
    <w:rsid w:val="00B703A9"/>
    <w:rsid w:val="00B824E6"/>
    <w:rsid w:val="00B87B85"/>
    <w:rsid w:val="00B90FB8"/>
    <w:rsid w:val="00B96508"/>
    <w:rsid w:val="00BA0555"/>
    <w:rsid w:val="00BA4B84"/>
    <w:rsid w:val="00BB0555"/>
    <w:rsid w:val="00BB348E"/>
    <w:rsid w:val="00BC0577"/>
    <w:rsid w:val="00BC36BD"/>
    <w:rsid w:val="00BC54A2"/>
    <w:rsid w:val="00BD5C94"/>
    <w:rsid w:val="00BD6930"/>
    <w:rsid w:val="00BD774D"/>
    <w:rsid w:val="00BE1DDD"/>
    <w:rsid w:val="00BE224A"/>
    <w:rsid w:val="00BE4BEC"/>
    <w:rsid w:val="00BE7942"/>
    <w:rsid w:val="00BF01E0"/>
    <w:rsid w:val="00BF02B2"/>
    <w:rsid w:val="00BF23C5"/>
    <w:rsid w:val="00BF7E34"/>
    <w:rsid w:val="00C04755"/>
    <w:rsid w:val="00C0677C"/>
    <w:rsid w:val="00C10B89"/>
    <w:rsid w:val="00C11F99"/>
    <w:rsid w:val="00C140FD"/>
    <w:rsid w:val="00C15062"/>
    <w:rsid w:val="00C24A34"/>
    <w:rsid w:val="00C2620E"/>
    <w:rsid w:val="00C269E5"/>
    <w:rsid w:val="00C27CC3"/>
    <w:rsid w:val="00C33F92"/>
    <w:rsid w:val="00C35B7F"/>
    <w:rsid w:val="00C475BE"/>
    <w:rsid w:val="00C551DF"/>
    <w:rsid w:val="00C5689F"/>
    <w:rsid w:val="00C60495"/>
    <w:rsid w:val="00C61596"/>
    <w:rsid w:val="00C6342B"/>
    <w:rsid w:val="00C64C07"/>
    <w:rsid w:val="00C67220"/>
    <w:rsid w:val="00C6734C"/>
    <w:rsid w:val="00C711C1"/>
    <w:rsid w:val="00C73556"/>
    <w:rsid w:val="00C746DC"/>
    <w:rsid w:val="00C75322"/>
    <w:rsid w:val="00C81352"/>
    <w:rsid w:val="00C85EB3"/>
    <w:rsid w:val="00C874A0"/>
    <w:rsid w:val="00C90B9A"/>
    <w:rsid w:val="00C93D26"/>
    <w:rsid w:val="00C94456"/>
    <w:rsid w:val="00CA5AD5"/>
    <w:rsid w:val="00CB00C3"/>
    <w:rsid w:val="00CB06A5"/>
    <w:rsid w:val="00CB1498"/>
    <w:rsid w:val="00CB23E9"/>
    <w:rsid w:val="00CB2927"/>
    <w:rsid w:val="00CB33A6"/>
    <w:rsid w:val="00CB49C1"/>
    <w:rsid w:val="00CB700A"/>
    <w:rsid w:val="00CB7648"/>
    <w:rsid w:val="00CC2AE8"/>
    <w:rsid w:val="00CC34B6"/>
    <w:rsid w:val="00CC6BA2"/>
    <w:rsid w:val="00CC6D3E"/>
    <w:rsid w:val="00CD223B"/>
    <w:rsid w:val="00CE1949"/>
    <w:rsid w:val="00CE286C"/>
    <w:rsid w:val="00CE725B"/>
    <w:rsid w:val="00CF13FC"/>
    <w:rsid w:val="00CF387A"/>
    <w:rsid w:val="00CF5938"/>
    <w:rsid w:val="00D029B5"/>
    <w:rsid w:val="00D056F3"/>
    <w:rsid w:val="00D24A35"/>
    <w:rsid w:val="00D25922"/>
    <w:rsid w:val="00D265B5"/>
    <w:rsid w:val="00D26A0F"/>
    <w:rsid w:val="00D33F4F"/>
    <w:rsid w:val="00D3717B"/>
    <w:rsid w:val="00D44345"/>
    <w:rsid w:val="00D445A2"/>
    <w:rsid w:val="00D54247"/>
    <w:rsid w:val="00D5634A"/>
    <w:rsid w:val="00D572BF"/>
    <w:rsid w:val="00D63CA9"/>
    <w:rsid w:val="00D66B7F"/>
    <w:rsid w:val="00D81194"/>
    <w:rsid w:val="00D846BF"/>
    <w:rsid w:val="00D85DD1"/>
    <w:rsid w:val="00D91246"/>
    <w:rsid w:val="00D93464"/>
    <w:rsid w:val="00D934B9"/>
    <w:rsid w:val="00D95821"/>
    <w:rsid w:val="00D97594"/>
    <w:rsid w:val="00D9759A"/>
    <w:rsid w:val="00DA2809"/>
    <w:rsid w:val="00DA2CDE"/>
    <w:rsid w:val="00DA54BD"/>
    <w:rsid w:val="00DB73F0"/>
    <w:rsid w:val="00DC0811"/>
    <w:rsid w:val="00DC110C"/>
    <w:rsid w:val="00DC2C1C"/>
    <w:rsid w:val="00DC3072"/>
    <w:rsid w:val="00DC5C34"/>
    <w:rsid w:val="00DC7F9B"/>
    <w:rsid w:val="00DD12AB"/>
    <w:rsid w:val="00DD44E4"/>
    <w:rsid w:val="00DD4E87"/>
    <w:rsid w:val="00DD6868"/>
    <w:rsid w:val="00DE32C9"/>
    <w:rsid w:val="00DE3BBF"/>
    <w:rsid w:val="00DE5D90"/>
    <w:rsid w:val="00DE5E54"/>
    <w:rsid w:val="00DE6802"/>
    <w:rsid w:val="00DE69FB"/>
    <w:rsid w:val="00DE7705"/>
    <w:rsid w:val="00DF08E1"/>
    <w:rsid w:val="00E01235"/>
    <w:rsid w:val="00E11279"/>
    <w:rsid w:val="00E13B6A"/>
    <w:rsid w:val="00E160D2"/>
    <w:rsid w:val="00E165FD"/>
    <w:rsid w:val="00E22DCB"/>
    <w:rsid w:val="00E269C5"/>
    <w:rsid w:val="00E50ED4"/>
    <w:rsid w:val="00E5389D"/>
    <w:rsid w:val="00E554C0"/>
    <w:rsid w:val="00E55CE3"/>
    <w:rsid w:val="00E5680E"/>
    <w:rsid w:val="00E6490A"/>
    <w:rsid w:val="00E81497"/>
    <w:rsid w:val="00E81C3E"/>
    <w:rsid w:val="00E8233E"/>
    <w:rsid w:val="00E86698"/>
    <w:rsid w:val="00E8725E"/>
    <w:rsid w:val="00E87CFA"/>
    <w:rsid w:val="00E9377F"/>
    <w:rsid w:val="00E967A4"/>
    <w:rsid w:val="00EA0280"/>
    <w:rsid w:val="00EB6B95"/>
    <w:rsid w:val="00EB73BA"/>
    <w:rsid w:val="00EC1EB9"/>
    <w:rsid w:val="00EC2AE6"/>
    <w:rsid w:val="00EC662C"/>
    <w:rsid w:val="00ED1D09"/>
    <w:rsid w:val="00ED6514"/>
    <w:rsid w:val="00ED7495"/>
    <w:rsid w:val="00EE01A1"/>
    <w:rsid w:val="00EE01BC"/>
    <w:rsid w:val="00EE39FC"/>
    <w:rsid w:val="00EE3BD4"/>
    <w:rsid w:val="00EE3C16"/>
    <w:rsid w:val="00EF1FCF"/>
    <w:rsid w:val="00EF6474"/>
    <w:rsid w:val="00F06960"/>
    <w:rsid w:val="00F11EB4"/>
    <w:rsid w:val="00F15838"/>
    <w:rsid w:val="00F1595A"/>
    <w:rsid w:val="00F21158"/>
    <w:rsid w:val="00F41553"/>
    <w:rsid w:val="00F4713C"/>
    <w:rsid w:val="00F4730C"/>
    <w:rsid w:val="00F47490"/>
    <w:rsid w:val="00F47710"/>
    <w:rsid w:val="00F501E1"/>
    <w:rsid w:val="00F501F1"/>
    <w:rsid w:val="00F50FB3"/>
    <w:rsid w:val="00F5109A"/>
    <w:rsid w:val="00F53569"/>
    <w:rsid w:val="00F61FFC"/>
    <w:rsid w:val="00F62519"/>
    <w:rsid w:val="00F65A5A"/>
    <w:rsid w:val="00F70BBF"/>
    <w:rsid w:val="00F7103F"/>
    <w:rsid w:val="00F74AD6"/>
    <w:rsid w:val="00F8619F"/>
    <w:rsid w:val="00F92E2C"/>
    <w:rsid w:val="00F96E9D"/>
    <w:rsid w:val="00FA0482"/>
    <w:rsid w:val="00FA4E4F"/>
    <w:rsid w:val="00FB1299"/>
    <w:rsid w:val="00FB346F"/>
    <w:rsid w:val="00FB3ED3"/>
    <w:rsid w:val="00FB45CA"/>
    <w:rsid w:val="00FB50D7"/>
    <w:rsid w:val="00FB774E"/>
    <w:rsid w:val="00FC056B"/>
    <w:rsid w:val="00FC309F"/>
    <w:rsid w:val="00FC4089"/>
    <w:rsid w:val="00FC6C47"/>
    <w:rsid w:val="00FC6DE9"/>
    <w:rsid w:val="00FD3AE4"/>
    <w:rsid w:val="00FE3FE1"/>
    <w:rsid w:val="00FE51CD"/>
    <w:rsid w:val="00FE7A99"/>
    <w:rsid w:val="00FF057E"/>
    <w:rsid w:val="00FF1A73"/>
    <w:rsid w:val="00FF5787"/>
    <w:rsid w:val="00FF70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FFDBE0C-CD64-F143-98AF-94BEB2DA1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9345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7800">
      <w:bodyDiv w:val="1"/>
      <w:marLeft w:val="0"/>
      <w:marRight w:val="0"/>
      <w:marTop w:val="0"/>
      <w:marBottom w:val="0"/>
      <w:divBdr>
        <w:top w:val="none" w:sz="0" w:space="0" w:color="auto"/>
        <w:left w:val="none" w:sz="0" w:space="0" w:color="auto"/>
        <w:bottom w:val="none" w:sz="0" w:space="0" w:color="auto"/>
        <w:right w:val="none" w:sz="0" w:space="0" w:color="auto"/>
      </w:divBdr>
    </w:div>
    <w:div w:id="338776529">
      <w:bodyDiv w:val="1"/>
      <w:marLeft w:val="0"/>
      <w:marRight w:val="0"/>
      <w:marTop w:val="0"/>
      <w:marBottom w:val="0"/>
      <w:divBdr>
        <w:top w:val="none" w:sz="0" w:space="0" w:color="auto"/>
        <w:left w:val="none" w:sz="0" w:space="0" w:color="auto"/>
        <w:bottom w:val="none" w:sz="0" w:space="0" w:color="auto"/>
        <w:right w:val="none" w:sz="0" w:space="0" w:color="auto"/>
      </w:divBdr>
    </w:div>
    <w:div w:id="566494609">
      <w:bodyDiv w:val="1"/>
      <w:marLeft w:val="0"/>
      <w:marRight w:val="0"/>
      <w:marTop w:val="0"/>
      <w:marBottom w:val="0"/>
      <w:divBdr>
        <w:top w:val="none" w:sz="0" w:space="0" w:color="auto"/>
        <w:left w:val="none" w:sz="0" w:space="0" w:color="auto"/>
        <w:bottom w:val="none" w:sz="0" w:space="0" w:color="auto"/>
        <w:right w:val="none" w:sz="0" w:space="0" w:color="auto"/>
      </w:divBdr>
    </w:div>
    <w:div w:id="190232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jpeg"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1543</Words>
  <Characters>7797</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Když s Boží Syn narodil</vt:lpstr>
    </vt:vector>
  </TitlesOfParts>
  <Company>CB-P2</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Když s Boží Syn narodil</dc:title>
  <dc:subject/>
  <dc:creator>Sbor CB Praha 2</dc:creator>
  <cp:keywords/>
  <dc:description/>
  <cp:lastModifiedBy>pa mos</cp:lastModifiedBy>
  <cp:revision>32</cp:revision>
  <dcterms:created xsi:type="dcterms:W3CDTF">2021-12-23T05:57:00Z</dcterms:created>
  <dcterms:modified xsi:type="dcterms:W3CDTF">2021-12-23T08:49:00Z</dcterms:modified>
</cp:coreProperties>
</file>