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Bookman Old Style" w:hAnsi="Bookman Old Style"/>
          <w:b/>
          <w:sz w:val="28"/>
          <w:szCs w:val="28"/>
          <w:lang w:val="en-US"/>
        </w:rPr>
      </w:pPr>
      <w:r w:rsidRPr="005674A8">
        <w:rPr>
          <w:rFonts w:ascii="Bookman Old Style" w:hAnsi="Bookman Old Style"/>
          <w:b/>
          <w:sz w:val="28"/>
          <w:szCs w:val="28"/>
          <w:lang w:val="en-US"/>
        </w:rPr>
        <w:t xml:space="preserve">Když král křepčí </w:t>
      </w:r>
      <w:r w:rsidRPr="005674A8">
        <w:rPr>
          <w:rFonts w:ascii="Bookman Old Style" w:hAnsi="Bookman Old Style"/>
          <w:b/>
          <w:sz w:val="28"/>
          <w:szCs w:val="28"/>
          <w:lang w:val="en-US"/>
        </w:rPr>
        <w:t>a povoz táhnou krávy</w:t>
      </w:r>
    </w:p>
    <w:p>
      <w:pPr>
        <w:pStyle w:val="style0"/>
        <w:jc w:val="both"/>
        <w:rPr>
          <w:rFonts w:ascii="Bookman Old Style" w:hAnsi="Bookman Old Style"/>
          <w:b/>
          <w:sz w:val="28"/>
          <w:szCs w:val="28"/>
        </w:rPr>
      </w:pPr>
      <w:r w:rsidR="00F05A12" w:rsidRPr="005674A8">
        <w:rPr>
          <w:rFonts w:ascii="Bookman Old Style" w:hAnsi="Bookman Old Style"/>
          <w:b/>
          <w:sz w:val="28"/>
          <w:szCs w:val="28"/>
        </w:rPr>
        <w:t>2</w:t>
      </w:r>
      <w:r w:rsidR="005674A8">
        <w:rPr>
          <w:rFonts w:ascii="Bookman Old Style" w:hAnsi="Bookman Old Style"/>
          <w:b/>
          <w:sz w:val="28"/>
          <w:szCs w:val="28"/>
        </w:rPr>
        <w:t xml:space="preserve"> </w:t>
      </w:r>
      <w:r w:rsidR="00F05A12" w:rsidRPr="005674A8">
        <w:rPr>
          <w:rFonts w:ascii="Bookman Old Style" w:hAnsi="Bookman Old Style"/>
          <w:b/>
          <w:sz w:val="28"/>
          <w:szCs w:val="28"/>
        </w:rPr>
        <w:t>Sa 6:1-23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Máme 15 dn</w:t>
      </w:r>
      <w:r>
        <w:rPr>
          <w:rFonts w:ascii="Bookman Old Style" w:hAnsi="Bookman Old Style"/>
          <w:sz w:val="28"/>
          <w:szCs w:val="28"/>
          <w:lang w:val="en-US"/>
        </w:rPr>
        <w:t xml:space="preserve">ů </w:t>
      </w:r>
      <w:r>
        <w:rPr>
          <w:rFonts w:ascii="Bookman Old Style" w:hAnsi="Bookman Old Style"/>
          <w:sz w:val="28"/>
          <w:szCs w:val="28"/>
          <w:lang w:val="en-US"/>
        </w:rPr>
        <w:t>před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volbami</w:t>
      </w:r>
      <w:r>
        <w:rPr>
          <w:rFonts w:ascii="Bookman Old Style" w:hAnsi="Bookman Old Style"/>
          <w:sz w:val="28"/>
          <w:szCs w:val="28"/>
          <w:lang w:val="en-US"/>
        </w:rPr>
        <w:t xml:space="preserve">. Budeme volit </w:t>
      </w:r>
      <w:r>
        <w:rPr>
          <w:rFonts w:ascii="Bookman Old Style" w:hAnsi="Bookman Old Style"/>
          <w:sz w:val="28"/>
          <w:szCs w:val="28"/>
          <w:lang w:val="en-US"/>
        </w:rPr>
        <w:t xml:space="preserve">parlament ze </w:t>
      </w:r>
      <w:r>
        <w:rPr>
          <w:rFonts w:ascii="Bookman Old Style" w:hAnsi="Bookman Old Style"/>
          <w:sz w:val="28"/>
          <w:szCs w:val="28"/>
          <w:lang w:val="en-US"/>
        </w:rPr>
        <w:t xml:space="preserve">kterého povstane vláda </w:t>
      </w:r>
      <w:r>
        <w:rPr>
          <w:rFonts w:ascii="Bookman Old Style" w:hAnsi="Bookman Old Style"/>
          <w:sz w:val="28"/>
          <w:szCs w:val="28"/>
          <w:lang w:val="en-US"/>
        </w:rPr>
        <w:t xml:space="preserve">této země. </w:t>
      </w:r>
      <w:r>
        <w:rPr>
          <w:rFonts w:ascii="Bookman Old Style" w:hAnsi="Bookman Old Style"/>
          <w:sz w:val="28"/>
          <w:szCs w:val="28"/>
          <w:lang w:val="en-US"/>
        </w:rPr>
        <w:t>Jaká bude? Jak budeme v</w:t>
      </w:r>
      <w:r>
        <w:rPr>
          <w:rFonts w:ascii="Bookman Old Style" w:hAnsi="Bookman Old Style"/>
          <w:sz w:val="28"/>
          <w:szCs w:val="28"/>
          <w:lang w:val="en-US"/>
        </w:rPr>
        <w:t>oli</w:t>
      </w:r>
      <w:r>
        <w:rPr>
          <w:rFonts w:ascii="Bookman Old Style" w:hAnsi="Bookman Old Style"/>
          <w:sz w:val="28"/>
          <w:szCs w:val="28"/>
          <w:lang w:val="en-US"/>
        </w:rPr>
        <w:t xml:space="preserve">t? Za </w:t>
      </w:r>
      <w:r>
        <w:rPr>
          <w:rFonts w:ascii="Bookman Old Style" w:hAnsi="Bookman Old Style"/>
          <w:sz w:val="28"/>
          <w:szCs w:val="28"/>
          <w:lang w:val="en-US"/>
        </w:rPr>
        <w:t xml:space="preserve">jakou vládu se modlíme? </w:t>
      </w:r>
      <w:r>
        <w:rPr>
          <w:rFonts w:ascii="Bookman Old Style" w:hAnsi="Bookman Old Style"/>
          <w:sz w:val="28"/>
          <w:szCs w:val="28"/>
          <w:lang w:val="en-US"/>
        </w:rPr>
        <w:t>Jaký by</w:t>
      </w:r>
      <w:r>
        <w:rPr>
          <w:rFonts w:ascii="Bookman Old Style" w:hAnsi="Bookman Old Style"/>
          <w:sz w:val="28"/>
          <w:szCs w:val="28"/>
          <w:lang w:val="en-US"/>
        </w:rPr>
        <w:t xml:space="preserve"> měl být král a jeho ministři a </w:t>
      </w:r>
      <w:r>
        <w:rPr>
          <w:rFonts w:ascii="Bookman Old Style" w:hAnsi="Bookman Old Style"/>
          <w:sz w:val="28"/>
          <w:szCs w:val="28"/>
          <w:lang w:val="en-US"/>
        </w:rPr>
        <w:t xml:space="preserve">všichni vysoce postavení </w:t>
      </w:r>
      <w:r>
        <w:rPr>
          <w:rFonts w:ascii="Bookman Old Style" w:hAnsi="Bookman Old Style"/>
          <w:sz w:val="28"/>
          <w:szCs w:val="28"/>
          <w:lang w:val="en-US"/>
        </w:rPr>
        <w:t>představ</w:t>
      </w:r>
      <w:r>
        <w:rPr>
          <w:rFonts w:ascii="Bookman Old Style" w:hAnsi="Bookman Old Style"/>
          <w:sz w:val="28"/>
          <w:szCs w:val="28"/>
          <w:lang w:val="en-US"/>
        </w:rPr>
        <w:t>itelé zem</w:t>
      </w:r>
      <w:r>
        <w:rPr>
          <w:rFonts w:ascii="Bookman Old Style" w:hAnsi="Bookman Old Style"/>
          <w:sz w:val="28"/>
          <w:szCs w:val="28"/>
          <w:lang w:val="en-US"/>
        </w:rPr>
        <w:t>ě? Co</w:t>
      </w:r>
      <w:r>
        <w:rPr>
          <w:rFonts w:ascii="Bookman Old Style" w:hAnsi="Bookman Old Style"/>
          <w:sz w:val="28"/>
          <w:szCs w:val="28"/>
          <w:lang w:val="en-US"/>
        </w:rPr>
        <w:t xml:space="preserve"> pro to můžeme udělat?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Můžeme a máme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přetnout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 xml:space="preserve">hříchy této </w:t>
      </w:r>
      <w:r>
        <w:rPr>
          <w:rFonts w:ascii="Bookman Old Style" w:hAnsi="Bookman Old Style"/>
          <w:sz w:val="28"/>
          <w:szCs w:val="28"/>
          <w:lang w:val="en-US"/>
        </w:rPr>
        <w:t>země</w:t>
      </w:r>
      <w:r>
        <w:rPr>
          <w:rFonts w:ascii="Bookman Old Style" w:hAnsi="Bookman Old Style"/>
          <w:sz w:val="28"/>
          <w:szCs w:val="28"/>
          <w:lang w:val="en-US"/>
        </w:rPr>
        <w:t xml:space="preserve">, </w:t>
      </w:r>
      <w:r>
        <w:rPr>
          <w:rFonts w:ascii="Bookman Old Style" w:hAnsi="Bookman Old Style"/>
          <w:sz w:val="28"/>
          <w:szCs w:val="28"/>
          <w:lang w:val="en-US"/>
        </w:rPr>
        <w:t xml:space="preserve">modlit se za </w:t>
      </w:r>
      <w:r>
        <w:rPr>
          <w:rFonts w:ascii="Bookman Old Style" w:hAnsi="Bookman Old Style"/>
          <w:sz w:val="28"/>
          <w:szCs w:val="28"/>
          <w:lang w:val="en-US"/>
        </w:rPr>
        <w:t>její přikrytí Ježíšovo</w:t>
      </w:r>
      <w:r>
        <w:rPr>
          <w:rFonts w:ascii="Bookman Old Style" w:hAnsi="Bookman Old Style"/>
          <w:sz w:val="28"/>
          <w:szCs w:val="28"/>
          <w:lang w:val="en-US"/>
        </w:rPr>
        <w:t xml:space="preserve">u </w:t>
      </w:r>
      <w:r>
        <w:rPr>
          <w:rFonts w:ascii="Bookman Old Style" w:hAnsi="Bookman Old Style"/>
          <w:sz w:val="28"/>
          <w:szCs w:val="28"/>
          <w:lang w:val="en-US"/>
        </w:rPr>
        <w:t xml:space="preserve">krví a </w:t>
      </w:r>
      <w:r>
        <w:rPr>
          <w:rFonts w:ascii="Bookman Old Style" w:hAnsi="Bookman Old Style"/>
          <w:sz w:val="28"/>
          <w:szCs w:val="28"/>
          <w:lang w:val="en-US"/>
        </w:rPr>
        <w:t>prosi</w:t>
      </w:r>
      <w:r>
        <w:rPr>
          <w:rFonts w:ascii="Bookman Old Style" w:hAnsi="Bookman Old Style"/>
          <w:sz w:val="28"/>
          <w:szCs w:val="28"/>
          <w:lang w:val="en-US"/>
        </w:rPr>
        <w:t>t za zvolení dobrých vládců.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Jak se pozn</w:t>
      </w:r>
      <w:r>
        <w:rPr>
          <w:rFonts w:ascii="Bookman Old Style" w:hAnsi="Bookman Old Style"/>
          <w:sz w:val="28"/>
          <w:szCs w:val="28"/>
          <w:lang w:val="en-US"/>
        </w:rPr>
        <w:t>á dobr</w:t>
      </w:r>
      <w:r>
        <w:rPr>
          <w:rFonts w:ascii="Bookman Old Style" w:hAnsi="Bookman Old Style"/>
          <w:sz w:val="28"/>
          <w:szCs w:val="28"/>
          <w:lang w:val="en-US"/>
        </w:rPr>
        <w:t xml:space="preserve">ý vládce? Poučme se ze 2 knihy </w:t>
      </w:r>
      <w:r>
        <w:rPr>
          <w:rFonts w:ascii="Bookman Old Style" w:hAnsi="Bookman Old Style"/>
          <w:sz w:val="28"/>
          <w:szCs w:val="28"/>
          <w:lang w:val="en-US"/>
        </w:rPr>
        <w:t>Samuel</w:t>
      </w:r>
      <w:r>
        <w:rPr>
          <w:rFonts w:ascii="Bookman Old Style" w:hAnsi="Bookman Old Style"/>
          <w:sz w:val="28"/>
          <w:szCs w:val="28"/>
          <w:lang w:val="en-US"/>
        </w:rPr>
        <w:t xml:space="preserve">ovy. Píše se tam </w:t>
      </w:r>
      <w:r>
        <w:rPr>
          <w:rFonts w:ascii="Bookman Old Style" w:hAnsi="Bookman Old Style"/>
          <w:sz w:val="28"/>
          <w:szCs w:val="28"/>
          <w:lang w:val="en-US"/>
        </w:rPr>
        <w:t>situaci, kdy král křep</w:t>
      </w:r>
      <w:r>
        <w:rPr>
          <w:rFonts w:ascii="Bookman Old Style" w:hAnsi="Bookman Old Style"/>
          <w:sz w:val="28"/>
          <w:szCs w:val="28"/>
          <w:lang w:val="en-US"/>
        </w:rPr>
        <w:t xml:space="preserve">čí. To je jistě mimořádná chvíle a </w:t>
      </w:r>
      <w:r>
        <w:rPr>
          <w:rFonts w:ascii="Bookman Old Style" w:hAnsi="Bookman Old Style"/>
          <w:sz w:val="28"/>
          <w:szCs w:val="28"/>
          <w:lang w:val="en-US"/>
        </w:rPr>
        <w:t xml:space="preserve">pozná </w:t>
      </w:r>
      <w:r>
        <w:rPr>
          <w:rFonts w:ascii="Bookman Old Style" w:hAnsi="Bookman Old Style"/>
          <w:sz w:val="28"/>
          <w:szCs w:val="28"/>
          <w:lang w:val="en-US"/>
        </w:rPr>
        <w:t xml:space="preserve">se </w:t>
      </w:r>
      <w:r>
        <w:rPr>
          <w:rFonts w:ascii="Bookman Old Style" w:hAnsi="Bookman Old Style"/>
          <w:sz w:val="28"/>
          <w:szCs w:val="28"/>
          <w:lang w:val="en-US"/>
        </w:rPr>
        <w:t>v ní</w:t>
      </w:r>
      <w:r>
        <w:rPr>
          <w:rFonts w:ascii="Bookman Old Style" w:hAnsi="Bookman Old Style"/>
          <w:sz w:val="28"/>
          <w:szCs w:val="28"/>
          <w:lang w:val="en-US"/>
        </w:rPr>
        <w:t>, jaký je</w:t>
      </w:r>
      <w:r>
        <w:rPr>
          <w:rFonts w:ascii="Bookman Old Style" w:hAnsi="Bookman Old Style"/>
          <w:sz w:val="28"/>
          <w:szCs w:val="28"/>
          <w:lang w:val="en-US"/>
        </w:rPr>
        <w:t xml:space="preserve"> on, jací jsou jeho spoluvladaři, ja</w:t>
      </w:r>
      <w:r>
        <w:rPr>
          <w:rFonts w:ascii="Bookman Old Style" w:hAnsi="Bookman Old Style"/>
          <w:sz w:val="28"/>
          <w:szCs w:val="28"/>
          <w:lang w:val="en-US"/>
        </w:rPr>
        <w:t>cí jsou lidé, kterými se obklopuje</w:t>
      </w:r>
      <w:r>
        <w:rPr>
          <w:rFonts w:ascii="Bookman Old Style" w:hAnsi="Bookman Old Style"/>
          <w:sz w:val="28"/>
          <w:szCs w:val="28"/>
          <w:lang w:val="en-US"/>
        </w:rPr>
        <w:t>.</w:t>
      </w:r>
    </w:p>
    <w:p>
      <w:pPr>
        <w:pStyle w:val="style0"/>
        <w:jc w:val="both"/>
        <w:rPr>
          <w:rFonts w:ascii="Bookman Old Style" w:hAnsi="Bookman Old Style"/>
          <w:sz w:val="28"/>
          <w:szCs w:val="28"/>
          <w:lang w:val="en-US"/>
        </w:rPr>
      </w:pP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en-US"/>
        </w:rPr>
        <w:t>K</w:t>
      </w:r>
      <w:r w:rsidR="00897CF6">
        <w:rPr>
          <w:rFonts w:ascii="Bookman Old Style" w:hAnsi="Bookman Old Style"/>
          <w:sz w:val="28"/>
          <w:szCs w:val="28"/>
        </w:rPr>
        <w:t>dyž král křepčí tak k tomu musí mít opravdu dobrý důvod. Ne</w:t>
      </w:r>
      <w:r>
        <w:rPr>
          <w:rFonts w:ascii="Bookman Old Style" w:hAnsi="Bookman Old Style"/>
          <w:sz w:val="28"/>
          <w:szCs w:val="28"/>
          <w:lang w:val="en-US"/>
        </w:rPr>
        <w:t>chceme mí</w:t>
      </w:r>
      <w:r>
        <w:rPr>
          <w:rFonts w:ascii="Bookman Old Style" w:hAnsi="Bookman Old Style"/>
          <w:sz w:val="28"/>
          <w:szCs w:val="28"/>
          <w:lang w:val="en-US"/>
        </w:rPr>
        <w:t>t</w:t>
      </w:r>
      <w:r w:rsidR="00897CF6">
        <w:rPr>
          <w:rFonts w:ascii="Bookman Old Style" w:hAnsi="Bookman Old Style"/>
          <w:sz w:val="28"/>
          <w:szCs w:val="28"/>
        </w:rPr>
        <w:t xml:space="preserve"> krále prostoduchého, </w:t>
      </w:r>
      <w:r w:rsidR="005674A8">
        <w:rPr>
          <w:rFonts w:ascii="Bookman Old Style" w:hAnsi="Bookman Old Style"/>
          <w:sz w:val="28"/>
          <w:szCs w:val="28"/>
        </w:rPr>
        <w:t xml:space="preserve">krále </w:t>
      </w:r>
      <w:r w:rsidR="00897CF6">
        <w:rPr>
          <w:rFonts w:ascii="Bookman Old Style" w:hAnsi="Bookman Old Style"/>
          <w:sz w:val="28"/>
          <w:szCs w:val="28"/>
        </w:rPr>
        <w:t>exhibicionistu nebo</w:t>
      </w:r>
      <w:r w:rsidR="00B37017">
        <w:rPr>
          <w:rFonts w:ascii="Bookman Old Style" w:hAnsi="Bookman Old Style"/>
          <w:sz w:val="28"/>
          <w:szCs w:val="28"/>
        </w:rPr>
        <w:t xml:space="preserve"> </w:t>
      </w:r>
      <w:r w:rsidR="005674A8">
        <w:rPr>
          <w:rFonts w:ascii="Bookman Old Style" w:hAnsi="Bookman Old Style"/>
          <w:sz w:val="28"/>
          <w:szCs w:val="28"/>
        </w:rPr>
        <w:t>krále přizpůsobujícího se druhým</w:t>
      </w:r>
      <w:r w:rsidR="00B37017">
        <w:rPr>
          <w:rFonts w:ascii="Bookman Old Style" w:hAnsi="Bookman Old Style"/>
          <w:sz w:val="28"/>
          <w:szCs w:val="28"/>
        </w:rPr>
        <w:t>.</w:t>
      </w:r>
      <w:r w:rsidR="005674A8">
        <w:rPr>
          <w:rFonts w:ascii="Bookman Old Style" w:hAnsi="Bookman Old Style"/>
          <w:sz w:val="28"/>
          <w:szCs w:val="28"/>
        </w:rPr>
        <w:t xml:space="preserve"> </w:t>
      </w:r>
      <w:r w:rsidR="00B37017">
        <w:rPr>
          <w:rFonts w:ascii="Bookman Old Style" w:hAnsi="Bookman Old Style"/>
          <w:sz w:val="28"/>
          <w:szCs w:val="28"/>
        </w:rPr>
        <w:t xml:space="preserve">Ani jedno z toho král David nebyl. Byl </w:t>
      </w:r>
      <w:r w:rsidR="00876AC4">
        <w:rPr>
          <w:rFonts w:ascii="Bookman Old Style" w:hAnsi="Bookman Old Style"/>
          <w:sz w:val="28"/>
          <w:szCs w:val="28"/>
        </w:rPr>
        <w:t>moudrý,</w:t>
      </w:r>
      <w:r w:rsidR="00876AC4">
        <w:rPr>
          <w:rFonts w:ascii="Bookman Old Style" w:hAnsi="Bookman Old Style"/>
          <w:sz w:val="28"/>
          <w:szCs w:val="28"/>
        </w:rPr>
        <w:t xml:space="preserve"> </w:t>
      </w:r>
      <w:r w:rsidR="00B37017">
        <w:rPr>
          <w:rFonts w:ascii="Bookman Old Style" w:hAnsi="Bookman Old Style"/>
          <w:sz w:val="28"/>
          <w:szCs w:val="28"/>
        </w:rPr>
        <w:t>uvážlivý</w:t>
      </w:r>
      <w:r w:rsidR="00876AC4">
        <w:rPr>
          <w:rFonts w:ascii="Bookman Old Style" w:hAnsi="Bookman Old Style"/>
          <w:sz w:val="28"/>
          <w:szCs w:val="28"/>
        </w:rPr>
        <w:t xml:space="preserve"> a </w:t>
      </w:r>
      <w:r w:rsidR="00B37017">
        <w:rPr>
          <w:rFonts w:ascii="Bookman Old Style" w:hAnsi="Bookman Old Style"/>
          <w:sz w:val="28"/>
          <w:szCs w:val="28"/>
        </w:rPr>
        <w:t xml:space="preserve">neúplatný. Sám </w:t>
      </w:r>
      <w:r>
        <w:rPr>
          <w:rFonts w:ascii="Bookman Old Style" w:hAnsi="Bookman Old Style"/>
          <w:sz w:val="28"/>
          <w:szCs w:val="28"/>
          <w:lang w:val="en-US"/>
        </w:rPr>
        <w:t>Boží Syn</w:t>
      </w:r>
      <w:r w:rsidR="00B37017">
        <w:rPr>
          <w:rFonts w:ascii="Bookman Old Style" w:hAnsi="Bookman Old Style"/>
          <w:sz w:val="28"/>
          <w:szCs w:val="28"/>
        </w:rPr>
        <w:t xml:space="preserve"> se </w:t>
      </w:r>
      <w:r>
        <w:rPr>
          <w:rFonts w:ascii="Bookman Old Style" w:hAnsi="Bookman Old Style"/>
          <w:sz w:val="28"/>
          <w:szCs w:val="28"/>
          <w:lang w:val="en-US"/>
        </w:rPr>
        <w:t xml:space="preserve">později </w:t>
      </w:r>
      <w:r w:rsidR="00B37017">
        <w:rPr>
          <w:rFonts w:ascii="Bookman Old Style" w:hAnsi="Bookman Old Style"/>
          <w:sz w:val="28"/>
          <w:szCs w:val="28"/>
          <w:u w:val="single"/>
        </w:rPr>
        <w:t>nestydí</w:t>
      </w:r>
      <w:r w:rsidR="00B37017">
        <w:rPr>
          <w:rFonts w:ascii="Bookman Old Style" w:hAnsi="Bookman Old Style"/>
          <w:sz w:val="28"/>
          <w:szCs w:val="28"/>
        </w:rPr>
        <w:t xml:space="preserve"> nazývat se Synem Davidovým. Zatímco Davidova </w:t>
      </w:r>
      <w:r w:rsidR="00876AC4">
        <w:rPr>
          <w:rFonts w:ascii="Bookman Old Style" w:hAnsi="Bookman Old Style"/>
          <w:sz w:val="28"/>
          <w:szCs w:val="28"/>
        </w:rPr>
        <w:t xml:space="preserve">vlastní </w:t>
      </w:r>
      <w:r w:rsidR="00B37017">
        <w:rPr>
          <w:rFonts w:ascii="Bookman Old Style" w:hAnsi="Bookman Old Style"/>
          <w:sz w:val="28"/>
          <w:szCs w:val="28"/>
        </w:rPr>
        <w:t xml:space="preserve">žena Míkal, která ho </w:t>
      </w:r>
      <w:r w:rsidR="00876AC4">
        <w:rPr>
          <w:rFonts w:ascii="Bookman Old Style" w:hAnsi="Bookman Old Style"/>
          <w:sz w:val="28"/>
          <w:szCs w:val="28"/>
        </w:rPr>
        <w:t>velmi milovala a</w:t>
      </w:r>
      <w:r w:rsidR="00B37017">
        <w:rPr>
          <w:rFonts w:ascii="Bookman Old Style" w:hAnsi="Bookman Old Style"/>
          <w:sz w:val="28"/>
          <w:szCs w:val="28"/>
        </w:rPr>
        <w:t xml:space="preserve"> riskovala svůj vlastní život</w:t>
      </w:r>
      <w:r w:rsidR="00876AC4">
        <w:rPr>
          <w:rFonts w:ascii="Bookman Old Style" w:hAnsi="Bookman Old Style"/>
          <w:sz w:val="28"/>
          <w:szCs w:val="28"/>
        </w:rPr>
        <w:t>,</w:t>
      </w:r>
      <w:r w:rsidR="00B37017">
        <w:rPr>
          <w:rFonts w:ascii="Bookman Old Style" w:hAnsi="Bookman Old Style"/>
          <w:sz w:val="28"/>
          <w:szCs w:val="28"/>
        </w:rPr>
        <w:t xml:space="preserve"> </w:t>
      </w:r>
      <w:r w:rsidR="00876AC4">
        <w:rPr>
          <w:rFonts w:ascii="Bookman Old Style" w:hAnsi="Bookman Old Style"/>
          <w:sz w:val="28"/>
          <w:szCs w:val="28"/>
        </w:rPr>
        <w:t xml:space="preserve">se za Davida </w:t>
      </w:r>
      <w:r w:rsidR="00876AC4">
        <w:rPr>
          <w:rFonts w:ascii="Bookman Old Style" w:hAnsi="Bookman Old Style"/>
          <w:sz w:val="28"/>
          <w:szCs w:val="28"/>
          <w:u w:val="single"/>
        </w:rPr>
        <w:t>stydí</w:t>
      </w:r>
      <w:r w:rsidR="00876AC4">
        <w:rPr>
          <w:rFonts w:ascii="Bookman Old Style" w:hAnsi="Bookman Old Style"/>
          <w:sz w:val="28"/>
          <w:szCs w:val="28"/>
        </w:rPr>
        <w:t xml:space="preserve">. Ta, která se kdysi </w:t>
      </w:r>
      <w:r w:rsidR="00B37017">
        <w:rPr>
          <w:rFonts w:ascii="Bookman Old Style" w:hAnsi="Bookman Old Style"/>
          <w:sz w:val="28"/>
          <w:szCs w:val="28"/>
        </w:rPr>
        <w:t xml:space="preserve">vystavila </w:t>
      </w:r>
      <w:r w:rsidR="00876AC4">
        <w:rPr>
          <w:rFonts w:ascii="Bookman Old Style" w:hAnsi="Bookman Old Style"/>
          <w:sz w:val="28"/>
          <w:szCs w:val="28"/>
        </w:rPr>
        <w:t>vražednému hněvu vla</w:t>
      </w:r>
      <w:r w:rsidR="00876AC4">
        <w:rPr>
          <w:rFonts w:ascii="Bookman Old Style" w:hAnsi="Bookman Old Style"/>
          <w:sz w:val="28"/>
          <w:szCs w:val="28"/>
        </w:rPr>
        <w:t>stního o</w:t>
      </w:r>
      <w:r w:rsidR="00B37017">
        <w:rPr>
          <w:rFonts w:ascii="Bookman Old Style" w:hAnsi="Bookman Old Style"/>
          <w:sz w:val="28"/>
          <w:szCs w:val="28"/>
        </w:rPr>
        <w:t xml:space="preserve">tce Saula jen proto, aby svému muži </w:t>
      </w:r>
      <w:r w:rsidR="00876AC4">
        <w:rPr>
          <w:rFonts w:ascii="Bookman Old Style" w:hAnsi="Bookman Old Style"/>
          <w:sz w:val="28"/>
          <w:szCs w:val="28"/>
        </w:rPr>
        <w:t xml:space="preserve">Davidovi </w:t>
      </w:r>
      <w:r w:rsidR="00B37017">
        <w:rPr>
          <w:rFonts w:ascii="Bookman Old Style" w:hAnsi="Bookman Old Style"/>
          <w:sz w:val="28"/>
          <w:szCs w:val="28"/>
        </w:rPr>
        <w:t>zachrá</w:t>
      </w:r>
      <w:r w:rsidR="00876AC4">
        <w:rPr>
          <w:rFonts w:ascii="Bookman Old Style" w:hAnsi="Bookman Old Style"/>
          <w:sz w:val="28"/>
          <w:szCs w:val="28"/>
        </w:rPr>
        <w:t>nila život</w:t>
      </w:r>
      <w:r w:rsidR="00876AC4">
        <w:rPr>
          <w:rFonts w:ascii="Bookman Old Style" w:hAnsi="Bookman Old Style"/>
          <w:sz w:val="28"/>
          <w:szCs w:val="28"/>
        </w:rPr>
        <w:t xml:space="preserve"> se </w:t>
      </w:r>
      <w:r>
        <w:rPr>
          <w:rFonts w:ascii="Bookman Old Style" w:hAnsi="Bookman Old Style"/>
          <w:sz w:val="28"/>
          <w:szCs w:val="28"/>
          <w:lang w:val="en-US"/>
        </w:rPr>
        <w:t>t</w:t>
      </w:r>
      <w:r>
        <w:rPr>
          <w:rFonts w:ascii="Bookman Old Style" w:hAnsi="Bookman Old Style"/>
          <w:sz w:val="28"/>
          <w:szCs w:val="28"/>
          <w:lang w:val="en-US"/>
        </w:rPr>
        <w:t>eď za</w:t>
      </w:r>
      <w:r w:rsidR="00876AC4">
        <w:rPr>
          <w:rFonts w:ascii="Bookman Old Style" w:hAnsi="Bookman Old Style"/>
          <w:sz w:val="28"/>
          <w:szCs w:val="28"/>
        </w:rPr>
        <w:t xml:space="preserve"> něj stydí. Nechápe, že její muž a král </w:t>
      </w:r>
      <w:r w:rsidR="00D74864">
        <w:rPr>
          <w:rFonts w:ascii="Bookman Old Style" w:hAnsi="Bookman Old Style"/>
          <w:sz w:val="28"/>
          <w:szCs w:val="28"/>
        </w:rPr>
        <w:t>k</w:t>
      </w:r>
      <w:r w:rsidR="00876AC4">
        <w:rPr>
          <w:rFonts w:ascii="Bookman Old Style" w:hAnsi="Bookman Old Style"/>
          <w:sz w:val="28"/>
          <w:szCs w:val="28"/>
        </w:rPr>
        <w:t> takovému jednání</w:t>
      </w:r>
      <w:r w:rsidR="00D74864">
        <w:rPr>
          <w:rFonts w:ascii="Bookman Old Style" w:hAnsi="Bookman Old Style"/>
          <w:sz w:val="28"/>
          <w:szCs w:val="28"/>
        </w:rPr>
        <w:t xml:space="preserve"> musí mít opravdu dobrý důvod. Podívejme se jaký</w:t>
      </w:r>
      <w:r>
        <w:rPr>
          <w:rFonts w:ascii="Bookman Old Style" w:hAnsi="Bookman Old Style"/>
          <w:sz w:val="28"/>
          <w:szCs w:val="28"/>
          <w:lang w:val="en-US"/>
        </w:rPr>
        <w:t xml:space="preserve">, abychom </w:t>
      </w:r>
      <w:r>
        <w:rPr>
          <w:rFonts w:ascii="Bookman Old Style" w:hAnsi="Bookman Old Style"/>
          <w:sz w:val="28"/>
          <w:szCs w:val="28"/>
          <w:lang w:val="en-US"/>
        </w:rPr>
        <w:t>za 14 dní volili někoho</w:t>
      </w:r>
      <w:r>
        <w:rPr>
          <w:rFonts w:ascii="Bookman Old Style" w:hAnsi="Bookman Old Style"/>
          <w:sz w:val="28"/>
          <w:szCs w:val="28"/>
          <w:lang w:val="en-US"/>
        </w:rPr>
        <w:t xml:space="preserve"> p</w:t>
      </w:r>
      <w:r>
        <w:rPr>
          <w:rFonts w:ascii="Bookman Old Style" w:hAnsi="Bookman Old Style"/>
          <w:sz w:val="28"/>
          <w:szCs w:val="28"/>
          <w:lang w:val="en-US"/>
        </w:rPr>
        <w:t>odobného.</w:t>
      </w:r>
      <w:r>
        <w:rPr>
          <w:rFonts w:ascii="Bookman Old Style" w:hAnsi="Bookman Old Style"/>
          <w:sz w:val="28"/>
          <w:szCs w:val="28"/>
          <w:lang w:val="en-US"/>
        </w:rPr>
        <w:t xml:space="preserve"> A není-li mezi kandidát</w:t>
      </w:r>
      <w:r>
        <w:rPr>
          <w:rFonts w:ascii="Bookman Old Style" w:hAnsi="Bookman Old Style"/>
          <w:sz w:val="28"/>
          <w:szCs w:val="28"/>
          <w:lang w:val="en-US"/>
        </w:rPr>
        <w:t>y, m</w:t>
      </w:r>
      <w:r>
        <w:rPr>
          <w:rFonts w:ascii="Bookman Old Style" w:hAnsi="Bookman Old Style"/>
          <w:sz w:val="28"/>
          <w:szCs w:val="28"/>
          <w:lang w:val="en-US"/>
        </w:rPr>
        <w:t xml:space="preserve">áme </w:t>
      </w:r>
      <w:r>
        <w:rPr>
          <w:rFonts w:ascii="Bookman Old Style" w:hAnsi="Bookman Old Style"/>
          <w:sz w:val="28"/>
          <w:szCs w:val="28"/>
          <w:lang w:val="en-US"/>
        </w:rPr>
        <w:t>s</w:t>
      </w:r>
      <w:r>
        <w:rPr>
          <w:rFonts w:ascii="Bookman Old Style" w:hAnsi="Bookman Old Style"/>
          <w:sz w:val="28"/>
          <w:szCs w:val="28"/>
          <w:lang w:val="en-US"/>
        </w:rPr>
        <w:t>e modli</w:t>
      </w:r>
      <w:r>
        <w:rPr>
          <w:rFonts w:ascii="Bookman Old Style" w:hAnsi="Bookman Old Style"/>
          <w:sz w:val="28"/>
          <w:szCs w:val="28"/>
          <w:lang w:val="en-US"/>
        </w:rPr>
        <w:t xml:space="preserve">t za to, aby </w:t>
      </w:r>
      <w:r>
        <w:rPr>
          <w:rFonts w:ascii="Bookman Old Style" w:hAnsi="Bookman Old Style"/>
          <w:sz w:val="28"/>
          <w:szCs w:val="28"/>
          <w:lang w:val="en-US"/>
        </w:rPr>
        <w:t xml:space="preserve">Pán Bůh </w:t>
      </w:r>
      <w:r>
        <w:rPr>
          <w:rFonts w:ascii="Bookman Old Style" w:hAnsi="Bookman Old Style"/>
          <w:sz w:val="28"/>
          <w:szCs w:val="28"/>
          <w:lang w:val="en-US"/>
        </w:rPr>
        <w:t xml:space="preserve">naší </w:t>
      </w:r>
      <w:r>
        <w:rPr>
          <w:rFonts w:ascii="Bookman Old Style" w:hAnsi="Bookman Old Style"/>
          <w:sz w:val="28"/>
          <w:szCs w:val="28"/>
          <w:lang w:val="en-US"/>
        </w:rPr>
        <w:t>zemi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takové</w:t>
      </w:r>
      <w:r>
        <w:rPr>
          <w:rFonts w:ascii="Bookman Old Style" w:hAnsi="Bookman Old Style"/>
          <w:sz w:val="28"/>
          <w:szCs w:val="28"/>
          <w:lang w:val="en-US"/>
        </w:rPr>
        <w:t xml:space="preserve">ho </w:t>
      </w:r>
      <w:r>
        <w:rPr>
          <w:rFonts w:ascii="Bookman Old Style" w:hAnsi="Bookman Old Style"/>
          <w:sz w:val="28"/>
          <w:szCs w:val="28"/>
          <w:lang w:val="en-US"/>
        </w:rPr>
        <w:t>daroval</w:t>
      </w:r>
      <w:r>
        <w:rPr>
          <w:rFonts w:ascii="Bookman Old Style" w:hAnsi="Bookman Old Style"/>
          <w:sz w:val="28"/>
          <w:szCs w:val="28"/>
          <w:lang w:val="en-US"/>
        </w:rPr>
        <w:t xml:space="preserve">. </w:t>
      </w:r>
    </w:p>
    <w:p>
      <w:pPr>
        <w:pStyle w:val="style0"/>
        <w:ind w:firstLine="426"/>
        <w:jc w:val="both"/>
        <w:rPr>
          <w:rFonts w:ascii="Bookman Old Style" w:hAnsi="Bookman Old Style"/>
          <w:sz w:val="28"/>
          <w:szCs w:val="28"/>
          <w:lang w:val="en-US"/>
        </w:rPr>
      </w:pPr>
    </w:p>
    <w:p>
      <w:pPr>
        <w:pStyle w:val="style0"/>
        <w:ind w:firstLine="426"/>
        <w:jc w:val="both"/>
        <w:rPr>
          <w:rFonts w:ascii="Bookman Old Style" w:hAnsi="Bookman Old Style"/>
          <w:sz w:val="28"/>
          <w:szCs w:val="28"/>
        </w:rPr>
      </w:pPr>
      <w:r w:rsidR="00876AC4">
        <w:rPr>
          <w:rFonts w:ascii="Bookman Old Style" w:hAnsi="Bookman Old Style"/>
          <w:sz w:val="28"/>
          <w:szCs w:val="28"/>
        </w:rPr>
        <w:t>David n</w:t>
      </w:r>
      <w:r w:rsidR="00D74864">
        <w:rPr>
          <w:rFonts w:ascii="Bookman Old Style" w:hAnsi="Bookman Old Style"/>
          <w:sz w:val="28"/>
          <w:szCs w:val="28"/>
        </w:rPr>
        <w:t xml:space="preserve">echal přenést </w:t>
      </w:r>
      <w:r w:rsidR="00876AC4">
        <w:rPr>
          <w:rFonts w:ascii="Bookman Old Style" w:hAnsi="Bookman Old Style"/>
          <w:sz w:val="28"/>
          <w:szCs w:val="28"/>
        </w:rPr>
        <w:t>Boží schránu</w:t>
      </w:r>
      <w:r w:rsidR="00D74864">
        <w:rPr>
          <w:rFonts w:ascii="Bookman Old Style" w:hAnsi="Bookman Old Style"/>
          <w:sz w:val="28"/>
          <w:szCs w:val="28"/>
        </w:rPr>
        <w:t xml:space="preserve"> do města, kde sídlil. Věděl, že truhla představuje Boží přítomnost. Ale až když poznal, co to doopravdy znamená </w:t>
      </w:r>
      <w:r w:rsidR="00876AC4">
        <w:rPr>
          <w:rFonts w:ascii="Bookman Old Style" w:hAnsi="Bookman Old Style"/>
          <w:sz w:val="28"/>
          <w:szCs w:val="28"/>
        </w:rPr>
        <w:t>ta „</w:t>
      </w:r>
      <w:r w:rsidR="00D74864">
        <w:rPr>
          <w:rFonts w:ascii="Bookman Old Style" w:hAnsi="Bookman Old Style"/>
          <w:sz w:val="28"/>
          <w:szCs w:val="28"/>
        </w:rPr>
        <w:t>Boží přítomnost</w:t>
      </w:r>
      <w:r w:rsidR="00876AC4">
        <w:rPr>
          <w:rFonts w:ascii="Bookman Old Style" w:hAnsi="Bookman Old Style"/>
          <w:sz w:val="28"/>
          <w:szCs w:val="28"/>
        </w:rPr>
        <w:t>“</w:t>
      </w:r>
      <w:r w:rsidR="00D74864">
        <w:rPr>
          <w:rFonts w:ascii="Bookman Old Style" w:hAnsi="Bookman Old Style"/>
          <w:sz w:val="28"/>
          <w:szCs w:val="28"/>
        </w:rPr>
        <w:t>,</w:t>
      </w:r>
      <w:r w:rsidR="00876AC4">
        <w:rPr>
          <w:rFonts w:ascii="Bookman Old Style" w:hAnsi="Bookman Old Style"/>
          <w:sz w:val="28"/>
          <w:szCs w:val="28"/>
        </w:rPr>
        <w:t xml:space="preserve"> začal se chovat jinak i když to navenek možná vypadalo stejně. David d</w:t>
      </w:r>
      <w:r w:rsidR="00D74864">
        <w:rPr>
          <w:rFonts w:ascii="Bookman Old Style" w:hAnsi="Bookman Old Style"/>
          <w:sz w:val="28"/>
          <w:szCs w:val="28"/>
        </w:rPr>
        <w:t xml:space="preserve">ostal nejprve </w:t>
      </w:r>
      <w:r w:rsidR="00876AC4">
        <w:rPr>
          <w:rFonts w:ascii="Bookman Old Style" w:hAnsi="Bookman Old Style"/>
          <w:sz w:val="28"/>
          <w:szCs w:val="28"/>
        </w:rPr>
        <w:t xml:space="preserve">veliký </w:t>
      </w:r>
      <w:r w:rsidR="00D74864">
        <w:rPr>
          <w:rFonts w:ascii="Bookman Old Style" w:hAnsi="Bookman Old Style"/>
          <w:sz w:val="28"/>
          <w:szCs w:val="28"/>
        </w:rPr>
        <w:t>strach a potom obrovskou radost. Strach</w:t>
      </w:r>
      <w:r w:rsidR="00876AC4">
        <w:rPr>
          <w:rFonts w:ascii="Bookman Old Style" w:hAnsi="Bookman Old Style"/>
          <w:sz w:val="28"/>
          <w:szCs w:val="28"/>
        </w:rPr>
        <w:t xml:space="preserve"> ho sevřel</w:t>
      </w:r>
      <w:r w:rsidR="00D74864">
        <w:rPr>
          <w:rFonts w:ascii="Bookman Old Style" w:hAnsi="Bookman Old Style"/>
          <w:sz w:val="28"/>
          <w:szCs w:val="28"/>
        </w:rPr>
        <w:t>, když na vlastní oči viděl, že Uzu a Achjó, synovy</w:t>
      </w:r>
      <w:r w:rsidR="00D74864" w:rsidRPr="00D74864">
        <w:rPr>
          <w:rFonts w:ascii="Bookman Old Style" w:hAnsi="Bookman Old Style"/>
          <w:sz w:val="28"/>
          <w:szCs w:val="28"/>
        </w:rPr>
        <w:t xml:space="preserve"> Abínádabovi, </w:t>
      </w:r>
      <w:r w:rsidR="00D74864">
        <w:rPr>
          <w:rFonts w:ascii="Bookman Old Style" w:hAnsi="Bookman Old Style"/>
          <w:sz w:val="28"/>
          <w:szCs w:val="28"/>
        </w:rPr>
        <w:t xml:space="preserve">kteří </w:t>
      </w:r>
      <w:r w:rsidR="00D74864" w:rsidRPr="00D74864">
        <w:rPr>
          <w:rFonts w:ascii="Bookman Old Style" w:hAnsi="Bookman Old Style"/>
          <w:sz w:val="28"/>
          <w:szCs w:val="28"/>
        </w:rPr>
        <w:t>řídili ten nový povoz</w:t>
      </w:r>
      <w:r w:rsidR="00D74864">
        <w:rPr>
          <w:rFonts w:ascii="Bookman Old Style" w:hAnsi="Bookman Old Style"/>
          <w:sz w:val="28"/>
          <w:szCs w:val="28"/>
        </w:rPr>
        <w:t xml:space="preserve"> kravského spřežení, Hospodin na místě zabil</w:t>
      </w:r>
      <w:r w:rsidR="00876AC4">
        <w:rPr>
          <w:rFonts w:ascii="Bookman Old Style" w:hAnsi="Bookman Old Style"/>
          <w:sz w:val="28"/>
          <w:szCs w:val="28"/>
        </w:rPr>
        <w:t>. To proto,</w:t>
      </w:r>
      <w:r w:rsidR="00D74864">
        <w:rPr>
          <w:rFonts w:ascii="Bookman Old Style" w:hAnsi="Bookman Old Style"/>
          <w:sz w:val="28"/>
          <w:szCs w:val="28"/>
        </w:rPr>
        <w:t xml:space="preserve"> když se ve snaze přidržet </w:t>
      </w:r>
      <w:r w:rsidR="00876AC4">
        <w:rPr>
          <w:rFonts w:ascii="Bookman Old Style" w:hAnsi="Bookman Old Style"/>
          <w:sz w:val="28"/>
          <w:szCs w:val="28"/>
        </w:rPr>
        <w:t>schránu</w:t>
      </w:r>
      <w:r w:rsidR="00D74864">
        <w:rPr>
          <w:rFonts w:ascii="Bookman Old Style" w:hAnsi="Bookman Old Style"/>
          <w:sz w:val="28"/>
          <w:szCs w:val="28"/>
        </w:rPr>
        <w:t xml:space="preserve"> Boží přítomnosti, aby se jí nic nestalo, truhly jen dotkli. Možná to byl </w:t>
      </w:r>
      <w:r w:rsidR="00876AC4">
        <w:rPr>
          <w:rFonts w:ascii="Bookman Old Style" w:hAnsi="Bookman Old Style"/>
          <w:sz w:val="28"/>
          <w:szCs w:val="28"/>
        </w:rPr>
        <w:t xml:space="preserve">i </w:t>
      </w:r>
      <w:r w:rsidR="00D74864">
        <w:rPr>
          <w:rFonts w:ascii="Bookman Old Style" w:hAnsi="Bookman Old Style"/>
          <w:sz w:val="28"/>
          <w:szCs w:val="28"/>
        </w:rPr>
        <w:t>jejich nápad, s kterým tisíce Izraelců nadšeně souhlasily</w:t>
      </w:r>
      <w:r w:rsidR="00876AC4">
        <w:rPr>
          <w:rFonts w:ascii="Bookman Old Style" w:hAnsi="Bookman Old Style"/>
          <w:sz w:val="28"/>
          <w:szCs w:val="28"/>
        </w:rPr>
        <w:t>. Byli to dva vozatajové. Kočí. Řidiči kravského spřežení.</w:t>
      </w:r>
      <w:r w:rsidR="00D74864">
        <w:rPr>
          <w:rFonts w:ascii="Bookman Old Style" w:hAnsi="Bookman Old Style"/>
          <w:sz w:val="28"/>
          <w:szCs w:val="28"/>
        </w:rPr>
        <w:t xml:space="preserve"> </w:t>
      </w:r>
      <w:r w:rsidR="00876AC4">
        <w:rPr>
          <w:rFonts w:ascii="Bookman Old Style" w:hAnsi="Bookman Old Style"/>
          <w:sz w:val="28"/>
          <w:szCs w:val="28"/>
        </w:rPr>
        <w:t xml:space="preserve">Tehdy všichni </w:t>
      </w:r>
      <w:r>
        <w:rPr>
          <w:rFonts w:ascii="Bookman Old Style" w:hAnsi="Bookman Old Style"/>
          <w:sz w:val="28"/>
          <w:szCs w:val="28"/>
          <w:lang w:val="en-US"/>
        </w:rPr>
        <w:t xml:space="preserve">dohromady </w:t>
      </w:r>
      <w:r w:rsidR="00876AC4">
        <w:rPr>
          <w:rFonts w:ascii="Bookman Old Style" w:hAnsi="Bookman Old Style"/>
          <w:sz w:val="28"/>
          <w:szCs w:val="28"/>
        </w:rPr>
        <w:t xml:space="preserve">vymysleli, </w:t>
      </w:r>
      <w:r w:rsidR="00D74864">
        <w:rPr>
          <w:rFonts w:ascii="Bookman Old Style" w:hAnsi="Bookman Old Style"/>
          <w:sz w:val="28"/>
          <w:szCs w:val="28"/>
        </w:rPr>
        <w:t>aby vezli truhlu na povoze taženém hloupými zvířaty.</w:t>
      </w:r>
      <w:r>
        <w:rPr>
          <w:rFonts w:ascii="Bookman Old Style" w:hAnsi="Bookman Old Style"/>
          <w:sz w:val="28"/>
          <w:szCs w:val="28"/>
          <w:lang w:val="en-US"/>
        </w:rPr>
        <w:t xml:space="preserve"> Král, k</w:t>
      </w:r>
      <w:r>
        <w:rPr>
          <w:rFonts w:ascii="Bookman Old Style" w:hAnsi="Bookman Old Style"/>
          <w:sz w:val="28"/>
          <w:szCs w:val="28"/>
          <w:lang w:val="en-US"/>
        </w:rPr>
        <w:t>tálovští vozatajové, kněží</w:t>
      </w:r>
      <w:r>
        <w:rPr>
          <w:rFonts w:ascii="Bookman Old Style" w:hAnsi="Bookman Old Style"/>
          <w:sz w:val="28"/>
          <w:szCs w:val="28"/>
          <w:lang w:val="en-US"/>
        </w:rPr>
        <w:t>, ministři, velit</w:t>
      </w:r>
      <w:r>
        <w:rPr>
          <w:rFonts w:ascii="Bookman Old Style" w:hAnsi="Bookman Old Style"/>
          <w:sz w:val="28"/>
          <w:szCs w:val="28"/>
          <w:lang w:val="en-US"/>
        </w:rPr>
        <w:t>elé armády a další státní úředníci. Du</w:t>
      </w:r>
      <w:r>
        <w:rPr>
          <w:rFonts w:ascii="Bookman Old Style" w:hAnsi="Bookman Old Style"/>
          <w:sz w:val="28"/>
          <w:szCs w:val="28"/>
          <w:lang w:val="en-US"/>
        </w:rPr>
        <w:t>mali a vymysleli</w:t>
      </w:r>
      <w:r>
        <w:rPr>
          <w:rFonts w:ascii="Bookman Old Style" w:hAnsi="Bookman Old Style"/>
          <w:sz w:val="28"/>
          <w:szCs w:val="28"/>
          <w:lang w:val="en-US"/>
        </w:rPr>
        <w:t>, že Hospodinově slávě se p</w:t>
      </w:r>
      <w:r>
        <w:rPr>
          <w:rFonts w:ascii="Bookman Old Style" w:hAnsi="Bookman Old Style"/>
          <w:sz w:val="28"/>
          <w:szCs w:val="28"/>
          <w:lang w:val="en-US"/>
        </w:rPr>
        <w:t xml:space="preserve">ojede nejlépe </w:t>
      </w:r>
      <w:r>
        <w:rPr>
          <w:rFonts w:ascii="Bookman Old Style" w:hAnsi="Bookman Old Style"/>
          <w:sz w:val="28"/>
          <w:szCs w:val="28"/>
          <w:lang w:val="en-US"/>
        </w:rPr>
        <w:t>na</w:t>
      </w:r>
      <w:r>
        <w:rPr>
          <w:rFonts w:ascii="Bookman Old Style" w:hAnsi="Bookman Old Style"/>
          <w:sz w:val="28"/>
          <w:szCs w:val="28"/>
          <w:lang w:val="en-US"/>
        </w:rPr>
        <w:t xml:space="preserve"> novém voze tažené</w:t>
      </w:r>
      <w:r>
        <w:rPr>
          <w:rFonts w:ascii="Bookman Old Style" w:hAnsi="Bookman Old Style"/>
          <w:sz w:val="28"/>
          <w:szCs w:val="28"/>
          <w:lang w:val="en-US"/>
        </w:rPr>
        <w:t>m dobytkem.</w:t>
      </w:r>
      <w:r w:rsidR="00D74864">
        <w:rPr>
          <w:rFonts w:ascii="Bookman Old Style" w:hAnsi="Bookman Old Style"/>
          <w:sz w:val="28"/>
          <w:szCs w:val="28"/>
        </w:rPr>
        <w:t xml:space="preserve"> </w:t>
      </w:r>
      <w:r w:rsidR="00876AC4">
        <w:rPr>
          <w:rFonts w:ascii="Bookman Old Style" w:hAnsi="Bookman Old Style"/>
          <w:sz w:val="28"/>
          <w:szCs w:val="28"/>
        </w:rPr>
        <w:t>Při tom n</w:t>
      </w:r>
      <w:r w:rsidR="004B7A8C">
        <w:rPr>
          <w:rFonts w:ascii="Bookman Old Style" w:hAnsi="Bookman Old Style"/>
          <w:sz w:val="28"/>
          <w:szCs w:val="28"/>
        </w:rPr>
        <w:t>ějak pozapomněli</w:t>
      </w:r>
      <w:r w:rsidR="00D74864">
        <w:rPr>
          <w:rFonts w:ascii="Bookman Old Style" w:hAnsi="Bookman Old Style"/>
          <w:sz w:val="28"/>
          <w:szCs w:val="28"/>
        </w:rPr>
        <w:t xml:space="preserve">, že Hospodin kdysi Mojžíšovi </w:t>
      </w:r>
      <w:r w:rsidR="004B7A8C">
        <w:rPr>
          <w:rFonts w:ascii="Bookman Old Style" w:hAnsi="Bookman Old Style"/>
          <w:sz w:val="28"/>
          <w:szCs w:val="28"/>
        </w:rPr>
        <w:t>řekl</w:t>
      </w:r>
      <w:r w:rsidR="00D74864">
        <w:rPr>
          <w:rFonts w:ascii="Bookman Old Style" w:hAnsi="Bookman Old Style"/>
          <w:sz w:val="28"/>
          <w:szCs w:val="28"/>
        </w:rPr>
        <w:t xml:space="preserve">, </w:t>
      </w:r>
      <w:r w:rsidR="004B7A8C">
        <w:rPr>
          <w:rFonts w:ascii="Bookman Old Style" w:hAnsi="Bookman Old Style"/>
          <w:sz w:val="28"/>
          <w:szCs w:val="28"/>
        </w:rPr>
        <w:t>aby</w:t>
      </w:r>
      <w:r w:rsidR="00D74864">
        <w:rPr>
          <w:rFonts w:ascii="Bookman Old Style" w:hAnsi="Bookman Old Style"/>
          <w:sz w:val="28"/>
          <w:szCs w:val="28"/>
        </w:rPr>
        <w:t xml:space="preserve"> jeho slávu </w:t>
      </w:r>
      <w:r w:rsidR="004B7A8C">
        <w:rPr>
          <w:rFonts w:ascii="Bookman Old Style" w:hAnsi="Bookman Old Style"/>
          <w:sz w:val="28"/>
          <w:szCs w:val="28"/>
        </w:rPr>
        <w:t>nosili</w:t>
      </w:r>
      <w:r w:rsidR="00D74864">
        <w:rPr>
          <w:rFonts w:ascii="Bookman Old Style" w:hAnsi="Bookman Old Style"/>
          <w:sz w:val="28"/>
          <w:szCs w:val="28"/>
        </w:rPr>
        <w:t xml:space="preserve"> lidé a </w:t>
      </w:r>
      <w:r w:rsidR="004B7A8C">
        <w:rPr>
          <w:rFonts w:ascii="Bookman Old Style" w:hAnsi="Bookman Old Style"/>
          <w:sz w:val="28"/>
          <w:szCs w:val="28"/>
        </w:rPr>
        <w:t>ne krávy</w:t>
      </w:r>
      <w:r w:rsidR="00D74864">
        <w:rPr>
          <w:rFonts w:ascii="Bookman Old Style" w:hAnsi="Bookman Old Style"/>
          <w:sz w:val="28"/>
          <w:szCs w:val="28"/>
        </w:rPr>
        <w:t xml:space="preserve">. </w:t>
      </w:r>
      <w:r w:rsidR="007549E3">
        <w:rPr>
          <w:rFonts w:ascii="Bookman Old Style" w:hAnsi="Bookman Old Style"/>
          <w:sz w:val="28"/>
          <w:szCs w:val="28"/>
        </w:rPr>
        <w:t xml:space="preserve">Nic nepomohlo, že povoz byl zbrusu nový a krávy </w:t>
      </w:r>
      <w:r w:rsidR="00866352">
        <w:rPr>
          <w:rFonts w:ascii="Bookman Old Style" w:hAnsi="Bookman Old Style"/>
          <w:sz w:val="28"/>
          <w:szCs w:val="28"/>
        </w:rPr>
        <w:t xml:space="preserve">dobře </w:t>
      </w:r>
      <w:r w:rsidR="007549E3">
        <w:rPr>
          <w:rFonts w:ascii="Bookman Old Style" w:hAnsi="Bookman Old Style"/>
          <w:sz w:val="28"/>
          <w:szCs w:val="28"/>
        </w:rPr>
        <w:t xml:space="preserve">vyzkoušené. Zvíře je zvíře, ale člověk je člověk. Povoz vybočil z cesty, truhla se naklonila, Úza a Achjó přiskočili a Hospodin je na místě zabil. </w:t>
      </w:r>
    </w:p>
    <w:p>
      <w:pPr>
        <w:pStyle w:val="style0"/>
        <w:ind w:firstLine="426"/>
        <w:jc w:val="both"/>
        <w:rPr>
          <w:rFonts w:ascii="Bookman Old Style" w:hAnsi="Bookman Old Style"/>
          <w:sz w:val="28"/>
          <w:szCs w:val="28"/>
        </w:rPr>
      </w:pPr>
      <w:r w:rsidR="00A05F4E">
        <w:rPr>
          <w:rFonts w:ascii="Bookman Old Style" w:hAnsi="Bookman Old Style"/>
          <w:sz w:val="28"/>
          <w:szCs w:val="28"/>
        </w:rPr>
        <w:t xml:space="preserve">Už tehdy </w:t>
      </w:r>
      <w:r w:rsidR="00A05F4E" w:rsidRPr="00A05F4E">
        <w:rPr>
          <w:rFonts w:ascii="Bookman Old Style" w:hAnsi="Bookman Old Style"/>
          <w:i/>
          <w:sz w:val="28"/>
          <w:szCs w:val="28"/>
        </w:rPr>
        <w:t>„David a všechen izraelský dům křepčili před Hospodinem za doprovodu různých nástrojů z cypřišového dřeva, citer, harf, bubínků, chřestítek a</w:t>
      </w:r>
      <w:r w:rsidR="00BC07DB">
        <w:rPr>
          <w:rFonts w:ascii="Bookman Old Style" w:hAnsi="Bookman Old Style"/>
          <w:i/>
          <w:sz w:val="28"/>
          <w:szCs w:val="28"/>
        </w:rPr>
        <w:t> </w:t>
      </w:r>
      <w:r w:rsidR="00A05F4E" w:rsidRPr="00A05F4E">
        <w:rPr>
          <w:rFonts w:ascii="Bookman Old Style" w:hAnsi="Bookman Old Style"/>
          <w:i/>
          <w:sz w:val="28"/>
          <w:szCs w:val="28"/>
        </w:rPr>
        <w:t>cymbálů“</w:t>
      </w:r>
      <w:r w:rsidR="00A05F4E">
        <w:rPr>
          <w:rFonts w:ascii="Bookman Old Style" w:hAnsi="Bookman Old Style"/>
          <w:sz w:val="28"/>
          <w:szCs w:val="28"/>
        </w:rPr>
        <w:t>, ale potom, co se to stalo,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A05F4E">
        <w:rPr>
          <w:rFonts w:ascii="Bookman Old Style" w:hAnsi="Bookman Old Style"/>
          <w:sz w:val="28"/>
          <w:szCs w:val="28"/>
        </w:rPr>
        <w:t>padla</w:t>
      </w:r>
      <w:r>
        <w:rPr>
          <w:rFonts w:ascii="Bookman Old Style" w:hAnsi="Bookman Old Style"/>
          <w:sz w:val="28"/>
          <w:szCs w:val="28"/>
          <w:lang w:val="en-US"/>
        </w:rPr>
        <w:t xml:space="preserve"> na krále</w:t>
      </w:r>
      <w:r w:rsidR="00A05F4E">
        <w:rPr>
          <w:rFonts w:ascii="Bookman Old Style" w:hAnsi="Bookman Old Style"/>
          <w:sz w:val="28"/>
          <w:szCs w:val="28"/>
        </w:rPr>
        <w:t xml:space="preserve"> veliká bázeň </w:t>
      </w:r>
      <w:r>
        <w:rPr>
          <w:rFonts w:ascii="Bookman Old Style" w:hAnsi="Bookman Old Style"/>
          <w:sz w:val="28"/>
          <w:szCs w:val="28"/>
          <w:lang w:val="en-US"/>
        </w:rPr>
        <w:t>před</w:t>
      </w:r>
      <w:r w:rsidR="00A05F4E">
        <w:rPr>
          <w:rFonts w:ascii="Bookman Old Style" w:hAnsi="Bookman Old Style"/>
          <w:sz w:val="28"/>
          <w:szCs w:val="28"/>
        </w:rPr>
        <w:t xml:space="preserve"> Boží svatostí. </w:t>
      </w:r>
      <w:r w:rsidR="00A05F4E">
        <w:rPr>
          <w:rFonts w:ascii="Bookman Old Style" w:hAnsi="Bookman Old Style"/>
          <w:i/>
          <w:sz w:val="28"/>
          <w:szCs w:val="28"/>
        </w:rPr>
        <w:t>„</w:t>
      </w:r>
      <w:r w:rsidR="00A05F4E" w:rsidRPr="00A05F4E">
        <w:rPr>
          <w:rFonts w:ascii="Bookman Old Style" w:hAnsi="Bookman Old Style"/>
          <w:i/>
          <w:sz w:val="28"/>
          <w:szCs w:val="28"/>
        </w:rPr>
        <w:t>V onen den pojala Davida bázeň před Hospodinem. Řekl</w:t>
      </w:r>
      <w:r w:rsidR="00A05F4E" w:rsidRPr="00A05F4E">
        <w:rPr>
          <w:rFonts w:ascii="Bookman Old Style" w:hAnsi="Bookman Old Style"/>
          <w:i/>
          <w:sz w:val="28"/>
          <w:szCs w:val="28"/>
        </w:rPr>
        <w:t>: „Jak by mohla Ho</w:t>
      </w:r>
      <w:r w:rsidR="00A05F4E">
        <w:rPr>
          <w:rFonts w:ascii="Bookman Old Style" w:hAnsi="Bookman Old Style"/>
          <w:i/>
          <w:sz w:val="28"/>
          <w:szCs w:val="28"/>
        </w:rPr>
        <w:t xml:space="preserve">spodinova schrána vejít ke mně? </w:t>
      </w:r>
      <w:r w:rsidR="00A05F4E" w:rsidRPr="00A05F4E">
        <w:rPr>
          <w:rFonts w:ascii="Bookman Old Style" w:hAnsi="Bookman Old Style"/>
          <w:i/>
          <w:sz w:val="28"/>
          <w:szCs w:val="28"/>
        </w:rPr>
        <w:t>Proto David nechtěl přenést Hospodinovu schránu k sobě do Města Davidova. David ji dal tedy dopravit do domu Obéd-edóma Gatského.</w:t>
      </w:r>
      <w:r w:rsidR="00A05F4E">
        <w:rPr>
          <w:rFonts w:ascii="Bookman Old Style" w:hAnsi="Bookman Old Style"/>
          <w:i/>
          <w:sz w:val="28"/>
          <w:szCs w:val="28"/>
        </w:rPr>
        <w:t>“</w:t>
      </w:r>
    </w:p>
    <w:p>
      <w:pPr>
        <w:pStyle w:val="style0"/>
        <w:ind w:firstLine="426"/>
        <w:jc w:val="both"/>
        <w:rPr>
          <w:rFonts w:ascii="Bookman Old Style" w:hAnsi="Bookman Old Style"/>
          <w:sz w:val="28"/>
          <w:szCs w:val="28"/>
        </w:rPr>
      </w:pPr>
      <w:r w:rsidR="00A05F4E">
        <w:rPr>
          <w:rFonts w:ascii="Bookman Old Style" w:hAnsi="Bookman Old Style"/>
          <w:sz w:val="28"/>
          <w:szCs w:val="28"/>
        </w:rPr>
        <w:t xml:space="preserve">Tři měsíce o tom mohl král David přemýšlet. Tři měsíce si uvědomoval, jak je Hospodin veliký. Jak bláhově si počínal, když si myslel, že znamení Jeho slávy může nějak „svázat do </w:t>
      </w:r>
      <w:r w:rsidR="000C6D0E">
        <w:rPr>
          <w:rFonts w:ascii="Bookman Old Style" w:hAnsi="Bookman Old Style"/>
          <w:sz w:val="28"/>
          <w:szCs w:val="28"/>
        </w:rPr>
        <w:t>ranečku</w:t>
      </w:r>
      <w:r w:rsidR="00A05F4E">
        <w:rPr>
          <w:rFonts w:ascii="Bookman Old Style" w:hAnsi="Bookman Old Style"/>
          <w:sz w:val="28"/>
          <w:szCs w:val="28"/>
        </w:rPr>
        <w:t>“</w:t>
      </w:r>
      <w:r w:rsidR="000C6D0E">
        <w:rPr>
          <w:rFonts w:ascii="Bookman Old Style" w:hAnsi="Bookman Old Style"/>
          <w:sz w:val="28"/>
          <w:szCs w:val="28"/>
        </w:rPr>
        <w:t xml:space="preserve"> a někam přepravit</w:t>
      </w:r>
      <w:r w:rsidR="00A05F4E">
        <w:rPr>
          <w:rFonts w:ascii="Bookman Old Style" w:hAnsi="Bookman Old Style"/>
          <w:sz w:val="28"/>
          <w:szCs w:val="28"/>
        </w:rPr>
        <w:t xml:space="preserve">. Dát mu nový povoz, dotáhnout ho </w:t>
      </w:r>
      <w:r w:rsidR="000C6D0E">
        <w:rPr>
          <w:rFonts w:ascii="Bookman Old Style" w:hAnsi="Bookman Old Style"/>
          <w:sz w:val="28"/>
          <w:szCs w:val="28"/>
        </w:rPr>
        <w:t>do svého města, chodit se na ně</w:t>
      </w:r>
      <w:r w:rsidR="00A05F4E">
        <w:rPr>
          <w:rFonts w:ascii="Bookman Old Style" w:hAnsi="Bookman Old Style"/>
          <w:sz w:val="28"/>
          <w:szCs w:val="28"/>
        </w:rPr>
        <w:t xml:space="preserve"> dívat. Tak</w:t>
      </w:r>
      <w:r w:rsidR="000C6D0E">
        <w:rPr>
          <w:rFonts w:ascii="Bookman Old Style" w:hAnsi="Bookman Old Style"/>
          <w:sz w:val="28"/>
          <w:szCs w:val="28"/>
        </w:rPr>
        <w:t xml:space="preserve"> totiž</w:t>
      </w:r>
      <w:r w:rsidR="00A05F4E">
        <w:rPr>
          <w:rFonts w:ascii="Bookman Old Style" w:hAnsi="Bookman Old Style"/>
          <w:sz w:val="28"/>
          <w:szCs w:val="28"/>
        </w:rPr>
        <w:t xml:space="preserve"> vypadá </w:t>
      </w:r>
      <w:r>
        <w:rPr>
          <w:rFonts w:ascii="Bookman Old Style" w:hAnsi="Bookman Old Style"/>
          <w:sz w:val="28"/>
          <w:szCs w:val="28"/>
          <w:lang w:val="en-US"/>
        </w:rPr>
        <w:t>správa země</w:t>
      </w:r>
      <w:r w:rsidR="00A05F4E">
        <w:rPr>
          <w:rFonts w:ascii="Bookman Old Style" w:hAnsi="Bookman Old Style"/>
          <w:sz w:val="28"/>
          <w:szCs w:val="28"/>
        </w:rPr>
        <w:t xml:space="preserve"> bez chvějící se víry</w:t>
      </w:r>
      <w:r w:rsidR="000C6D0E">
        <w:rPr>
          <w:rFonts w:ascii="Bookman Old Style" w:hAnsi="Bookman Old Style"/>
          <w:sz w:val="28"/>
          <w:szCs w:val="28"/>
        </w:rPr>
        <w:t xml:space="preserve"> </w:t>
      </w:r>
      <w:r w:rsidR="00A05F4E">
        <w:rPr>
          <w:rFonts w:ascii="Bookman Old Style" w:hAnsi="Bookman Old Style"/>
          <w:sz w:val="28"/>
          <w:szCs w:val="28"/>
        </w:rPr>
        <w:t>v ži</w:t>
      </w:r>
      <w:r w:rsidR="00A05F4E">
        <w:rPr>
          <w:rFonts w:ascii="Bookman Old Style" w:hAnsi="Bookman Old Style"/>
          <w:sz w:val="28"/>
          <w:szCs w:val="28"/>
        </w:rPr>
        <w:t xml:space="preserve">vého Boha. </w:t>
      </w:r>
      <w:r w:rsidR="000C6D0E">
        <w:rPr>
          <w:rFonts w:ascii="Bookman Old Style" w:hAnsi="Bookman Old Style"/>
          <w:sz w:val="28"/>
          <w:szCs w:val="28"/>
        </w:rPr>
        <w:t>J</w:t>
      </w:r>
      <w:r w:rsidR="00A05F4E">
        <w:rPr>
          <w:rFonts w:ascii="Bookman Old Style" w:hAnsi="Bookman Old Style"/>
          <w:sz w:val="28"/>
          <w:szCs w:val="28"/>
        </w:rPr>
        <w:t>ako muzeum s náboženskými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A05F4E">
        <w:rPr>
          <w:rFonts w:ascii="Bookman Old Style" w:hAnsi="Bookman Old Style"/>
          <w:sz w:val="28"/>
          <w:szCs w:val="28"/>
        </w:rPr>
        <w:t xml:space="preserve">artefakty. </w:t>
      </w:r>
      <w:r>
        <w:rPr>
          <w:rFonts w:ascii="Bookman Old Style" w:hAnsi="Bookman Old Style"/>
          <w:sz w:val="28"/>
          <w:szCs w:val="28"/>
          <w:lang w:val="en-US"/>
        </w:rPr>
        <w:t xml:space="preserve">Ekonomika </w:t>
      </w:r>
      <w:r>
        <w:rPr>
          <w:rFonts w:ascii="Bookman Old Style" w:hAnsi="Bookman Old Style"/>
          <w:sz w:val="28"/>
          <w:szCs w:val="28"/>
          <w:lang w:val="en-US"/>
        </w:rPr>
        <w:t>v nepřítomnosti posvátného.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A05F4E">
        <w:rPr>
          <w:rFonts w:ascii="Bookman Old Style" w:hAnsi="Bookman Old Style"/>
          <w:sz w:val="28"/>
          <w:szCs w:val="28"/>
        </w:rPr>
        <w:t>Ale tam, kde se člověk setká s živým Bohem</w:t>
      </w:r>
      <w:r w:rsidR="000C6D0E">
        <w:rPr>
          <w:rFonts w:ascii="Bookman Old Style" w:hAnsi="Bookman Old Style"/>
          <w:sz w:val="28"/>
          <w:szCs w:val="28"/>
        </w:rPr>
        <w:t>,</w:t>
      </w:r>
      <w:r w:rsidR="00A05F4E">
        <w:rPr>
          <w:rFonts w:ascii="Bookman Old Style" w:hAnsi="Bookman Old Style"/>
          <w:sz w:val="28"/>
          <w:szCs w:val="28"/>
        </w:rPr>
        <w:t xml:space="preserve"> je to</w:t>
      </w:r>
      <w:r>
        <w:rPr>
          <w:rFonts w:ascii="Bookman Old Style" w:hAnsi="Bookman Old Style"/>
          <w:sz w:val="28"/>
          <w:szCs w:val="28"/>
          <w:lang w:val="en-US"/>
        </w:rPr>
        <w:t xml:space="preserve"> najednou</w:t>
      </w:r>
      <w:r w:rsidR="00A05F4E">
        <w:rPr>
          <w:rFonts w:ascii="Bookman Old Style" w:hAnsi="Bookman Old Style"/>
          <w:sz w:val="28"/>
          <w:szCs w:val="28"/>
        </w:rPr>
        <w:t xml:space="preserve"> úplně jiné.</w:t>
      </w:r>
      <w:r w:rsidR="00902433">
        <w:rPr>
          <w:rFonts w:ascii="Bookman Old Style" w:hAnsi="Bookman Old Style"/>
          <w:sz w:val="28"/>
          <w:szCs w:val="28"/>
        </w:rPr>
        <w:t xml:space="preserve"> </w:t>
      </w:r>
    </w:p>
    <w:p>
      <w:pPr>
        <w:pStyle w:val="style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val="en-US"/>
        </w:rPr>
        <w:t>P</w:t>
      </w:r>
      <w:r w:rsidR="00902433">
        <w:rPr>
          <w:rFonts w:ascii="Bookman Old Style" w:hAnsi="Bookman Old Style"/>
          <w:sz w:val="28"/>
          <w:szCs w:val="28"/>
        </w:rPr>
        <w:t>oprvé</w:t>
      </w:r>
      <w:r w:rsidR="00902433">
        <w:rPr>
          <w:rFonts w:ascii="Bookman Old Style" w:hAnsi="Bookman Old Style"/>
          <w:sz w:val="28"/>
          <w:szCs w:val="28"/>
        </w:rPr>
        <w:t xml:space="preserve"> David křepčil</w:t>
      </w:r>
      <w:r w:rsidR="000C6D0E">
        <w:rPr>
          <w:rFonts w:ascii="Bookman Old Style" w:hAnsi="Bookman Old Style"/>
          <w:sz w:val="28"/>
          <w:szCs w:val="28"/>
        </w:rPr>
        <w:t xml:space="preserve"> spolu s tisíci jinými</w:t>
      </w:r>
      <w:r w:rsidR="00902433">
        <w:rPr>
          <w:rFonts w:ascii="Bookman Old Style" w:hAnsi="Bookman Old Style"/>
          <w:sz w:val="28"/>
          <w:szCs w:val="28"/>
        </w:rPr>
        <w:t xml:space="preserve">, ale </w:t>
      </w:r>
      <w:r w:rsidR="000C6D0E">
        <w:rPr>
          <w:rFonts w:ascii="Bookman Old Style" w:hAnsi="Bookman Old Style"/>
          <w:sz w:val="28"/>
          <w:szCs w:val="28"/>
        </w:rPr>
        <w:t>pak všechny</w:t>
      </w:r>
      <w:r w:rsidR="00902433">
        <w:rPr>
          <w:rFonts w:ascii="Bookman Old Style" w:hAnsi="Bookman Old Style"/>
          <w:sz w:val="28"/>
          <w:szCs w:val="28"/>
        </w:rPr>
        <w:t xml:space="preserve"> křepčení</w:t>
      </w:r>
      <w:r w:rsidR="000C6D0E">
        <w:rPr>
          <w:rFonts w:ascii="Bookman Old Style" w:hAnsi="Bookman Old Style"/>
          <w:sz w:val="28"/>
          <w:szCs w:val="28"/>
        </w:rPr>
        <w:t xml:space="preserve"> </w:t>
      </w:r>
      <w:r w:rsidR="00902433">
        <w:rPr>
          <w:rFonts w:ascii="Bookman Old Style" w:hAnsi="Bookman Old Style"/>
          <w:sz w:val="28"/>
          <w:szCs w:val="28"/>
        </w:rPr>
        <w:t xml:space="preserve">rychle přešlo. </w:t>
      </w:r>
      <w:r w:rsidR="000C6D0E">
        <w:rPr>
          <w:rFonts w:ascii="Bookman Old Style" w:hAnsi="Bookman Old Style"/>
          <w:sz w:val="28"/>
          <w:szCs w:val="28"/>
        </w:rPr>
        <w:t>Zdá se, že křepčení</w:t>
      </w:r>
      <w:r w:rsidR="00902433">
        <w:rPr>
          <w:rFonts w:ascii="Bookman Old Style" w:hAnsi="Bookman Old Style"/>
          <w:sz w:val="28"/>
          <w:szCs w:val="28"/>
        </w:rPr>
        <w:t xml:space="preserve"> bylo kulturním a nábožen</w:t>
      </w:r>
      <w:r w:rsidR="000C6D0E">
        <w:rPr>
          <w:rFonts w:ascii="Bookman Old Style" w:hAnsi="Bookman Old Style"/>
          <w:sz w:val="28"/>
          <w:szCs w:val="28"/>
        </w:rPr>
        <w:t>ským zvykem při podobných slavn</w:t>
      </w:r>
      <w:r w:rsidR="00902433">
        <w:rPr>
          <w:rFonts w:ascii="Bookman Old Style" w:hAnsi="Bookman Old Style"/>
          <w:sz w:val="28"/>
          <w:szCs w:val="28"/>
        </w:rPr>
        <w:t>ostec</w:t>
      </w:r>
      <w:r w:rsidR="000C6D0E">
        <w:rPr>
          <w:rFonts w:ascii="Bookman Old Style" w:hAnsi="Bookman Old Style"/>
          <w:sz w:val="28"/>
          <w:szCs w:val="28"/>
        </w:rPr>
        <w:t>h</w:t>
      </w:r>
      <w:r w:rsidR="00902433">
        <w:rPr>
          <w:rFonts w:ascii="Bookman Old Style" w:hAnsi="Bookman Old Style"/>
          <w:sz w:val="28"/>
          <w:szCs w:val="28"/>
        </w:rPr>
        <w:t>.</w:t>
      </w:r>
      <w:r w:rsidR="000C6D0E">
        <w:rPr>
          <w:rFonts w:ascii="Bookman Old Style" w:hAnsi="Bookman Old Style"/>
          <w:sz w:val="28"/>
          <w:szCs w:val="28"/>
        </w:rPr>
        <w:t xml:space="preserve"> Pán Bůh po nás ale nechce dobře zvládnuté a</w:t>
      </w:r>
      <w:r w:rsidR="00BC07DB">
        <w:rPr>
          <w:rFonts w:ascii="Bookman Old Style" w:hAnsi="Bookman Old Style"/>
          <w:sz w:val="28"/>
          <w:szCs w:val="28"/>
        </w:rPr>
        <w:t> </w:t>
      </w:r>
      <w:r w:rsidR="000C6D0E">
        <w:rPr>
          <w:rFonts w:ascii="Bookman Old Style" w:hAnsi="Bookman Old Style"/>
          <w:sz w:val="28"/>
          <w:szCs w:val="28"/>
        </w:rPr>
        <w:t xml:space="preserve">vyšperkované </w:t>
      </w:r>
      <w:r>
        <w:rPr>
          <w:rFonts w:ascii="Bookman Old Style" w:hAnsi="Bookman Old Style"/>
          <w:sz w:val="28"/>
          <w:szCs w:val="28"/>
          <w:lang w:val="en-US"/>
        </w:rPr>
        <w:t>hradní</w:t>
      </w:r>
      <w:r w:rsidR="000C6D0E">
        <w:rPr>
          <w:rFonts w:ascii="Bookman Old Style" w:hAnsi="Bookman Old Style"/>
          <w:sz w:val="28"/>
          <w:szCs w:val="28"/>
        </w:rPr>
        <w:t xml:space="preserve"> protokoly, jak se při které slavnosti chovat. Rázně do toho vstoupil a h</w:t>
      </w:r>
      <w:r w:rsidR="00902433">
        <w:rPr>
          <w:rFonts w:ascii="Bookman Old Style" w:hAnsi="Bookman Old Style"/>
          <w:sz w:val="28"/>
          <w:szCs w:val="28"/>
        </w:rPr>
        <w:t xml:space="preserve">ned bylo po smíchu a </w:t>
      </w:r>
      <w:r w:rsidR="000C6D0E">
        <w:rPr>
          <w:rFonts w:ascii="Bookman Old Style" w:hAnsi="Bookman Old Style"/>
          <w:sz w:val="28"/>
          <w:szCs w:val="28"/>
        </w:rPr>
        <w:t xml:space="preserve">po </w:t>
      </w:r>
      <w:r w:rsidR="00902433">
        <w:rPr>
          <w:rFonts w:ascii="Bookman Old Style" w:hAnsi="Bookman Old Style"/>
          <w:sz w:val="28"/>
          <w:szCs w:val="28"/>
        </w:rPr>
        <w:t>radosti, když tam dva z </w:t>
      </w:r>
      <w:r w:rsidR="000C6D0E">
        <w:rPr>
          <w:rFonts w:ascii="Bookman Old Style" w:hAnsi="Bookman Old Style"/>
          <w:sz w:val="28"/>
          <w:szCs w:val="28"/>
        </w:rPr>
        <w:t>Davidových</w:t>
      </w:r>
      <w:r w:rsidR="00902433">
        <w:rPr>
          <w:rFonts w:ascii="Bookman Old Style" w:hAnsi="Bookman Old Style"/>
          <w:sz w:val="28"/>
          <w:szCs w:val="28"/>
        </w:rPr>
        <w:t xml:space="preserve"> udatných muž</w:t>
      </w:r>
      <w:r w:rsidR="000C6D0E">
        <w:rPr>
          <w:rFonts w:ascii="Bookman Old Style" w:hAnsi="Bookman Old Style"/>
          <w:sz w:val="28"/>
          <w:szCs w:val="28"/>
        </w:rPr>
        <w:t>ů</w:t>
      </w:r>
      <w:r w:rsidR="00902433">
        <w:rPr>
          <w:rFonts w:ascii="Bookman Old Style" w:hAnsi="Bookman Old Style"/>
          <w:sz w:val="28"/>
          <w:szCs w:val="28"/>
        </w:rPr>
        <w:t xml:space="preserve"> za</w:t>
      </w:r>
      <w:r>
        <w:rPr>
          <w:rFonts w:ascii="Bookman Old Style" w:hAnsi="Bookman Old Style"/>
          <w:sz w:val="28"/>
          <w:szCs w:val="28"/>
          <w:lang w:val="en-US"/>
        </w:rPr>
        <w:t>hynuli</w:t>
      </w:r>
      <w:r w:rsidR="00902433">
        <w:rPr>
          <w:rFonts w:ascii="Bookman Old Style" w:hAnsi="Bookman Old Style"/>
          <w:sz w:val="28"/>
          <w:szCs w:val="28"/>
        </w:rPr>
        <w:t xml:space="preserve">. Jakoby všem chtěl Hospodin říct: </w:t>
      </w:r>
      <w:r w:rsidR="00902433">
        <w:rPr>
          <w:rFonts w:ascii="Bookman Old Style" w:hAnsi="Bookman Old Style"/>
          <w:i/>
          <w:sz w:val="28"/>
          <w:szCs w:val="28"/>
        </w:rPr>
        <w:t xml:space="preserve">„Takhle ne!“ </w:t>
      </w:r>
      <w:r w:rsidR="00942D30">
        <w:rPr>
          <w:rFonts w:ascii="Bookman Old Style" w:hAnsi="Bookman Old Style"/>
          <w:sz w:val="28"/>
          <w:szCs w:val="28"/>
        </w:rPr>
        <w:t>Takhle k</w:t>
      </w:r>
      <w:r w:rsidR="00902433">
        <w:rPr>
          <w:rFonts w:ascii="Bookman Old Style" w:hAnsi="Bookman Old Style"/>
          <w:sz w:val="28"/>
          <w:szCs w:val="28"/>
        </w:rPr>
        <w:t xml:space="preserve">řepčí pohané před svými modlami, </w:t>
      </w:r>
      <w:r w:rsidR="00942D30">
        <w:rPr>
          <w:rFonts w:ascii="Bookman Old Style" w:hAnsi="Bookman Old Style"/>
          <w:sz w:val="28"/>
          <w:szCs w:val="28"/>
        </w:rPr>
        <w:t xml:space="preserve">takhle </w:t>
      </w:r>
      <w:r w:rsidR="00902433">
        <w:rPr>
          <w:rFonts w:ascii="Bookman Old Style" w:hAnsi="Bookman Old Style"/>
          <w:sz w:val="28"/>
          <w:szCs w:val="28"/>
        </w:rPr>
        <w:t xml:space="preserve">zapřahají do spřežení své bůžky, </w:t>
      </w:r>
      <w:r w:rsidR="00942D30">
        <w:rPr>
          <w:rFonts w:ascii="Bookman Old Style" w:hAnsi="Bookman Old Style"/>
          <w:sz w:val="28"/>
          <w:szCs w:val="28"/>
        </w:rPr>
        <w:t>takhle vy</w:t>
      </w:r>
      <w:r w:rsidR="00902433">
        <w:rPr>
          <w:rFonts w:ascii="Bookman Old Style" w:hAnsi="Bookman Old Style"/>
          <w:sz w:val="28"/>
          <w:szCs w:val="28"/>
        </w:rPr>
        <w:t xml:space="preserve"> jednat nebudete. Takhle </w:t>
      </w:r>
      <w:r w:rsidR="00942D30">
        <w:rPr>
          <w:rFonts w:ascii="Bookman Old Style" w:hAnsi="Bookman Old Style"/>
          <w:sz w:val="28"/>
          <w:szCs w:val="28"/>
        </w:rPr>
        <w:t>nechci být uctíván</w:t>
      </w:r>
      <w:r w:rsidR="00902433">
        <w:rPr>
          <w:rFonts w:ascii="Bookman Old Style" w:hAnsi="Bookman Old Style"/>
          <w:sz w:val="28"/>
          <w:szCs w:val="28"/>
        </w:rPr>
        <w:t>.</w:t>
      </w:r>
    </w:p>
    <w:p>
      <w:pPr>
        <w:pStyle w:val="style0"/>
        <w:ind w:firstLine="426"/>
        <w:jc w:val="both"/>
        <w:rPr>
          <w:rFonts w:ascii="Bookman Old Style" w:hAnsi="Bookman Old Style"/>
          <w:sz w:val="28"/>
          <w:szCs w:val="28"/>
        </w:rPr>
      </w:pPr>
      <w:r w:rsidR="00942D30">
        <w:rPr>
          <w:rFonts w:ascii="Bookman Old Style" w:hAnsi="Bookman Old Style"/>
          <w:sz w:val="28"/>
          <w:szCs w:val="28"/>
        </w:rPr>
        <w:t xml:space="preserve">Později </w:t>
      </w:r>
      <w:r w:rsidR="0077650E">
        <w:rPr>
          <w:rFonts w:ascii="Bookman Old Style" w:hAnsi="Bookman Old Style"/>
          <w:sz w:val="28"/>
          <w:szCs w:val="28"/>
        </w:rPr>
        <w:t xml:space="preserve">David </w:t>
      </w:r>
      <w:r w:rsidR="00942D30">
        <w:rPr>
          <w:rFonts w:ascii="Bookman Old Style" w:hAnsi="Bookman Old Style"/>
          <w:sz w:val="28"/>
          <w:szCs w:val="28"/>
        </w:rPr>
        <w:t>bude opět křepčit, ale už ne před lidmi. Bude křepčit</w:t>
      </w:r>
      <w:r w:rsidR="0077650E">
        <w:rPr>
          <w:rFonts w:ascii="Bookman Old Style" w:hAnsi="Bookman Old Style"/>
          <w:sz w:val="28"/>
          <w:szCs w:val="28"/>
        </w:rPr>
        <w:t xml:space="preserve"> doopravdy před Hospodinem.</w:t>
      </w:r>
      <w:r w:rsidR="00942D30">
        <w:rPr>
          <w:rFonts w:ascii="Bookman Old Style" w:hAnsi="Bookman Old Style"/>
          <w:sz w:val="28"/>
          <w:szCs w:val="28"/>
        </w:rPr>
        <w:t xml:space="preserve"> Už ne na odiv přihlížejících, už ne</w:t>
      </w:r>
      <w:r w:rsidR="00BC07DB">
        <w:rPr>
          <w:rFonts w:ascii="Bookman Old Style" w:hAnsi="Bookman Old Style"/>
          <w:sz w:val="28"/>
          <w:szCs w:val="28"/>
        </w:rPr>
        <w:t xml:space="preserve"> </w:t>
      </w:r>
      <w:r w:rsidR="0077650E">
        <w:rPr>
          <w:rFonts w:ascii="Bookman Old Style" w:hAnsi="Bookman Old Style"/>
          <w:sz w:val="28"/>
          <w:szCs w:val="28"/>
        </w:rPr>
        <w:t>kvůli slavnostní parádě. Konec Úzy a Achjó učinil konec přehlídky. Podruhé už to není přehlídka s parádou, poctami, novým spřežením a nazdoben</w:t>
      </w:r>
      <w:r>
        <w:rPr>
          <w:rFonts w:ascii="Bookman Old Style" w:hAnsi="Bookman Old Style"/>
          <w:sz w:val="28"/>
          <w:szCs w:val="28"/>
          <w:lang w:val="en-US"/>
        </w:rPr>
        <w:t>ej</w:t>
      </w:r>
      <w:r w:rsidR="0077650E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  <w:lang w:val="en-US"/>
        </w:rPr>
        <w:t>a</w:t>
      </w:r>
      <w:r w:rsidR="0077650E">
        <w:rPr>
          <w:rFonts w:ascii="Bookman Old Style" w:hAnsi="Bookman Old Style"/>
          <w:sz w:val="28"/>
          <w:szCs w:val="28"/>
        </w:rPr>
        <w:t xml:space="preserve"> krávam</w:t>
      </w:r>
      <w:r>
        <w:rPr>
          <w:rFonts w:ascii="Bookman Old Style" w:hAnsi="Bookman Old Style"/>
          <w:sz w:val="28"/>
          <w:szCs w:val="28"/>
          <w:lang w:val="en-US"/>
        </w:rPr>
        <w:t>a</w:t>
      </w:r>
      <w:r w:rsidR="0077650E">
        <w:rPr>
          <w:rFonts w:ascii="Bookman Old Style" w:hAnsi="Bookman Old Style"/>
          <w:sz w:val="28"/>
          <w:szCs w:val="28"/>
        </w:rPr>
        <w:t>. Podruhé už to je opatrná chůze kněží</w:t>
      </w:r>
      <w:r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bojících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se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Hospodina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7650E">
        <w:rPr>
          <w:rFonts w:ascii="Bookman Old Style" w:hAnsi="Bookman Old Style"/>
          <w:sz w:val="28"/>
          <w:szCs w:val="28"/>
        </w:rPr>
        <w:t xml:space="preserve">, </w:t>
      </w:r>
      <w:r w:rsidR="00942D30">
        <w:rPr>
          <w:rFonts w:ascii="Bookman Old Style" w:hAnsi="Bookman Old Style"/>
          <w:sz w:val="28"/>
          <w:szCs w:val="28"/>
        </w:rPr>
        <w:t>nesoucích</w:t>
      </w:r>
      <w:r w:rsidR="00942D30">
        <w:rPr>
          <w:rFonts w:ascii="Bookman Old Style" w:hAnsi="Bookman Old Style"/>
          <w:sz w:val="28"/>
          <w:szCs w:val="28"/>
        </w:rPr>
        <w:t xml:space="preserve"> schránu</w:t>
      </w:r>
      <w:r w:rsidR="0077650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Boží slávy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7650E">
        <w:rPr>
          <w:rFonts w:ascii="Bookman Old Style" w:hAnsi="Bookman Old Style"/>
          <w:sz w:val="28"/>
          <w:szCs w:val="28"/>
        </w:rPr>
        <w:t xml:space="preserve">ve svých </w:t>
      </w:r>
      <w:r w:rsidR="00942D30">
        <w:rPr>
          <w:rFonts w:ascii="Bookman Old Style" w:hAnsi="Bookman Old Style"/>
          <w:sz w:val="28"/>
          <w:szCs w:val="28"/>
        </w:rPr>
        <w:t xml:space="preserve">vlastních </w:t>
      </w:r>
      <w:r w:rsidR="0077650E">
        <w:rPr>
          <w:rFonts w:ascii="Bookman Old Style" w:hAnsi="Bookman Old Style"/>
          <w:sz w:val="28"/>
          <w:szCs w:val="28"/>
        </w:rPr>
        <w:t>rukou</w:t>
      </w:r>
      <w:r w:rsidR="0077650E">
        <w:rPr>
          <w:rFonts w:ascii="Bookman Old Style" w:hAnsi="Bookman Old Style"/>
          <w:sz w:val="28"/>
          <w:szCs w:val="28"/>
        </w:rPr>
        <w:t xml:space="preserve">. Podruhé ujdou jen </w:t>
      </w:r>
      <w:r w:rsidR="0077650E">
        <w:rPr>
          <w:rFonts w:ascii="Bookman Old Style" w:hAnsi="Bookman Old Style"/>
          <w:i/>
          <w:sz w:val="28"/>
          <w:szCs w:val="28"/>
        </w:rPr>
        <w:t xml:space="preserve">„šest kroků“ </w:t>
      </w:r>
      <w:r w:rsidR="0077650E">
        <w:rPr>
          <w:rFonts w:ascii="Bookman Old Style" w:hAnsi="Bookman Old Style"/>
          <w:sz w:val="28"/>
          <w:szCs w:val="28"/>
        </w:rPr>
        <w:t xml:space="preserve">a </w:t>
      </w:r>
      <w:r w:rsidR="00942D30">
        <w:rPr>
          <w:rFonts w:ascii="Bookman Old Style" w:hAnsi="Bookman Old Style"/>
          <w:sz w:val="28"/>
          <w:szCs w:val="28"/>
        </w:rPr>
        <w:t>hned</w:t>
      </w:r>
      <w:r w:rsidR="0077650E">
        <w:rPr>
          <w:rFonts w:ascii="Bookman Old Style" w:hAnsi="Bookman Old Style"/>
          <w:sz w:val="28"/>
          <w:szCs w:val="28"/>
        </w:rPr>
        <w:t xml:space="preserve"> </w:t>
      </w:r>
      <w:r w:rsidR="0077650E">
        <w:rPr>
          <w:rFonts w:ascii="Bookman Old Style" w:hAnsi="Bookman Old Style"/>
          <w:i/>
          <w:sz w:val="28"/>
          <w:szCs w:val="28"/>
        </w:rPr>
        <w:t>„obětují</w:t>
      </w:r>
      <w:r w:rsidR="0077650E" w:rsidRPr="0077650E">
        <w:rPr>
          <w:rFonts w:ascii="Bookman Old Style" w:hAnsi="Bookman Old Style"/>
          <w:i/>
          <w:sz w:val="28"/>
          <w:szCs w:val="28"/>
        </w:rPr>
        <w:t xml:space="preserve"> býka a vykrmené dobytče</w:t>
      </w:r>
      <w:r w:rsidR="0077650E">
        <w:rPr>
          <w:rFonts w:ascii="Bookman Old Style" w:hAnsi="Bookman Old Style"/>
          <w:i/>
          <w:sz w:val="28"/>
          <w:szCs w:val="28"/>
        </w:rPr>
        <w:t>“</w:t>
      </w:r>
      <w:r w:rsidR="0077650E">
        <w:rPr>
          <w:rFonts w:ascii="Bookman Old Style" w:hAnsi="Bookman Old Style"/>
          <w:sz w:val="28"/>
          <w:szCs w:val="28"/>
        </w:rPr>
        <w:t xml:space="preserve">. Obětují </w:t>
      </w:r>
      <w:r w:rsidR="00942D30">
        <w:rPr>
          <w:rFonts w:ascii="Bookman Old Style" w:hAnsi="Bookman Old Style"/>
          <w:sz w:val="28"/>
          <w:szCs w:val="28"/>
        </w:rPr>
        <w:t xml:space="preserve">ta zvířata </w:t>
      </w:r>
      <w:r w:rsidR="0077650E">
        <w:rPr>
          <w:rFonts w:ascii="Bookman Old Style" w:hAnsi="Bookman Old Style"/>
          <w:sz w:val="28"/>
          <w:szCs w:val="28"/>
        </w:rPr>
        <w:t xml:space="preserve">jako výraz hluboké pokory před Nejvyšším s vědomím svého hříchu, kterého se chtějí zbavit. Obětují </w:t>
      </w:r>
      <w:r w:rsidR="00942D30">
        <w:rPr>
          <w:rFonts w:ascii="Bookman Old Style" w:hAnsi="Bookman Old Style"/>
          <w:sz w:val="28"/>
          <w:szCs w:val="28"/>
        </w:rPr>
        <w:t>býk</w:t>
      </w:r>
      <w:r>
        <w:rPr>
          <w:rFonts w:ascii="Bookman Old Style" w:hAnsi="Bookman Old Style"/>
          <w:sz w:val="28"/>
          <w:szCs w:val="28"/>
          <w:lang w:val="en-US"/>
        </w:rPr>
        <w:t>a</w:t>
      </w:r>
      <w:r w:rsidR="00942D30">
        <w:rPr>
          <w:rFonts w:ascii="Bookman Old Style" w:hAnsi="Bookman Old Style"/>
          <w:sz w:val="28"/>
          <w:szCs w:val="28"/>
        </w:rPr>
        <w:t xml:space="preserve"> a vykrmené dobytče</w:t>
      </w:r>
      <w:r w:rsidR="0077650E">
        <w:rPr>
          <w:rFonts w:ascii="Bookman Old Style" w:hAnsi="Bookman Old Style"/>
          <w:sz w:val="28"/>
          <w:szCs w:val="28"/>
        </w:rPr>
        <w:t xml:space="preserve">. </w:t>
      </w:r>
      <w:r w:rsidR="00942D30">
        <w:rPr>
          <w:rFonts w:ascii="Bookman Old Style" w:hAnsi="Bookman Old Style"/>
          <w:sz w:val="28"/>
          <w:szCs w:val="28"/>
        </w:rPr>
        <w:t xml:space="preserve">Obětují </w:t>
      </w:r>
      <w:r>
        <w:rPr>
          <w:rFonts w:ascii="Bookman Old Style" w:hAnsi="Bookman Old Style"/>
          <w:sz w:val="28"/>
          <w:szCs w:val="28"/>
          <w:lang w:val="en-US"/>
        </w:rPr>
        <w:t>krávy. T</w:t>
      </w:r>
      <w:r>
        <w:rPr>
          <w:rFonts w:ascii="Bookman Old Style" w:hAnsi="Bookman Old Style"/>
          <w:sz w:val="28"/>
          <w:szCs w:val="28"/>
          <w:lang w:val="en-US"/>
        </w:rPr>
        <w:t xml:space="preserve">edy </w:t>
      </w:r>
      <w:r w:rsidR="00942D30">
        <w:rPr>
          <w:rFonts w:ascii="Bookman Old Style" w:hAnsi="Bookman Old Style"/>
          <w:sz w:val="28"/>
          <w:szCs w:val="28"/>
        </w:rPr>
        <w:t>to, co napoprvé tak dobře vymysleli.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 xml:space="preserve">Obětují své nápady. </w:t>
      </w:r>
      <w:r>
        <w:rPr>
          <w:rFonts w:ascii="Bookman Old Style" w:hAnsi="Bookman Old Style"/>
          <w:sz w:val="28"/>
          <w:szCs w:val="28"/>
          <w:lang w:val="en-US"/>
        </w:rPr>
        <w:t xml:space="preserve">Své </w:t>
      </w:r>
      <w:r>
        <w:rPr>
          <w:rFonts w:ascii="Bookman Old Style" w:hAnsi="Bookman Old Style"/>
          <w:sz w:val="28"/>
          <w:szCs w:val="28"/>
          <w:lang w:val="en-US"/>
        </w:rPr>
        <w:t>k</w:t>
      </w:r>
      <w:r>
        <w:rPr>
          <w:rFonts w:ascii="Bookman Old Style" w:hAnsi="Bookman Old Style"/>
          <w:sz w:val="28"/>
          <w:szCs w:val="28"/>
          <w:lang w:val="en-US"/>
        </w:rPr>
        <w:t>rávy.</w:t>
      </w:r>
      <w:r w:rsidR="00942D30">
        <w:rPr>
          <w:rFonts w:ascii="Bookman Old Style" w:hAnsi="Bookman Old Style"/>
          <w:sz w:val="28"/>
          <w:szCs w:val="28"/>
        </w:rPr>
        <w:t xml:space="preserve"> Hospodin nestojí</w:t>
      </w:r>
      <w:r w:rsidR="0077650E">
        <w:rPr>
          <w:rFonts w:ascii="Bookman Old Style" w:hAnsi="Bookman Old Style"/>
          <w:sz w:val="28"/>
          <w:szCs w:val="28"/>
        </w:rPr>
        <w:t xml:space="preserve"> o jejich pokrokové vy</w:t>
      </w:r>
      <w:r w:rsidR="00942D30">
        <w:rPr>
          <w:rFonts w:ascii="Bookman Old Style" w:hAnsi="Bookman Old Style"/>
          <w:sz w:val="28"/>
          <w:szCs w:val="28"/>
        </w:rPr>
        <w:t>nálezy, o jejich skvělé nápady a</w:t>
      </w:r>
      <w:r w:rsidR="00BC07DB">
        <w:rPr>
          <w:rFonts w:ascii="Bookman Old Style" w:hAnsi="Bookman Old Style"/>
          <w:sz w:val="28"/>
          <w:szCs w:val="28"/>
        </w:rPr>
        <w:t> </w:t>
      </w:r>
      <w:r w:rsidR="00942D30">
        <w:rPr>
          <w:rFonts w:ascii="Bookman Old Style" w:hAnsi="Bookman Old Style"/>
          <w:sz w:val="28"/>
          <w:szCs w:val="28"/>
        </w:rPr>
        <w:t xml:space="preserve">vychytávky, </w:t>
      </w:r>
      <w:r w:rsidR="0077650E">
        <w:rPr>
          <w:rFonts w:ascii="Bookman Old Style" w:hAnsi="Bookman Old Style"/>
          <w:sz w:val="28"/>
          <w:szCs w:val="28"/>
        </w:rPr>
        <w:t xml:space="preserve">jak znamení jeho </w:t>
      </w:r>
      <w:r w:rsidR="00942D30">
        <w:rPr>
          <w:rFonts w:ascii="Bookman Old Style" w:hAnsi="Bookman Old Style"/>
          <w:sz w:val="28"/>
          <w:szCs w:val="28"/>
        </w:rPr>
        <w:t xml:space="preserve">slávy </w:t>
      </w:r>
      <w:r>
        <w:rPr>
          <w:rFonts w:ascii="Bookman Old Style" w:hAnsi="Bookman Old Style"/>
          <w:sz w:val="28"/>
          <w:szCs w:val="28"/>
          <w:lang w:val="en-US"/>
        </w:rPr>
        <w:t xml:space="preserve">chytře </w:t>
      </w:r>
      <w:r w:rsidR="00942D30">
        <w:rPr>
          <w:rFonts w:ascii="Bookman Old Style" w:hAnsi="Bookman Old Style"/>
          <w:sz w:val="28"/>
          <w:szCs w:val="28"/>
        </w:rPr>
        <w:t>dopravit od</w:t>
      </w:r>
      <w:r w:rsidR="0077650E">
        <w:rPr>
          <w:rFonts w:ascii="Bookman Old Style" w:hAnsi="Bookman Old Style"/>
          <w:sz w:val="28"/>
          <w:szCs w:val="28"/>
        </w:rPr>
        <w:t xml:space="preserve">někud někam. </w:t>
      </w:r>
      <w:r>
        <w:rPr>
          <w:rFonts w:ascii="Bookman Old Style" w:hAnsi="Bookman Old Style"/>
          <w:sz w:val="28"/>
          <w:szCs w:val="28"/>
          <w:lang w:val="en-US"/>
        </w:rPr>
        <w:t>S</w:t>
      </w:r>
      <w:r w:rsidR="00942D30">
        <w:rPr>
          <w:rFonts w:ascii="Bookman Old Style" w:hAnsi="Bookman Old Style"/>
          <w:sz w:val="28"/>
          <w:szCs w:val="28"/>
        </w:rPr>
        <w:t>tojí o</w:t>
      </w:r>
      <w:r w:rsidR="00BC07DB">
        <w:rPr>
          <w:rFonts w:ascii="Bookman Old Style" w:hAnsi="Bookman Old Style"/>
          <w:sz w:val="28"/>
          <w:szCs w:val="28"/>
        </w:rPr>
        <w:t> </w:t>
      </w:r>
      <w:r w:rsidR="00942D30">
        <w:rPr>
          <w:rFonts w:ascii="Bookman Old Style" w:hAnsi="Bookman Old Style"/>
          <w:sz w:val="28"/>
          <w:szCs w:val="28"/>
        </w:rPr>
        <w:t>jejich ruce, o jejich posvěcení</w:t>
      </w:r>
      <w:r w:rsidR="0077650E">
        <w:rPr>
          <w:rFonts w:ascii="Bookman Old Style" w:hAnsi="Bookman Old Style"/>
          <w:sz w:val="28"/>
          <w:szCs w:val="28"/>
        </w:rPr>
        <w:t xml:space="preserve">, o </w:t>
      </w:r>
      <w:r w:rsidR="00942D30">
        <w:rPr>
          <w:rFonts w:ascii="Bookman Old Style" w:hAnsi="Bookman Old Style"/>
          <w:sz w:val="28"/>
          <w:szCs w:val="28"/>
        </w:rPr>
        <w:t xml:space="preserve">jejich </w:t>
      </w:r>
      <w:r w:rsidR="0077650E">
        <w:rPr>
          <w:rFonts w:ascii="Bookman Old Style" w:hAnsi="Bookman Old Style"/>
          <w:sz w:val="28"/>
          <w:szCs w:val="28"/>
        </w:rPr>
        <w:t xml:space="preserve">touhu po očištění </w:t>
      </w:r>
      <w:r w:rsidR="00786B17">
        <w:rPr>
          <w:rFonts w:ascii="Bookman Old Style" w:hAnsi="Bookman Old Style"/>
          <w:sz w:val="28"/>
          <w:szCs w:val="28"/>
        </w:rPr>
        <w:t xml:space="preserve">vlastních </w:t>
      </w:r>
      <w:r w:rsidR="0077650E">
        <w:rPr>
          <w:rFonts w:ascii="Bookman Old Style" w:hAnsi="Bookman Old Style"/>
          <w:sz w:val="28"/>
          <w:szCs w:val="28"/>
        </w:rPr>
        <w:t xml:space="preserve">vin. </w:t>
      </w:r>
      <w:r w:rsidR="00786B17">
        <w:rPr>
          <w:rFonts w:ascii="Bookman Old Style" w:hAnsi="Bookman Old Style"/>
          <w:sz w:val="28"/>
          <w:szCs w:val="28"/>
        </w:rPr>
        <w:t>Stojí</w:t>
      </w:r>
      <w:r w:rsidR="0077650E">
        <w:rPr>
          <w:rFonts w:ascii="Bookman Old Style" w:hAnsi="Bookman Old Style"/>
          <w:sz w:val="28"/>
          <w:szCs w:val="28"/>
        </w:rPr>
        <w:t xml:space="preserve"> o</w:t>
      </w:r>
      <w:r w:rsidR="00BC07DB">
        <w:rPr>
          <w:rFonts w:ascii="Bookman Old Style" w:hAnsi="Bookman Old Style"/>
          <w:sz w:val="28"/>
          <w:szCs w:val="28"/>
        </w:rPr>
        <w:t> </w:t>
      </w:r>
      <w:r w:rsidR="0077650E">
        <w:rPr>
          <w:rFonts w:ascii="Bookman Old Style" w:hAnsi="Bookman Old Style"/>
          <w:sz w:val="28"/>
          <w:szCs w:val="28"/>
        </w:rPr>
        <w:t>jejich osobní přístup k </w:t>
      </w:r>
      <w:r w:rsidR="00786B17">
        <w:rPr>
          <w:rFonts w:ascii="Bookman Old Style" w:hAnsi="Bookman Old Style"/>
          <w:sz w:val="28"/>
          <w:szCs w:val="28"/>
        </w:rPr>
        <w:t>Němu</w:t>
      </w:r>
      <w:r w:rsidR="0077650E">
        <w:rPr>
          <w:rFonts w:ascii="Bookman Old Style" w:hAnsi="Bookman Old Style"/>
          <w:sz w:val="28"/>
          <w:szCs w:val="28"/>
        </w:rPr>
        <w:t xml:space="preserve">. </w:t>
      </w:r>
      <w:r w:rsidR="00786B17">
        <w:rPr>
          <w:rFonts w:ascii="Bookman Old Style" w:hAnsi="Bookman Old Style"/>
          <w:sz w:val="28"/>
          <w:szCs w:val="28"/>
        </w:rPr>
        <w:t>Nemusí být z</w:t>
      </w:r>
      <w:r w:rsidR="0077650E">
        <w:rPr>
          <w:rFonts w:ascii="Bookman Old Style" w:hAnsi="Bookman Old Style"/>
          <w:sz w:val="28"/>
          <w:szCs w:val="28"/>
        </w:rPr>
        <w:t>prostředkovaný trubači, ozdobami a</w:t>
      </w:r>
      <w:r w:rsidR="00BC07DB">
        <w:rPr>
          <w:rFonts w:ascii="Bookman Old Style" w:hAnsi="Bookman Old Style"/>
          <w:sz w:val="28"/>
          <w:szCs w:val="28"/>
        </w:rPr>
        <w:t> </w:t>
      </w:r>
      <w:r w:rsidR="0077650E">
        <w:rPr>
          <w:rFonts w:ascii="Bookman Old Style" w:hAnsi="Bookman Old Style"/>
          <w:sz w:val="28"/>
          <w:szCs w:val="28"/>
        </w:rPr>
        <w:t>samo</w:t>
      </w:r>
      <w:r w:rsidR="00786B17">
        <w:rPr>
          <w:rFonts w:ascii="Bookman Old Style" w:hAnsi="Bookman Old Style"/>
          <w:sz w:val="28"/>
          <w:szCs w:val="28"/>
        </w:rPr>
        <w:t>pohyblivým</w:t>
      </w:r>
      <w:r w:rsidR="0077650E">
        <w:rPr>
          <w:rFonts w:ascii="Bookman Old Style" w:hAnsi="Bookman Old Style"/>
          <w:sz w:val="28"/>
          <w:szCs w:val="28"/>
        </w:rPr>
        <w:t xml:space="preserve"> spřežením</w:t>
      </w:r>
      <w:r w:rsidR="00361F27">
        <w:rPr>
          <w:rFonts w:ascii="Bookman Old Style" w:hAnsi="Bookman Old Style"/>
          <w:sz w:val="28"/>
          <w:szCs w:val="28"/>
        </w:rPr>
        <w:t xml:space="preserve">, které </w:t>
      </w:r>
      <w:r w:rsidR="00786B17">
        <w:rPr>
          <w:rFonts w:ascii="Bookman Old Style" w:hAnsi="Bookman Old Style"/>
          <w:sz w:val="28"/>
          <w:szCs w:val="28"/>
        </w:rPr>
        <w:t>kontroluje</w:t>
      </w:r>
      <w:r w:rsidR="00361F27">
        <w:rPr>
          <w:rFonts w:ascii="Bookman Old Style" w:hAnsi="Bookman Old Style"/>
          <w:sz w:val="28"/>
          <w:szCs w:val="28"/>
        </w:rPr>
        <w:t xml:space="preserve"> vyškolení řidič. Těch samopohyblivých a plně automatizovaných systémů</w:t>
      </w:r>
      <w:r w:rsidR="00361F27">
        <w:rPr>
          <w:rFonts w:ascii="Bookman Old Style" w:hAnsi="Bookman Old Style"/>
          <w:sz w:val="28"/>
          <w:szCs w:val="28"/>
        </w:rPr>
        <w:t xml:space="preserve"> už bylo dost. </w:t>
      </w:r>
      <w:r w:rsidR="00786B17">
        <w:rPr>
          <w:rFonts w:ascii="Bookman Old Style" w:hAnsi="Bookman Old Style"/>
          <w:sz w:val="28"/>
          <w:szCs w:val="28"/>
        </w:rPr>
        <w:t>Nyní</w:t>
      </w:r>
      <w:r w:rsidR="00BE7587">
        <w:rPr>
          <w:rFonts w:ascii="Bookman Old Style" w:hAnsi="Bookman Old Style"/>
          <w:sz w:val="28"/>
          <w:szCs w:val="28"/>
        </w:rPr>
        <w:t xml:space="preserve"> je to jiné, nyní</w:t>
      </w:r>
      <w:r w:rsidR="00786B17">
        <w:rPr>
          <w:rFonts w:ascii="Bookman Old Style" w:hAnsi="Bookman Old Style"/>
          <w:sz w:val="28"/>
          <w:szCs w:val="28"/>
        </w:rPr>
        <w:t xml:space="preserve"> </w:t>
      </w:r>
      <w:r w:rsidR="00361F27">
        <w:rPr>
          <w:rFonts w:ascii="Bookman Old Style" w:hAnsi="Bookman Old Style"/>
          <w:i/>
          <w:sz w:val="28"/>
          <w:szCs w:val="28"/>
        </w:rPr>
        <w:t>„</w:t>
      </w:r>
      <w:r w:rsidR="00BE7587">
        <w:rPr>
          <w:rFonts w:ascii="Bookman Old Style" w:hAnsi="Bookman Old Style"/>
          <w:i/>
          <w:sz w:val="28"/>
          <w:szCs w:val="28"/>
        </w:rPr>
        <w:t>David poskakuje</w:t>
      </w:r>
      <w:r w:rsidR="00361F27" w:rsidRPr="00361F27">
        <w:rPr>
          <w:rFonts w:ascii="Bookman Old Style" w:hAnsi="Bookman Old Style"/>
          <w:i/>
          <w:sz w:val="28"/>
          <w:szCs w:val="28"/>
        </w:rPr>
        <w:t xml:space="preserve"> před Hospodinem ze vší síly; </w:t>
      </w:r>
      <w:r w:rsidR="00BE7587">
        <w:rPr>
          <w:rFonts w:ascii="Bookman Old Style" w:hAnsi="Bookman Old Style"/>
          <w:i/>
          <w:sz w:val="28"/>
          <w:szCs w:val="28"/>
        </w:rPr>
        <w:t>a je</w:t>
      </w:r>
      <w:r w:rsidR="00361F27" w:rsidRPr="00361F27">
        <w:rPr>
          <w:rFonts w:ascii="Bookman Old Style" w:hAnsi="Bookman Old Style"/>
          <w:i/>
          <w:sz w:val="28"/>
          <w:szCs w:val="28"/>
        </w:rPr>
        <w:t xml:space="preserve"> přitom přepásán lněným efódem.</w:t>
      </w:r>
      <w:r w:rsidR="00361F27">
        <w:rPr>
          <w:rFonts w:ascii="Bookman Old Style" w:hAnsi="Bookman Old Style"/>
          <w:i/>
          <w:sz w:val="28"/>
          <w:szCs w:val="28"/>
        </w:rPr>
        <w:t>“</w:t>
      </w:r>
      <w:r w:rsidR="00361F27">
        <w:rPr>
          <w:rFonts w:ascii="Bookman Old Style" w:hAnsi="Bookman Old Style"/>
          <w:sz w:val="28"/>
          <w:szCs w:val="28"/>
        </w:rPr>
        <w:t xml:space="preserve"> Efód nosili kněží, když se dotazovali </w:t>
      </w:r>
      <w:r w:rsidR="00BE7587">
        <w:rPr>
          <w:rFonts w:ascii="Bookman Old Style" w:hAnsi="Bookman Old Style"/>
          <w:sz w:val="28"/>
          <w:szCs w:val="28"/>
        </w:rPr>
        <w:t xml:space="preserve">Hospodina </w:t>
      </w:r>
      <w:r w:rsidR="00361F27">
        <w:rPr>
          <w:rFonts w:ascii="Bookman Old Style" w:hAnsi="Bookman Old Style"/>
          <w:sz w:val="28"/>
          <w:szCs w:val="28"/>
        </w:rPr>
        <w:t xml:space="preserve">na Boží vůli. </w:t>
      </w:r>
      <w:r w:rsidR="00BE7587">
        <w:rPr>
          <w:rFonts w:ascii="Bookman Old Style" w:hAnsi="Bookman Old Style"/>
          <w:sz w:val="28"/>
          <w:szCs w:val="28"/>
        </w:rPr>
        <w:t>Vidíte</w:t>
      </w:r>
      <w:r w:rsidR="00361F27">
        <w:rPr>
          <w:rFonts w:ascii="Bookman Old Style" w:hAnsi="Bookman Old Style"/>
          <w:sz w:val="28"/>
          <w:szCs w:val="28"/>
        </w:rPr>
        <w:t xml:space="preserve"> ten rozdíl! Předtím samopohyblivá mašinérie</w:t>
      </w:r>
      <w:r w:rsidR="00BE75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 xml:space="preserve">státního </w:t>
      </w:r>
      <w:r w:rsidR="00BE7587">
        <w:rPr>
          <w:rFonts w:ascii="Bookman Old Style" w:hAnsi="Bookman Old Style"/>
          <w:sz w:val="28"/>
          <w:szCs w:val="28"/>
        </w:rPr>
        <w:t>provozu a nyní</w:t>
      </w:r>
      <w:r w:rsidR="00361F27">
        <w:rPr>
          <w:rFonts w:ascii="Bookman Old Style" w:hAnsi="Bookman Old Style"/>
          <w:sz w:val="28"/>
          <w:szCs w:val="28"/>
        </w:rPr>
        <w:t xml:space="preserve"> </w:t>
      </w:r>
      <w:r w:rsidR="00BE7587">
        <w:rPr>
          <w:rFonts w:ascii="Bookman Old Style" w:hAnsi="Bookman Old Style"/>
          <w:sz w:val="28"/>
          <w:szCs w:val="28"/>
        </w:rPr>
        <w:t xml:space="preserve">vlastní odřené </w:t>
      </w:r>
      <w:r w:rsidR="00361F27">
        <w:rPr>
          <w:rFonts w:ascii="Bookman Old Style" w:hAnsi="Bookman Old Style"/>
          <w:sz w:val="28"/>
          <w:szCs w:val="28"/>
        </w:rPr>
        <w:t>ruce</w:t>
      </w:r>
      <w:r w:rsidR="00BE7587">
        <w:rPr>
          <w:rFonts w:ascii="Bookman Old Style" w:hAnsi="Bookman Old Style"/>
          <w:sz w:val="28"/>
          <w:szCs w:val="28"/>
        </w:rPr>
        <w:t xml:space="preserve"> kn</w:t>
      </w:r>
      <w:r>
        <w:rPr>
          <w:rFonts w:ascii="Bookman Old Style" w:hAnsi="Bookman Old Style"/>
          <w:sz w:val="28"/>
          <w:szCs w:val="28"/>
          <w:lang w:val="en-US"/>
        </w:rPr>
        <w:t>ězů</w:t>
      </w:r>
      <w:r w:rsidR="00361F27">
        <w:rPr>
          <w:rFonts w:ascii="Bookman Old Style" w:hAnsi="Bookman Old Style"/>
          <w:sz w:val="28"/>
          <w:szCs w:val="28"/>
        </w:rPr>
        <w:t xml:space="preserve"> nesoucí</w:t>
      </w:r>
      <w:r w:rsidR="00BE7587">
        <w:rPr>
          <w:rFonts w:ascii="Bookman Old Style" w:hAnsi="Bookman Old Style"/>
          <w:sz w:val="28"/>
          <w:szCs w:val="28"/>
        </w:rPr>
        <w:t>ch</w:t>
      </w:r>
      <w:r w:rsidR="00361F27">
        <w:rPr>
          <w:rFonts w:ascii="Bookman Old Style" w:hAnsi="Bookman Old Style"/>
          <w:sz w:val="28"/>
          <w:szCs w:val="28"/>
        </w:rPr>
        <w:t xml:space="preserve"> schránu</w:t>
      </w:r>
      <w:r>
        <w:rPr>
          <w:rFonts w:ascii="Bookman Old Style" w:hAnsi="Bookman Old Style"/>
          <w:sz w:val="28"/>
          <w:szCs w:val="28"/>
          <w:lang w:val="en-US"/>
        </w:rPr>
        <w:t xml:space="preserve">. </w:t>
      </w:r>
      <w:r>
        <w:rPr>
          <w:rFonts w:ascii="Bookman Old Style" w:hAnsi="Bookman Old Style"/>
          <w:sz w:val="28"/>
          <w:szCs w:val="28"/>
          <w:lang w:val="en-US"/>
        </w:rPr>
        <w:t xml:space="preserve">Předtím </w:t>
      </w:r>
      <w:r>
        <w:rPr>
          <w:rFonts w:ascii="Bookman Old Style" w:hAnsi="Bookman Old Style"/>
          <w:sz w:val="28"/>
          <w:szCs w:val="28"/>
          <w:lang w:val="en-US"/>
        </w:rPr>
        <w:t>ohňostroj, nyní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v</w:t>
      </w:r>
      <w:r w:rsidR="00BE7587">
        <w:rPr>
          <w:rFonts w:ascii="Bookman Old Style" w:hAnsi="Bookman Old Style"/>
          <w:sz w:val="28"/>
          <w:szCs w:val="28"/>
        </w:rPr>
        <w:t xml:space="preserve">yznávající </w:t>
      </w:r>
      <w:r w:rsidR="00361F27">
        <w:rPr>
          <w:rFonts w:ascii="Bookman Old Style" w:hAnsi="Bookman Old Style"/>
          <w:sz w:val="28"/>
          <w:szCs w:val="28"/>
        </w:rPr>
        <w:t>srdce</w:t>
      </w:r>
      <w:r w:rsidR="00BE7587">
        <w:rPr>
          <w:rFonts w:ascii="Bookman Old Style" w:hAnsi="Bookman Old Style"/>
          <w:sz w:val="28"/>
          <w:szCs w:val="28"/>
        </w:rPr>
        <w:t>,</w:t>
      </w:r>
      <w:r w:rsidR="00361F27">
        <w:rPr>
          <w:rFonts w:ascii="Bookman Old Style" w:hAnsi="Bookman Old Style"/>
          <w:sz w:val="28"/>
          <w:szCs w:val="28"/>
        </w:rPr>
        <w:t xml:space="preserve"> </w:t>
      </w:r>
      <w:r w:rsidR="00BE7587">
        <w:rPr>
          <w:rFonts w:ascii="Bookman Old Style" w:hAnsi="Bookman Old Style"/>
          <w:sz w:val="28"/>
          <w:szCs w:val="28"/>
        </w:rPr>
        <w:t xml:space="preserve">které obětuje oběť </w:t>
      </w:r>
      <w:r w:rsidR="00361F27">
        <w:rPr>
          <w:rFonts w:ascii="Bookman Old Style" w:hAnsi="Bookman Old Style"/>
          <w:sz w:val="28"/>
          <w:szCs w:val="28"/>
        </w:rPr>
        <w:t>za své hříchy a mysl</w:t>
      </w:r>
      <w:r w:rsidR="00BE7587">
        <w:rPr>
          <w:rFonts w:ascii="Bookman Old Style" w:hAnsi="Bookman Old Style"/>
          <w:sz w:val="28"/>
          <w:szCs w:val="28"/>
        </w:rPr>
        <w:t>, která</w:t>
      </w:r>
      <w:r w:rsidR="00361F27">
        <w:rPr>
          <w:rFonts w:ascii="Bookman Old Style" w:hAnsi="Bookman Old Style"/>
          <w:sz w:val="28"/>
          <w:szCs w:val="28"/>
        </w:rPr>
        <w:t xml:space="preserve"> očekáv</w:t>
      </w:r>
      <w:r>
        <w:rPr>
          <w:rFonts w:ascii="Bookman Old Style" w:hAnsi="Bookman Old Style"/>
          <w:sz w:val="28"/>
          <w:szCs w:val="28"/>
          <w:lang w:val="en-US"/>
        </w:rPr>
        <w:t xml:space="preserve">á </w:t>
      </w:r>
      <w:r w:rsidR="00361F27">
        <w:rPr>
          <w:rFonts w:ascii="Bookman Old Style" w:hAnsi="Bookman Old Style"/>
          <w:sz w:val="28"/>
          <w:szCs w:val="28"/>
        </w:rPr>
        <w:t>Boží vůli.</w:t>
      </w:r>
    </w:p>
    <w:p>
      <w:pPr>
        <w:pStyle w:val="style0"/>
        <w:ind w:firstLine="426"/>
        <w:jc w:val="both"/>
        <w:rPr>
          <w:rFonts w:ascii="Bookman Old Style" w:hAnsi="Bookman Old Style"/>
          <w:sz w:val="28"/>
          <w:szCs w:val="28"/>
        </w:rPr>
      </w:pPr>
      <w:r w:rsidR="00BE7587">
        <w:rPr>
          <w:rFonts w:ascii="Bookman Old Style" w:hAnsi="Bookman Old Style"/>
          <w:sz w:val="28"/>
          <w:szCs w:val="28"/>
        </w:rPr>
        <w:t>Zůstává</w:t>
      </w:r>
      <w:r w:rsidR="00361F27">
        <w:rPr>
          <w:rFonts w:ascii="Bookman Old Style" w:hAnsi="Bookman Old Style"/>
          <w:sz w:val="28"/>
          <w:szCs w:val="28"/>
        </w:rPr>
        <w:t xml:space="preserve"> troubení a poskakující král David</w:t>
      </w:r>
      <w:r>
        <w:rPr>
          <w:rFonts w:ascii="Bookman Old Style" w:hAnsi="Bookman Old Style"/>
          <w:sz w:val="28"/>
          <w:szCs w:val="28"/>
          <w:lang w:val="en-US"/>
        </w:rPr>
        <w:t xml:space="preserve"> tak jako </w:t>
      </w:r>
      <w:r>
        <w:rPr>
          <w:rFonts w:ascii="Bookman Old Style" w:hAnsi="Bookman Old Style"/>
          <w:sz w:val="28"/>
          <w:szCs w:val="28"/>
          <w:lang w:val="en-US"/>
        </w:rPr>
        <w:t>minule</w:t>
      </w:r>
      <w:r w:rsidR="00361F27">
        <w:rPr>
          <w:rFonts w:ascii="Bookman Old Style" w:hAnsi="Bookman Old Style"/>
          <w:sz w:val="28"/>
          <w:szCs w:val="28"/>
        </w:rPr>
        <w:t>.</w:t>
      </w:r>
      <w:r w:rsidR="006158A3">
        <w:rPr>
          <w:rFonts w:ascii="Bookman Old Style" w:hAnsi="Bookman Old Style"/>
          <w:sz w:val="28"/>
          <w:szCs w:val="28"/>
        </w:rPr>
        <w:t xml:space="preserve"> Jak to? Vždyť na </w:t>
      </w:r>
      <w:r>
        <w:rPr>
          <w:rFonts w:ascii="Bookman Old Style" w:hAnsi="Bookman Old Style"/>
          <w:sz w:val="28"/>
          <w:szCs w:val="28"/>
          <w:lang w:val="en-US"/>
        </w:rPr>
        <w:t>Davida</w:t>
      </w:r>
      <w:r w:rsidR="006158A3">
        <w:rPr>
          <w:rFonts w:ascii="Bookman Old Style" w:hAnsi="Bookman Old Style"/>
          <w:sz w:val="28"/>
          <w:szCs w:val="28"/>
        </w:rPr>
        <w:t xml:space="preserve"> padla bázeň před Božím </w:t>
      </w:r>
      <w:r w:rsidR="00BE7587">
        <w:rPr>
          <w:rFonts w:ascii="Bookman Old Style" w:hAnsi="Bookman Old Style"/>
          <w:sz w:val="28"/>
          <w:szCs w:val="28"/>
        </w:rPr>
        <w:t>hněvem</w:t>
      </w:r>
      <w:r w:rsidR="006158A3">
        <w:rPr>
          <w:rFonts w:ascii="Bookman Old Style" w:hAnsi="Bookman Old Style"/>
          <w:sz w:val="28"/>
          <w:szCs w:val="28"/>
        </w:rPr>
        <w:t>? Jenže od té chvíle uplynuly 3 měsíce</w:t>
      </w:r>
      <w:r w:rsidR="00BE7587">
        <w:rPr>
          <w:rFonts w:ascii="Bookman Old Style" w:hAnsi="Bookman Old Style"/>
          <w:sz w:val="28"/>
          <w:szCs w:val="28"/>
        </w:rPr>
        <w:t>. B</w:t>
      </w:r>
      <w:r w:rsidR="006158A3">
        <w:rPr>
          <w:rFonts w:ascii="Bookman Old Style" w:hAnsi="Bookman Old Style"/>
          <w:sz w:val="28"/>
          <w:szCs w:val="28"/>
        </w:rPr>
        <w:t xml:space="preserve">ěhem nich </w:t>
      </w:r>
      <w:r w:rsidR="00BE7587">
        <w:rPr>
          <w:rFonts w:ascii="Bookman Old Style" w:hAnsi="Bookman Old Style"/>
          <w:sz w:val="28"/>
          <w:szCs w:val="28"/>
        </w:rPr>
        <w:t>David</w:t>
      </w:r>
      <w:r w:rsidR="006158A3">
        <w:rPr>
          <w:rFonts w:ascii="Bookman Old Style" w:hAnsi="Bookman Old Style"/>
          <w:sz w:val="28"/>
          <w:szCs w:val="28"/>
        </w:rPr>
        <w:t xml:space="preserve"> uviděl</w:t>
      </w:r>
      <w:r w:rsidR="00BE7587">
        <w:rPr>
          <w:rFonts w:ascii="Bookman Old Style" w:hAnsi="Bookman Old Style"/>
          <w:sz w:val="28"/>
          <w:szCs w:val="28"/>
        </w:rPr>
        <w:t xml:space="preserve"> ještě něco dalšího</w:t>
      </w:r>
      <w:r>
        <w:rPr>
          <w:rFonts w:ascii="Bookman Old Style" w:hAnsi="Bookman Old Style"/>
          <w:sz w:val="28"/>
          <w:szCs w:val="28"/>
          <w:lang w:val="en-US"/>
        </w:rPr>
        <w:t xml:space="preserve"> krom</w:t>
      </w:r>
      <w:r>
        <w:rPr>
          <w:rFonts w:ascii="Bookman Old Style" w:hAnsi="Bookman Old Style"/>
          <w:sz w:val="28"/>
          <w:szCs w:val="28"/>
          <w:lang w:val="en-US"/>
        </w:rPr>
        <w:t xml:space="preserve"> trestu</w:t>
      </w:r>
      <w:r w:rsidR="00BE7587">
        <w:rPr>
          <w:rFonts w:ascii="Bookman Old Style" w:hAnsi="Bookman Old Style"/>
          <w:sz w:val="28"/>
          <w:szCs w:val="28"/>
        </w:rPr>
        <w:t>. K</w:t>
      </w:r>
      <w:r w:rsidR="006158A3">
        <w:rPr>
          <w:rFonts w:ascii="Bookman Old Style" w:hAnsi="Bookman Old Style"/>
          <w:sz w:val="28"/>
          <w:szCs w:val="28"/>
        </w:rPr>
        <w:t xml:space="preserve">romě Božího </w:t>
      </w:r>
      <w:r w:rsidR="00BE7587">
        <w:rPr>
          <w:rFonts w:ascii="Bookman Old Style" w:hAnsi="Bookman Old Style"/>
          <w:sz w:val="28"/>
          <w:szCs w:val="28"/>
        </w:rPr>
        <w:t>trestu</w:t>
      </w:r>
      <w:r w:rsidR="006158A3">
        <w:rPr>
          <w:rFonts w:ascii="Bookman Old Style" w:hAnsi="Bookman Old Style"/>
          <w:sz w:val="28"/>
          <w:szCs w:val="28"/>
        </w:rPr>
        <w:t xml:space="preserve"> </w:t>
      </w:r>
      <w:r w:rsidR="00BE7587">
        <w:rPr>
          <w:rFonts w:ascii="Bookman Old Style" w:hAnsi="Bookman Old Style"/>
          <w:sz w:val="28"/>
          <w:szCs w:val="28"/>
        </w:rPr>
        <w:t xml:space="preserve">uviděl </w:t>
      </w:r>
      <w:r w:rsidR="006158A3">
        <w:rPr>
          <w:rFonts w:ascii="Bookman Old Style" w:hAnsi="Bookman Old Style"/>
          <w:sz w:val="28"/>
          <w:szCs w:val="28"/>
        </w:rPr>
        <w:t xml:space="preserve">také </w:t>
      </w:r>
      <w:r>
        <w:rPr>
          <w:rFonts w:ascii="Bookman Old Style" w:hAnsi="Bookman Old Style"/>
          <w:sz w:val="28"/>
          <w:szCs w:val="28"/>
          <w:lang w:val="en-US"/>
        </w:rPr>
        <w:t>i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6158A3">
        <w:rPr>
          <w:rFonts w:ascii="Bookman Old Style" w:hAnsi="Bookman Old Style"/>
          <w:sz w:val="28"/>
          <w:szCs w:val="28"/>
        </w:rPr>
        <w:t>Boží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6158A3">
        <w:rPr>
          <w:rFonts w:ascii="Bookman Old Style" w:hAnsi="Bookman Old Style"/>
          <w:sz w:val="28"/>
          <w:szCs w:val="28"/>
        </w:rPr>
        <w:t xml:space="preserve"> požehnání. A tak, jak na něj </w:t>
      </w:r>
      <w:r w:rsidR="00BE7587">
        <w:rPr>
          <w:rFonts w:ascii="Bookman Old Style" w:hAnsi="Bookman Old Style"/>
          <w:sz w:val="28"/>
          <w:szCs w:val="28"/>
        </w:rPr>
        <w:t xml:space="preserve">prve </w:t>
      </w:r>
      <w:r w:rsidR="006158A3">
        <w:rPr>
          <w:rFonts w:ascii="Bookman Old Style" w:hAnsi="Bookman Old Style"/>
          <w:sz w:val="28"/>
          <w:szCs w:val="28"/>
        </w:rPr>
        <w:t xml:space="preserve">dolehl strach z Božího hněvu, tak </w:t>
      </w:r>
      <w:r w:rsidR="00BE7587">
        <w:rPr>
          <w:rFonts w:ascii="Bookman Old Style" w:hAnsi="Bookman Old Style"/>
          <w:sz w:val="28"/>
          <w:szCs w:val="28"/>
        </w:rPr>
        <w:t xml:space="preserve">nyní si </w:t>
      </w:r>
      <w:r w:rsidR="006158A3">
        <w:rPr>
          <w:rFonts w:ascii="Bookman Old Style" w:hAnsi="Bookman Old Style"/>
          <w:sz w:val="28"/>
          <w:szCs w:val="28"/>
        </w:rPr>
        <w:t>mocně uvědomil, jak</w:t>
      </w:r>
      <w:r w:rsidR="00BE7587">
        <w:rPr>
          <w:rFonts w:ascii="Bookman Old Style" w:hAnsi="Bookman Old Style"/>
          <w:sz w:val="28"/>
          <w:szCs w:val="28"/>
        </w:rPr>
        <w:t xml:space="preserve"> </w:t>
      </w:r>
      <w:r w:rsidR="006158A3">
        <w:rPr>
          <w:rFonts w:ascii="Bookman Old Style" w:hAnsi="Bookman Old Style"/>
          <w:sz w:val="28"/>
          <w:szCs w:val="28"/>
        </w:rPr>
        <w:t xml:space="preserve">vypadá </w:t>
      </w:r>
      <w:r w:rsidR="00BE7587">
        <w:rPr>
          <w:rFonts w:ascii="Bookman Old Style" w:hAnsi="Bookman Old Style"/>
          <w:sz w:val="28"/>
          <w:szCs w:val="28"/>
        </w:rPr>
        <w:t>Boží požehnání</w:t>
      </w:r>
      <w:r w:rsidR="006158A3">
        <w:rPr>
          <w:rFonts w:ascii="Bookman Old Style" w:hAnsi="Bookman Old Style"/>
          <w:sz w:val="28"/>
          <w:szCs w:val="28"/>
        </w:rPr>
        <w:t xml:space="preserve">. </w:t>
      </w:r>
      <w:r w:rsidR="00BE7587">
        <w:rPr>
          <w:rFonts w:ascii="Bookman Old Style" w:hAnsi="Bookman Old Style"/>
          <w:sz w:val="28"/>
          <w:szCs w:val="28"/>
        </w:rPr>
        <w:t xml:space="preserve">Čteme </w:t>
      </w:r>
      <w:r w:rsidR="006158A3">
        <w:rPr>
          <w:rFonts w:ascii="Bookman Old Style" w:hAnsi="Bookman Old Style"/>
          <w:i/>
          <w:sz w:val="28"/>
          <w:szCs w:val="28"/>
        </w:rPr>
        <w:t>„</w:t>
      </w:r>
      <w:r w:rsidR="00BE7587">
        <w:rPr>
          <w:rFonts w:ascii="Bookman Old Style" w:hAnsi="Bookman Old Style"/>
          <w:i/>
          <w:sz w:val="28"/>
          <w:szCs w:val="28"/>
        </w:rPr>
        <w:t>v</w:t>
      </w:r>
      <w:r w:rsidR="006158A3" w:rsidRPr="006158A3">
        <w:rPr>
          <w:rFonts w:ascii="Bookman Old Style" w:hAnsi="Bookman Old Style"/>
          <w:i/>
          <w:sz w:val="28"/>
          <w:szCs w:val="28"/>
        </w:rPr>
        <w:t xml:space="preserve"> onen den pojala Davida bázeň před Hospodinem. Řekl: „Jak by mohla Hospodinova schrána vejít ke mně?“ Proto David nechtěl přenést Hospodinovu schránu k sobě do Města Davidova. David ji dal tedy dopravit do domu Obéd-edóma Gatského. V domě Obéd-edóma Gatského zůstala Hospodinova schrána tři měsíce. Hospodin Obéd-edómovi i celému jeho domu žehnal.</w:t>
      </w:r>
      <w:r w:rsidR="006158A3">
        <w:rPr>
          <w:rFonts w:ascii="Bookman Old Style" w:hAnsi="Bookman Old Style"/>
          <w:i/>
          <w:sz w:val="28"/>
          <w:szCs w:val="28"/>
        </w:rPr>
        <w:t>“</w:t>
      </w:r>
      <w:r w:rsidR="006158A3">
        <w:rPr>
          <w:rFonts w:ascii="Bookman Old Style" w:hAnsi="Bookman Old Style"/>
          <w:sz w:val="28"/>
          <w:szCs w:val="28"/>
        </w:rPr>
        <w:t xml:space="preserve"> </w:t>
      </w:r>
      <w:r w:rsidR="00BE7587">
        <w:rPr>
          <w:rFonts w:ascii="Bookman Old Style" w:hAnsi="Bookman Old Style"/>
          <w:sz w:val="28"/>
          <w:szCs w:val="28"/>
        </w:rPr>
        <w:t>A David se nyní spolu s</w:t>
      </w:r>
      <w:r w:rsidR="006158A3">
        <w:rPr>
          <w:rFonts w:ascii="Bookman Old Style" w:hAnsi="Bookman Old Style"/>
          <w:sz w:val="28"/>
          <w:szCs w:val="28"/>
        </w:rPr>
        <w:t> Oéd-edómem upřímně radoval z Božího požehnán</w:t>
      </w:r>
      <w:r w:rsidR="00BE7587">
        <w:rPr>
          <w:rFonts w:ascii="Bookman Old Style" w:hAnsi="Bookman Old Style"/>
          <w:sz w:val="28"/>
          <w:szCs w:val="28"/>
        </w:rPr>
        <w:t>í. Dotkl se ho a poznal, j</w:t>
      </w:r>
      <w:r w:rsidR="006158A3">
        <w:rPr>
          <w:rFonts w:ascii="Bookman Old Style" w:hAnsi="Bookman Old Style"/>
          <w:sz w:val="28"/>
          <w:szCs w:val="28"/>
        </w:rPr>
        <w:t>aké to je, když Hospodin žehná.</w:t>
      </w:r>
    </w:p>
    <w:p>
      <w:pPr>
        <w:pStyle w:val="style0"/>
        <w:ind w:firstLine="426"/>
        <w:jc w:val="both"/>
        <w:rPr>
          <w:rFonts w:ascii="Bookman Old Style" w:hAnsi="Bookman Old Style"/>
          <w:sz w:val="28"/>
          <w:szCs w:val="28"/>
          <w:lang w:val="en-US"/>
        </w:rPr>
      </w:pPr>
      <w:r w:rsidR="00BE7587">
        <w:rPr>
          <w:rFonts w:ascii="Bookman Old Style" w:hAnsi="Bookman Old Style"/>
          <w:sz w:val="28"/>
          <w:szCs w:val="28"/>
        </w:rPr>
        <w:t>Davidovo</w:t>
      </w:r>
      <w:r w:rsidR="006158A3">
        <w:rPr>
          <w:rFonts w:ascii="Bookman Old Style" w:hAnsi="Bookman Old Style"/>
          <w:sz w:val="28"/>
          <w:szCs w:val="28"/>
        </w:rPr>
        <w:t xml:space="preserve"> druhé křepčení už je </w:t>
      </w:r>
      <w:r w:rsidR="00BE7587">
        <w:rPr>
          <w:rFonts w:ascii="Bookman Old Style" w:hAnsi="Bookman Old Style"/>
          <w:sz w:val="28"/>
          <w:szCs w:val="28"/>
        </w:rPr>
        <w:t>jiné. Už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</w:rPr>
        <w:t>nesleduje</w:t>
      </w:r>
      <w:r w:rsidR="00BE7587">
        <w:rPr>
          <w:rFonts w:ascii="Bookman Old Style" w:hAnsi="Bookman Old Style"/>
          <w:sz w:val="28"/>
          <w:szCs w:val="28"/>
        </w:rPr>
        <w:t xml:space="preserve"> po očku</w:t>
      </w:r>
      <w:r w:rsidR="00BE7587">
        <w:rPr>
          <w:rFonts w:ascii="Bookman Old Style" w:hAnsi="Bookman Old Style"/>
          <w:sz w:val="28"/>
          <w:szCs w:val="28"/>
        </w:rPr>
        <w:t>, co tomu říkají druzí.</w:t>
      </w:r>
      <w:r w:rsidR="006158A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N</w:t>
      </w:r>
      <w:r w:rsidR="00BE7587">
        <w:rPr>
          <w:rFonts w:ascii="Bookman Old Style" w:hAnsi="Bookman Old Style"/>
          <w:sz w:val="28"/>
          <w:szCs w:val="28"/>
        </w:rPr>
        <w:t>eřeší,</w:t>
      </w:r>
      <w:r w:rsidR="00816D62">
        <w:rPr>
          <w:rFonts w:ascii="Bookman Old Style" w:hAnsi="Bookman Old Style"/>
          <w:sz w:val="28"/>
          <w:szCs w:val="28"/>
        </w:rPr>
        <w:t xml:space="preserve"> jak </w:t>
      </w:r>
      <w:r>
        <w:rPr>
          <w:rFonts w:ascii="Bookman Old Style" w:hAnsi="Bookman Old Style"/>
          <w:sz w:val="28"/>
          <w:szCs w:val="28"/>
          <w:lang w:val="en-US"/>
        </w:rPr>
        <w:t>ho</w:t>
      </w:r>
      <w:r w:rsidR="00816D62">
        <w:rPr>
          <w:rFonts w:ascii="Bookman Old Style" w:hAnsi="Bookman Old Style"/>
          <w:sz w:val="28"/>
          <w:szCs w:val="28"/>
        </w:rPr>
        <w:t xml:space="preserve"> vidí lidé. </w:t>
      </w:r>
      <w:r w:rsidR="00BE7587">
        <w:rPr>
          <w:rFonts w:ascii="Bookman Old Style" w:hAnsi="Bookman Old Style"/>
          <w:sz w:val="28"/>
          <w:szCs w:val="28"/>
        </w:rPr>
        <w:t>Teď</w:t>
      </w:r>
      <w:r w:rsidR="00816D62">
        <w:rPr>
          <w:rFonts w:ascii="Bookman Old Style" w:hAnsi="Bookman Old Style"/>
          <w:sz w:val="28"/>
          <w:szCs w:val="28"/>
        </w:rPr>
        <w:t xml:space="preserve"> je </w:t>
      </w:r>
      <w:r w:rsidR="00BE7587">
        <w:rPr>
          <w:rFonts w:ascii="Bookman Old Style" w:hAnsi="Bookman Old Style"/>
          <w:sz w:val="28"/>
          <w:szCs w:val="28"/>
        </w:rPr>
        <w:t>t</w:t>
      </w:r>
      <w:r>
        <w:rPr>
          <w:rFonts w:ascii="Bookman Old Style" w:hAnsi="Bookman Old Style"/>
          <w:sz w:val="28"/>
          <w:szCs w:val="28"/>
          <w:lang w:val="en-US"/>
        </w:rPr>
        <w:t xml:space="preserve">u </w:t>
      </w:r>
      <w:r w:rsidR="00BE7587">
        <w:rPr>
          <w:rFonts w:ascii="Bookman Old Style" w:hAnsi="Bookman Old Style"/>
          <w:sz w:val="28"/>
          <w:szCs w:val="28"/>
        </w:rPr>
        <w:t xml:space="preserve">teprve </w:t>
      </w:r>
      <w:r w:rsidR="00816D62">
        <w:rPr>
          <w:rFonts w:ascii="Bookman Old Style" w:hAnsi="Bookman Old Style"/>
          <w:sz w:val="28"/>
          <w:szCs w:val="28"/>
        </w:rPr>
        <w:t>čistá radost z</w:t>
      </w:r>
      <w:r w:rsidR="00BE7587">
        <w:rPr>
          <w:rFonts w:ascii="Bookman Old Style" w:hAnsi="Bookman Old Style"/>
          <w:sz w:val="28"/>
          <w:szCs w:val="28"/>
        </w:rPr>
        <w:t> </w:t>
      </w:r>
      <w:r w:rsidR="00816D62">
        <w:rPr>
          <w:rFonts w:ascii="Bookman Old Style" w:hAnsi="Bookman Old Style"/>
          <w:sz w:val="28"/>
          <w:szCs w:val="28"/>
        </w:rPr>
        <w:t>Hospodina</w:t>
      </w:r>
      <w:r w:rsidR="00BE7587">
        <w:rPr>
          <w:rFonts w:ascii="Bookman Old Style" w:hAnsi="Bookman Old Style"/>
          <w:sz w:val="28"/>
          <w:szCs w:val="28"/>
        </w:rPr>
        <w:t>, při níž se n</w:t>
      </w:r>
      <w:r w:rsidR="00816D62">
        <w:rPr>
          <w:rFonts w:ascii="Bookman Old Style" w:hAnsi="Bookman Old Style"/>
          <w:sz w:val="28"/>
          <w:szCs w:val="28"/>
        </w:rPr>
        <w:t>eřeší, jak vypadá</w:t>
      </w:r>
      <w:r w:rsidR="00BE7587">
        <w:rPr>
          <w:rFonts w:ascii="Bookman Old Style" w:hAnsi="Bookman Old Style"/>
          <w:sz w:val="28"/>
          <w:szCs w:val="28"/>
        </w:rPr>
        <w:t>m</w:t>
      </w:r>
      <w:r w:rsidR="00816D62">
        <w:rPr>
          <w:rFonts w:ascii="Bookman Old Style" w:hAnsi="Bookman Old Style"/>
          <w:sz w:val="28"/>
          <w:szCs w:val="28"/>
        </w:rPr>
        <w:t xml:space="preserve"> před zraky otrokyň</w:t>
      </w:r>
      <w:r>
        <w:rPr>
          <w:rFonts w:ascii="Bookman Old Style" w:hAnsi="Bookman Old Style"/>
          <w:sz w:val="28"/>
          <w:szCs w:val="28"/>
          <w:lang w:val="en-US"/>
        </w:rPr>
        <w:t>, či úředn</w:t>
      </w:r>
      <w:r>
        <w:rPr>
          <w:rFonts w:ascii="Bookman Old Style" w:hAnsi="Bookman Old Style"/>
          <w:sz w:val="28"/>
          <w:szCs w:val="28"/>
          <w:lang w:val="en-US"/>
        </w:rPr>
        <w:t>ic</w:t>
      </w:r>
      <w:r>
        <w:rPr>
          <w:rFonts w:ascii="Bookman Old Style" w:hAnsi="Bookman Old Style"/>
          <w:sz w:val="28"/>
          <w:szCs w:val="28"/>
          <w:lang w:val="en-US"/>
        </w:rPr>
        <w:t xml:space="preserve"> státní správy</w:t>
      </w:r>
      <w:r w:rsidR="00816D62">
        <w:rPr>
          <w:rFonts w:ascii="Bookman Old Style" w:hAnsi="Bookman Old Style"/>
          <w:sz w:val="28"/>
          <w:szCs w:val="28"/>
        </w:rPr>
        <w:t>, jestli se pochichtávají nebo pohrdají</w:t>
      </w:r>
      <w:r w:rsidR="003A5F35">
        <w:rPr>
          <w:rFonts w:ascii="Bookman Old Style" w:hAnsi="Bookman Old Style"/>
          <w:sz w:val="28"/>
          <w:szCs w:val="28"/>
        </w:rPr>
        <w:t xml:space="preserve">. </w:t>
      </w:r>
      <w:r w:rsidR="00BE7587">
        <w:rPr>
          <w:rFonts w:ascii="Bookman Old Style" w:hAnsi="Bookman Old Style"/>
          <w:sz w:val="28"/>
          <w:szCs w:val="28"/>
        </w:rPr>
        <w:t>David n</w:t>
      </w:r>
      <w:r w:rsidR="003A5F35">
        <w:rPr>
          <w:rFonts w:ascii="Bookman Old Style" w:hAnsi="Bookman Old Style"/>
          <w:sz w:val="28"/>
          <w:szCs w:val="28"/>
        </w:rPr>
        <w:t>esleduje, kdo se dívá z okna</w:t>
      </w:r>
      <w:r>
        <w:rPr>
          <w:rFonts w:ascii="Bookman Old Style" w:hAnsi="Bookman Old Style"/>
          <w:sz w:val="28"/>
          <w:szCs w:val="28"/>
          <w:lang w:val="en-US"/>
        </w:rPr>
        <w:t>, kdo mu</w:t>
      </w:r>
      <w:r>
        <w:rPr>
          <w:rFonts w:ascii="Bookman Old Style" w:hAnsi="Bookman Old Style"/>
          <w:sz w:val="28"/>
          <w:szCs w:val="28"/>
          <w:lang w:val="en-US"/>
        </w:rPr>
        <w:t xml:space="preserve"> tleská a zda se někdo </w:t>
      </w:r>
      <w:r>
        <w:rPr>
          <w:rFonts w:ascii="Bookman Old Style" w:hAnsi="Bookman Old Style"/>
          <w:sz w:val="28"/>
          <w:szCs w:val="28"/>
          <w:lang w:val="en-US"/>
        </w:rPr>
        <w:t>tlačí na jeho místo.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J</w:t>
      </w:r>
      <w:r w:rsidR="003A5F35">
        <w:rPr>
          <w:rFonts w:ascii="Bookman Old Style" w:hAnsi="Bookman Old Style"/>
          <w:sz w:val="28"/>
          <w:szCs w:val="28"/>
        </w:rPr>
        <w:t xml:space="preserve">e mu jedno, jestli </w:t>
      </w:r>
      <w:r w:rsidR="00BE7587">
        <w:rPr>
          <w:rFonts w:ascii="Bookman Old Style" w:hAnsi="Bookman Old Style"/>
          <w:sz w:val="28"/>
          <w:szCs w:val="28"/>
        </w:rPr>
        <w:t>se za něj někdo stydí</w:t>
      </w:r>
      <w:r w:rsidR="003A5F35">
        <w:rPr>
          <w:rFonts w:ascii="Bookman Old Style" w:hAnsi="Bookman Old Style"/>
          <w:sz w:val="28"/>
          <w:szCs w:val="28"/>
        </w:rPr>
        <w:t xml:space="preserve">. </w:t>
      </w:r>
      <w:r w:rsidR="00BE7587">
        <w:rPr>
          <w:rFonts w:ascii="Bookman Old Style" w:hAnsi="Bookman Old Style"/>
          <w:sz w:val="28"/>
          <w:szCs w:val="28"/>
        </w:rPr>
        <w:t>K</w:t>
      </w:r>
      <w:r w:rsidR="003A5F35">
        <w:rPr>
          <w:rFonts w:ascii="Bookman Old Style" w:hAnsi="Bookman Old Style"/>
          <w:sz w:val="28"/>
          <w:szCs w:val="28"/>
        </w:rPr>
        <w:t>řepčí proto</w:t>
      </w:r>
      <w:r w:rsidR="00BE7587">
        <w:rPr>
          <w:rFonts w:ascii="Bookman Old Style" w:hAnsi="Bookman Old Style"/>
          <w:sz w:val="28"/>
          <w:szCs w:val="28"/>
        </w:rPr>
        <w:t xml:space="preserve">, </w:t>
      </w:r>
      <w:r w:rsidR="003A5F35">
        <w:rPr>
          <w:rFonts w:ascii="Bookman Old Style" w:hAnsi="Bookman Old Style"/>
          <w:sz w:val="28"/>
          <w:szCs w:val="28"/>
        </w:rPr>
        <w:t xml:space="preserve">že nyní již ví, jak veliký je Hospodin. </w:t>
      </w:r>
    </w:p>
    <w:p>
      <w:pPr>
        <w:pStyle w:val="style0"/>
        <w:ind w:firstLine="426"/>
        <w:jc w:val="both"/>
        <w:rPr>
          <w:rFonts w:ascii="Bookman Old Style" w:hAnsi="Bookman Old Style"/>
          <w:sz w:val="28"/>
          <w:szCs w:val="28"/>
          <w:lang w:val="en-US"/>
        </w:rPr>
      </w:pPr>
    </w:p>
    <w:p>
      <w:pPr>
        <w:pStyle w:val="style0"/>
        <w:jc w:val="both"/>
        <w:rPr>
          <w:rFonts w:ascii="Bookman Old Style" w:hAnsi="Bookman Old Style"/>
          <w:sz w:val="28"/>
          <w:szCs w:val="28"/>
        </w:rPr>
      </w:pPr>
      <w:r w:rsidR="00BE7587">
        <w:rPr>
          <w:rFonts w:ascii="Bookman Old Style" w:hAnsi="Bookman Old Style"/>
          <w:sz w:val="28"/>
          <w:szCs w:val="28"/>
        </w:rPr>
        <w:t>A jak velký je</w:t>
      </w:r>
      <w:r>
        <w:rPr>
          <w:rFonts w:ascii="Bookman Old Style" w:hAnsi="Bookman Old Style"/>
          <w:sz w:val="28"/>
          <w:szCs w:val="28"/>
          <w:lang w:val="en-US"/>
        </w:rPr>
        <w:t xml:space="preserve"> vlastně</w:t>
      </w:r>
      <w:r w:rsidR="00BE7587">
        <w:rPr>
          <w:rFonts w:ascii="Bookman Old Style" w:hAnsi="Bookman Old Style"/>
          <w:sz w:val="28"/>
          <w:szCs w:val="28"/>
        </w:rPr>
        <w:t xml:space="preserve"> Hospodin? Víme to</w:t>
      </w:r>
      <w:r w:rsidR="00BE7587">
        <w:rPr>
          <w:rFonts w:ascii="Bookman Old Style" w:hAnsi="Bookman Old Style"/>
          <w:sz w:val="28"/>
          <w:szCs w:val="28"/>
        </w:rPr>
        <w:t xml:space="preserve">? Zažili jsme ho, jako bázeň nahánějícího, </w:t>
      </w:r>
      <w:r w:rsidR="003A5F35">
        <w:rPr>
          <w:rFonts w:ascii="Bookman Old Style" w:hAnsi="Bookman Old Style"/>
          <w:sz w:val="28"/>
          <w:szCs w:val="28"/>
        </w:rPr>
        <w:t>když trestá a</w:t>
      </w:r>
      <w:r w:rsidR="00BC07DB">
        <w:rPr>
          <w:rFonts w:ascii="Bookman Old Style" w:hAnsi="Bookman Old Style"/>
          <w:sz w:val="28"/>
          <w:szCs w:val="28"/>
        </w:rPr>
        <w:t> </w:t>
      </w:r>
      <w:r>
        <w:rPr>
          <w:rFonts w:ascii="Bookman Old Style" w:hAnsi="Bookman Old Style"/>
          <w:sz w:val="28"/>
          <w:szCs w:val="28"/>
          <w:lang w:val="en-US"/>
        </w:rPr>
        <w:t>j</w:t>
      </w:r>
      <w:r>
        <w:rPr>
          <w:rFonts w:ascii="Bookman Old Style" w:hAnsi="Bookman Old Style"/>
          <w:sz w:val="28"/>
          <w:szCs w:val="28"/>
          <w:lang w:val="en-US"/>
        </w:rPr>
        <w:t>a</w:t>
      </w:r>
      <w:r>
        <w:rPr>
          <w:rFonts w:ascii="Bookman Old Style" w:hAnsi="Bookman Old Style"/>
          <w:sz w:val="28"/>
          <w:szCs w:val="28"/>
          <w:lang w:val="en-US"/>
        </w:rPr>
        <w:t>ko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3A5F35">
        <w:rPr>
          <w:rFonts w:ascii="Bookman Old Style" w:hAnsi="Bookman Old Style"/>
          <w:sz w:val="28"/>
          <w:szCs w:val="28"/>
        </w:rPr>
        <w:t>radost působící</w:t>
      </w:r>
      <w:r w:rsidR="00BE7587">
        <w:rPr>
          <w:rFonts w:ascii="Bookman Old Style" w:hAnsi="Bookman Old Style"/>
          <w:sz w:val="28"/>
          <w:szCs w:val="28"/>
        </w:rPr>
        <w:t>ho, když žehná?</w:t>
      </w:r>
      <w:r w:rsidR="00DF03B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Pak s</w:t>
      </w:r>
      <w:r w:rsidR="00DF03B2">
        <w:rPr>
          <w:rFonts w:ascii="Bookman Old Style" w:hAnsi="Bookman Old Style"/>
          <w:sz w:val="28"/>
          <w:szCs w:val="28"/>
        </w:rPr>
        <w:t>chránu postavili na určené místo, David opět obětoval před obě</w:t>
      </w:r>
      <w:r w:rsidR="00BE7587">
        <w:rPr>
          <w:rFonts w:ascii="Bookman Old Style" w:hAnsi="Bookman Old Style"/>
          <w:sz w:val="28"/>
          <w:szCs w:val="28"/>
        </w:rPr>
        <w:t>t</w:t>
      </w:r>
      <w:r w:rsidR="00DF03B2">
        <w:rPr>
          <w:rFonts w:ascii="Bookman Old Style" w:hAnsi="Bookman Old Style"/>
          <w:sz w:val="28"/>
          <w:szCs w:val="28"/>
        </w:rPr>
        <w:t xml:space="preserve">i za hřích (zápalné) a oběti vděčnosti (pokojné). </w:t>
      </w:r>
      <w:r w:rsidR="00BE7587">
        <w:rPr>
          <w:rFonts w:ascii="Bookman Old Style" w:hAnsi="Bookman Old Style"/>
          <w:sz w:val="28"/>
          <w:szCs w:val="28"/>
        </w:rPr>
        <w:t>N</w:t>
      </w:r>
      <w:r w:rsidR="00DF03B2">
        <w:rPr>
          <w:rFonts w:ascii="Bookman Old Style" w:hAnsi="Bookman Old Style"/>
          <w:sz w:val="28"/>
          <w:szCs w:val="28"/>
        </w:rPr>
        <w:t xml:space="preserve">ebyla </w:t>
      </w:r>
      <w:r w:rsidR="00BE7587">
        <w:rPr>
          <w:rFonts w:ascii="Bookman Old Style" w:hAnsi="Bookman Old Style"/>
          <w:sz w:val="28"/>
          <w:szCs w:val="28"/>
        </w:rPr>
        <w:t xml:space="preserve">to </w:t>
      </w:r>
      <w:r w:rsidR="00DF03B2">
        <w:rPr>
          <w:rFonts w:ascii="Bookman Old Style" w:hAnsi="Bookman Old Style"/>
          <w:sz w:val="28"/>
          <w:szCs w:val="28"/>
        </w:rPr>
        <w:t xml:space="preserve">ceremonie, </w:t>
      </w:r>
      <w:r w:rsidR="00BE7587">
        <w:rPr>
          <w:rFonts w:ascii="Bookman Old Style" w:hAnsi="Bookman Old Style"/>
          <w:sz w:val="28"/>
          <w:szCs w:val="28"/>
        </w:rPr>
        <w:t>ale</w:t>
      </w:r>
      <w:r w:rsidR="00DF03B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 xml:space="preserve">pokání </w:t>
      </w:r>
      <w:r w:rsidR="00DF03B2">
        <w:rPr>
          <w:rFonts w:ascii="Bookman Old Style" w:hAnsi="Bookman Old Style"/>
          <w:sz w:val="28"/>
          <w:szCs w:val="28"/>
        </w:rPr>
        <w:t xml:space="preserve"> z upřímného srdce.</w:t>
      </w:r>
    </w:p>
    <w:p>
      <w:pPr>
        <w:pStyle w:val="style0"/>
        <w:ind w:firstLine="426"/>
        <w:jc w:val="both"/>
        <w:rPr>
          <w:rFonts w:ascii="Bookman Old Style" w:hAnsi="Bookman Old Style"/>
          <w:sz w:val="28"/>
          <w:szCs w:val="28"/>
        </w:rPr>
      </w:pPr>
      <w:r w:rsidR="00DF03B2">
        <w:rPr>
          <w:rFonts w:ascii="Bookman Old Style" w:hAnsi="Bookman Old Style"/>
          <w:sz w:val="28"/>
          <w:szCs w:val="28"/>
        </w:rPr>
        <w:t xml:space="preserve">A tak Pán Bůh chce, abychom ho i my </w:t>
      </w:r>
      <w:r w:rsidR="00BC07DB">
        <w:rPr>
          <w:rFonts w:ascii="Bookman Old Style" w:hAnsi="Bookman Old Style"/>
          <w:sz w:val="28"/>
          <w:szCs w:val="28"/>
        </w:rPr>
        <w:t xml:space="preserve">takto </w:t>
      </w:r>
      <w:r w:rsidR="00DF03B2">
        <w:rPr>
          <w:rFonts w:ascii="Bookman Old Style" w:hAnsi="Bookman Old Style"/>
          <w:sz w:val="28"/>
          <w:szCs w:val="28"/>
        </w:rPr>
        <w:t xml:space="preserve">ctili. </w:t>
      </w:r>
      <w:r>
        <w:rPr>
          <w:rFonts w:ascii="Bookman Old Style" w:hAnsi="Bookman Old Style"/>
          <w:sz w:val="28"/>
          <w:szCs w:val="28"/>
          <w:lang w:val="en-US"/>
        </w:rPr>
        <w:t>A</w:t>
      </w:r>
      <w:r>
        <w:rPr>
          <w:rFonts w:ascii="Bookman Old Style" w:hAnsi="Bookman Old Style"/>
          <w:sz w:val="28"/>
          <w:szCs w:val="28"/>
          <w:lang w:val="en-US"/>
        </w:rPr>
        <w:t xml:space="preserve"> my chceme</w:t>
      </w:r>
      <w:r>
        <w:rPr>
          <w:rFonts w:ascii="Bookman Old Style" w:hAnsi="Bookman Old Style"/>
          <w:sz w:val="28"/>
          <w:szCs w:val="28"/>
          <w:lang w:val="en-US"/>
        </w:rPr>
        <w:t xml:space="preserve"> podobného krále, podobn</w:t>
      </w:r>
      <w:r>
        <w:rPr>
          <w:rFonts w:ascii="Bookman Old Style" w:hAnsi="Bookman Old Style"/>
          <w:sz w:val="28"/>
          <w:szCs w:val="28"/>
          <w:lang w:val="en-US"/>
        </w:rPr>
        <w:t>é ministry, pod</w:t>
      </w:r>
      <w:r>
        <w:rPr>
          <w:rFonts w:ascii="Bookman Old Style" w:hAnsi="Bookman Old Style"/>
          <w:sz w:val="28"/>
          <w:szCs w:val="28"/>
          <w:lang w:val="en-US"/>
        </w:rPr>
        <w:t>obné poslance.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Tak j</w:t>
      </w:r>
      <w:r w:rsidR="00DF03B2">
        <w:rPr>
          <w:rFonts w:ascii="Bookman Old Style" w:hAnsi="Bookman Old Style"/>
          <w:sz w:val="28"/>
          <w:szCs w:val="28"/>
        </w:rPr>
        <w:t>ak řekl</w:t>
      </w:r>
      <w:r w:rsidR="00BC07DB">
        <w:rPr>
          <w:rFonts w:ascii="Bookman Old Style" w:hAnsi="Bookman Old Style"/>
          <w:sz w:val="28"/>
          <w:szCs w:val="28"/>
        </w:rPr>
        <w:t xml:space="preserve"> Ježíš</w:t>
      </w:r>
      <w:r w:rsidR="00BC07DB">
        <w:rPr>
          <w:rFonts w:ascii="Bookman Old Style" w:hAnsi="Bookman Old Style"/>
          <w:sz w:val="28"/>
          <w:szCs w:val="28"/>
        </w:rPr>
        <w:t xml:space="preserve">, který se </w:t>
      </w:r>
      <w:r>
        <w:rPr>
          <w:rFonts w:ascii="Bookman Old Style" w:hAnsi="Bookman Old Style"/>
          <w:sz w:val="28"/>
          <w:szCs w:val="28"/>
          <w:lang w:val="en-US"/>
        </w:rPr>
        <w:t>n</w:t>
      </w:r>
      <w:r>
        <w:rPr>
          <w:rFonts w:ascii="Bookman Old Style" w:hAnsi="Bookman Old Style"/>
          <w:sz w:val="28"/>
          <w:szCs w:val="28"/>
          <w:lang w:val="en-US"/>
        </w:rPr>
        <w:t xml:space="preserve">a rozdíl od </w:t>
      </w:r>
      <w:r>
        <w:rPr>
          <w:rFonts w:ascii="Bookman Old Style" w:hAnsi="Bookman Old Style"/>
          <w:sz w:val="28"/>
          <w:szCs w:val="28"/>
          <w:lang w:val="en-US"/>
        </w:rPr>
        <w:t>Míkal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BC07DB">
        <w:rPr>
          <w:rFonts w:ascii="Bookman Old Style" w:hAnsi="Bookman Old Style"/>
          <w:sz w:val="28"/>
          <w:szCs w:val="28"/>
        </w:rPr>
        <w:t>nestyděl nazý</w:t>
      </w:r>
      <w:r w:rsidR="00DF03B2">
        <w:rPr>
          <w:rFonts w:ascii="Bookman Old Style" w:hAnsi="Bookman Old Style"/>
          <w:sz w:val="28"/>
          <w:szCs w:val="28"/>
        </w:rPr>
        <w:t>vat</w:t>
      </w:r>
      <w:r w:rsidR="00DF03B2">
        <w:rPr>
          <w:rFonts w:ascii="Bookman Old Style" w:hAnsi="Bookman Old Style"/>
          <w:sz w:val="28"/>
          <w:szCs w:val="28"/>
        </w:rPr>
        <w:t xml:space="preserve"> Synem </w:t>
      </w:r>
      <w:r w:rsidR="00BC07DB">
        <w:rPr>
          <w:rFonts w:ascii="Bookman Old Style" w:hAnsi="Bookman Old Style"/>
          <w:sz w:val="28"/>
          <w:szCs w:val="28"/>
        </w:rPr>
        <w:t>(</w:t>
      </w:r>
      <w:r w:rsidR="00DF03B2">
        <w:rPr>
          <w:rFonts w:ascii="Bookman Old Style" w:hAnsi="Bookman Old Style"/>
          <w:sz w:val="28"/>
          <w:szCs w:val="28"/>
        </w:rPr>
        <w:t>křepčícího</w:t>
      </w:r>
      <w:r w:rsidR="00BC07DB">
        <w:rPr>
          <w:rFonts w:ascii="Bookman Old Style" w:hAnsi="Bookman Old Style"/>
          <w:sz w:val="28"/>
          <w:szCs w:val="28"/>
        </w:rPr>
        <w:t>) Davida</w:t>
      </w:r>
      <w:r>
        <w:rPr>
          <w:rFonts w:ascii="Bookman Old Style" w:hAnsi="Bookman Old Style"/>
          <w:sz w:val="28"/>
          <w:szCs w:val="28"/>
          <w:lang w:val="en-US"/>
        </w:rPr>
        <w:t>, c</w:t>
      </w:r>
      <w:r w:rsidR="00BC07DB">
        <w:rPr>
          <w:rFonts w:ascii="Bookman Old Style" w:hAnsi="Bookman Old Style"/>
          <w:sz w:val="28"/>
          <w:szCs w:val="28"/>
        </w:rPr>
        <w:t xml:space="preserve">hce, </w:t>
      </w:r>
      <w:r w:rsidR="00DF03B2">
        <w:rPr>
          <w:rFonts w:ascii="Bookman Old Style" w:hAnsi="Bookman Old Style"/>
          <w:sz w:val="28"/>
          <w:szCs w:val="28"/>
        </w:rPr>
        <w:t>abychom Boha ctili v duchu a pravdě. V Duchu, který nám připo</w:t>
      </w:r>
      <w:r w:rsidR="00BC07DB">
        <w:rPr>
          <w:rFonts w:ascii="Bookman Old Style" w:hAnsi="Bookman Old Style"/>
          <w:sz w:val="28"/>
          <w:szCs w:val="28"/>
        </w:rPr>
        <w:t>míná, co je hřích. V</w:t>
      </w:r>
      <w:r w:rsidR="00DF03B2">
        <w:rPr>
          <w:rFonts w:ascii="Bookman Old Style" w:hAnsi="Bookman Old Style"/>
          <w:sz w:val="28"/>
          <w:szCs w:val="28"/>
        </w:rPr>
        <w:t> Duchu, který se za nás přimlouvá</w:t>
      </w:r>
      <w:r w:rsidR="00BC07DB">
        <w:rPr>
          <w:rFonts w:ascii="Bookman Old Style" w:hAnsi="Bookman Old Style"/>
          <w:sz w:val="28"/>
          <w:szCs w:val="28"/>
        </w:rPr>
        <w:t xml:space="preserve">. A v Duchu, </w:t>
      </w:r>
      <w:r w:rsidR="00DF03B2">
        <w:rPr>
          <w:rFonts w:ascii="Bookman Old Style" w:hAnsi="Bookman Old Style"/>
          <w:sz w:val="28"/>
          <w:szCs w:val="28"/>
        </w:rPr>
        <w:t xml:space="preserve">který nás uvádí do všeliké pravdy. V tomto </w:t>
      </w:r>
      <w:r w:rsidR="00BC07DB">
        <w:rPr>
          <w:rFonts w:ascii="Bookman Old Style" w:hAnsi="Bookman Old Style"/>
          <w:sz w:val="28"/>
          <w:szCs w:val="28"/>
        </w:rPr>
        <w:t>Duchu, kterého</w:t>
      </w:r>
      <w:r w:rsidR="00DF03B2">
        <w:rPr>
          <w:rFonts w:ascii="Bookman Old Style" w:hAnsi="Bookman Old Style"/>
          <w:sz w:val="28"/>
          <w:szCs w:val="28"/>
        </w:rPr>
        <w:t xml:space="preserve"> Ježíš přirovnal k větru, vánku, vzduchu, který všude kolem nás je, který nevidíme a přesto jeho </w:t>
      </w:r>
      <w:r w:rsidR="00BC07DB">
        <w:rPr>
          <w:rFonts w:ascii="Bookman Old Style" w:hAnsi="Bookman Old Style"/>
          <w:sz w:val="28"/>
          <w:szCs w:val="28"/>
        </w:rPr>
        <w:t>slyšíme jeho zvuk a cítíme jeho závan</w:t>
      </w:r>
      <w:r w:rsidR="00DF03B2">
        <w:rPr>
          <w:rFonts w:ascii="Bookman Old Style" w:hAnsi="Bookman Old Style"/>
          <w:sz w:val="28"/>
          <w:szCs w:val="28"/>
        </w:rPr>
        <w:t>.</w:t>
      </w:r>
      <w:r w:rsidR="00AB697F">
        <w:rPr>
          <w:rFonts w:ascii="Bookman Old Style" w:hAnsi="Bookman Old Style"/>
          <w:sz w:val="28"/>
          <w:szCs w:val="28"/>
        </w:rPr>
        <w:t xml:space="preserve"> </w:t>
      </w:r>
    </w:p>
    <w:p>
      <w:pPr>
        <w:pStyle w:val="style0"/>
        <w:ind w:firstLine="426"/>
        <w:jc w:val="both"/>
        <w:rPr>
          <w:rFonts w:ascii="Bookman Old Style" w:hAnsi="Bookman Old Style"/>
          <w:sz w:val="28"/>
          <w:szCs w:val="28"/>
        </w:rPr>
      </w:pPr>
      <w:r w:rsidR="00AB697F">
        <w:rPr>
          <w:rFonts w:ascii="Bookman Old Style" w:hAnsi="Bookman Old Style"/>
          <w:sz w:val="28"/>
          <w:szCs w:val="28"/>
        </w:rPr>
        <w:t>Kéž bychom se dali Božím Syne</w:t>
      </w:r>
      <w:r w:rsidR="00BC07DB">
        <w:rPr>
          <w:rFonts w:ascii="Bookman Old Style" w:hAnsi="Bookman Old Style"/>
          <w:sz w:val="28"/>
          <w:szCs w:val="28"/>
        </w:rPr>
        <w:t>m</w:t>
      </w:r>
      <w:r w:rsidR="00AB697F">
        <w:rPr>
          <w:rFonts w:ascii="Bookman Old Style" w:hAnsi="Bookman Old Style"/>
          <w:sz w:val="28"/>
          <w:szCs w:val="28"/>
        </w:rPr>
        <w:t xml:space="preserve"> osvobodit od všech ceremonií a vlastních nápadů, jak zkrášlit </w:t>
      </w:r>
      <w:r>
        <w:rPr>
          <w:rFonts w:ascii="Bookman Old Style" w:hAnsi="Bookman Old Style"/>
          <w:sz w:val="28"/>
          <w:szCs w:val="28"/>
          <w:lang w:val="en-US"/>
        </w:rPr>
        <w:t>tuto zemi</w:t>
      </w:r>
      <w:r w:rsidR="00AB697F">
        <w:rPr>
          <w:rFonts w:ascii="Bookman Old Style" w:hAnsi="Bookman Old Style"/>
          <w:sz w:val="28"/>
          <w:szCs w:val="28"/>
        </w:rPr>
        <w:t xml:space="preserve"> a dokázali pochopit, že jen jednoho je potřebí. Sednout si k Ježíšovým nohám a tiše naslouchat Jeho slovu života</w:t>
      </w:r>
      <w:r>
        <w:rPr>
          <w:rFonts w:ascii="Bookman Old Style" w:hAnsi="Bookman Old Style"/>
          <w:sz w:val="28"/>
          <w:szCs w:val="28"/>
          <w:lang w:val="en-US"/>
        </w:rPr>
        <w:t xml:space="preserve"> a pak se </w:t>
      </w:r>
      <w:r>
        <w:rPr>
          <w:rFonts w:ascii="Bookman Old Style" w:hAnsi="Bookman Old Style"/>
          <w:sz w:val="28"/>
          <w:szCs w:val="28"/>
          <w:lang w:val="en-US"/>
        </w:rPr>
        <w:t>jím řídit.</w:t>
      </w:r>
      <w:r w:rsidR="006D4B63">
        <w:rPr>
          <w:rFonts w:ascii="Bookman Old Style" w:hAnsi="Bookman Old Style"/>
          <w:sz w:val="28"/>
          <w:szCs w:val="28"/>
        </w:rPr>
        <w:t xml:space="preserve"> </w:t>
      </w:r>
      <w:r w:rsidR="00DA0338">
        <w:rPr>
          <w:rFonts w:ascii="Bookman Old Style" w:hAnsi="Bookman Old Style"/>
          <w:sz w:val="28"/>
          <w:szCs w:val="28"/>
        </w:rPr>
        <w:t>Amen</w:t>
      </w:r>
    </w:p>
    <w:p>
      <w:pPr>
        <w:pStyle w:val="style0"/>
        <w:ind w:firstLine="426"/>
        <w:jc w:val="both"/>
        <w:rPr>
          <w:rFonts w:ascii="Bookman Old Style" w:hAnsi="Bookman Old Style"/>
          <w:sz w:val="28"/>
          <w:szCs w:val="28"/>
        </w:rPr>
      </w:pPr>
    </w:p>
    <w:sectPr>
      <w:pgSz w:w="11906" w:h="16838" w:orient="portrait" w:code="9"/>
      <w:pgMar w:top="397" w:right="397" w:bottom="397" w:left="397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12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12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005020204"/>
    <w:charset w:val="12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4030204"/>
    <w:charset w:val="12"/>
    <w:family w:val="swiss"/>
    <w:pitch w:val="variable"/>
    <w:sig w:usb0="E00002FF" w:usb1="4000ACFF" w:usb2="00000001" w:usb3="00000000" w:csb0="0000019F" w:csb1="00000000"/>
  </w:font>
  <w:font w:name="Cambria Math">
    <w:altName w:val="Cambria Math"/>
    <w:panose1 w:val="02040503050006030204"/>
    <w:charset w:val="1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08"/>
  <w:bookFoldPrintingSheets w:val="0"/>
  <w:drawingGridHorizontalSpacing w:val="110"/>
  <w:drawingGridVerticalSpacing w:val="180"/>
  <w:displayHorizontalDrawingGridEvery w:val="2"/>
  <w:displayVerticalDrawingGridEvery w:val="2"/>
  <w:drawingGridHorizontalOrigin w:val="397"/>
  <w:drawingGridVerticalOrigin w:val="397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</w:rPr>
    </w:rPrDefault>
    <w:pPrDefault>
      <w:pPr/>
    </w:pPrDefault>
  </w:docDefaults>
  <w:style w:type="paragraph" w:default="1" w:styleId="style0">
    <w:name w:val="Normal"/>
    <w:next w:val="style4094"/>
    <w:pPr>
      <w:spacing w:after="0"/>
      <w:jc w:val="center"/>
    </w:pPr>
    <w:rPr>
      <w:sz w:val="22"/>
      <w:szCs w:val="22"/>
      <w:lang w:val="cs-CZ" w:bidi="ar-SA" w:eastAsia="en-US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Words>1326</Words>
  <Pages>2</Pages>
  <Characters>6759</Characters>
  <Application>WPS Office</Application>
  <DocSecurity>0</DocSecurity>
  <Paragraphs>20</Paragraphs>
  <ScaleCrop>false</ScaleCrop>
  <LinksUpToDate>false</LinksUpToDate>
  <CharactersWithSpaces>8076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2017-10-05T11:28:00Z</dcterms:created>
  <dc:creator>kancelar_sboru</dc:creator>
  <lastModifiedBy>SM-J510FN</lastModifiedBy>
  <dcterms:modified xsi:type="dcterms:W3CDTF">2017-10-05T12:15:06Z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