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5DE" w:rsidRDefault="00F542CE" w:rsidP="00167F07">
      <w:pPr>
        <w:shd w:val="clear" w:color="auto" w:fill="FFFFFF"/>
        <w:ind w:firstLine="284"/>
        <w:jc w:val="center"/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ap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6840220" cy="951103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51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DE" w:rsidRDefault="004B65DE">
      <w:pPr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  <w:br w:type="page"/>
      </w:r>
    </w:p>
    <w:p w:rsidR="00496747" w:rsidRDefault="00CB10DB" w:rsidP="00167F07">
      <w:pPr>
        <w:shd w:val="clear" w:color="auto" w:fill="FFFFFF"/>
        <w:ind w:firstLine="284"/>
        <w:jc w:val="center"/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  <w:t>Jsi mu drahý</w:t>
      </w:r>
      <w:r w:rsidR="00496747">
        <w:rPr>
          <w:rFonts w:ascii="Bookman Old Style" w:hAnsi="Bookman Old Style" w:cs="Bookman Old Style"/>
          <w:b/>
          <w:bCs/>
          <w:caps/>
          <w:color w:val="000000"/>
          <w:sz w:val="22"/>
          <w:szCs w:val="22"/>
        </w:rPr>
        <w:t xml:space="preserve"> </w:t>
      </w:r>
      <w:r w:rsidR="00261D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(Syn, Duch, (Otec)</w:t>
      </w:r>
    </w:p>
    <w:p w:rsidR="00B40D80" w:rsidRDefault="00427245" w:rsidP="00167F07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-</w:t>
      </w:r>
      <w:r w:rsidR="005F3980">
        <w:rPr>
          <w:rFonts w:ascii="Bookman Old Style" w:hAnsi="Bookman Old Style"/>
          <w:i/>
          <w:iCs/>
          <w:sz w:val="24"/>
          <w:szCs w:val="24"/>
        </w:rPr>
        <w:t xml:space="preserve">Trojice </w:t>
      </w:r>
      <w:r>
        <w:rPr>
          <w:rFonts w:ascii="Bookman Old Style" w:hAnsi="Bookman Old Style"/>
          <w:i/>
          <w:iCs/>
          <w:sz w:val="24"/>
          <w:szCs w:val="24"/>
        </w:rPr>
        <w:t xml:space="preserve">se zaměřením </w:t>
      </w:r>
      <w:r w:rsidR="00317241">
        <w:rPr>
          <w:rFonts w:ascii="Bookman Old Style" w:hAnsi="Bookman Old Style"/>
          <w:i/>
          <w:iCs/>
          <w:sz w:val="24"/>
          <w:szCs w:val="24"/>
        </w:rPr>
        <w:t>na Otce a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17241">
        <w:rPr>
          <w:rFonts w:ascii="Bookman Old Style" w:hAnsi="Bookman Old Style"/>
          <w:i/>
          <w:iCs/>
          <w:sz w:val="24"/>
          <w:szCs w:val="24"/>
        </w:rPr>
        <w:t>D. Svatého</w:t>
      </w:r>
      <w:r w:rsidR="003F58F0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B40D80">
        <w:rPr>
          <w:rFonts w:ascii="Bookman Old Style" w:hAnsi="Bookman Old Style"/>
          <w:i/>
          <w:iCs/>
          <w:sz w:val="24"/>
          <w:szCs w:val="24"/>
        </w:rPr>
        <w:t xml:space="preserve">– </w:t>
      </w:r>
    </w:p>
    <w:p w:rsidR="00B40D80" w:rsidRDefault="00B40D80" w:rsidP="00167F07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FB6989" w:rsidRPr="00B40D80" w:rsidRDefault="00DB3D6B" w:rsidP="00167F07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L</w:t>
      </w:r>
      <w:r w:rsid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15:</w:t>
      </w:r>
      <w:r w:rsid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8-10</w:t>
      </w:r>
      <w:r w:rsidRPr="00FB3D73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</w:rPr>
        <w:t xml:space="preserve"> 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„Nebo má-li nějaká žena deset stříbrných mincí a ztratí jednu z nich, což nerozsvítí lampu, nevymete dům a nehledá pečlivě, dokud ji nenajde? A když ji nalezne, svolá všechny přítelkyně a sousedky a řek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softHyphen/>
        <w:t>ne: ,Radujte se se mnou, poněvadž jsem nalezla pe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softHyphen/>
        <w:t>níz, který jsem ztratila.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' 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Pravím vám,</w:t>
      </w:r>
      <w:r w:rsidR="00556D16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právě tak je radost před anděly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Božími nad jedním hříšníkem, který činí</w:t>
      </w:r>
      <w:r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pokání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FB6989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FB6989" w:rsidRDefault="00FB6989" w:rsidP="00167F07">
      <w:pPr>
        <w:shd w:val="clear" w:color="auto" w:fill="FFFFFF"/>
        <w:ind w:firstLine="284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F95B97" w:rsidRDefault="00CB10DB" w:rsidP="00167F07">
      <w:pPr>
        <w:shd w:val="clear" w:color="auto" w:fill="FFFFFF"/>
        <w:ind w:firstLine="284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V 15.</w:t>
      </w:r>
      <w:r w:rsidR="006C435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kapitole evangelia Lukáše nacházíme </w:t>
      </w:r>
      <w:r w:rsidRPr="0049674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tři po</w:t>
      </w:r>
      <w:r w:rsidRPr="0049674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softHyphen/>
        <w:t>dobenství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která společně vytváří </w:t>
      </w:r>
      <w:r w:rsidRPr="00FB6989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obraz trojjediného Boha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="003A0547">
        <w:rPr>
          <w:rFonts w:ascii="Bookman Old Style" w:hAnsi="Bookman Old Style" w:cs="Bookman Old Style"/>
          <w:color w:val="000000"/>
          <w:sz w:val="22"/>
          <w:szCs w:val="22"/>
        </w:rPr>
        <w:t xml:space="preserve">Dnes je 2. neděle po Trojici. Ve své </w:t>
      </w:r>
      <w:r w:rsidR="00155E80">
        <w:rPr>
          <w:rFonts w:ascii="Bookman Old Style" w:hAnsi="Bookman Old Style" w:cs="Bookman Old Style"/>
          <w:color w:val="000000"/>
          <w:sz w:val="22"/>
          <w:szCs w:val="22"/>
        </w:rPr>
        <w:t>liturgii</w:t>
      </w:r>
      <w:r w:rsidR="003A054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55E80">
        <w:rPr>
          <w:rFonts w:ascii="Bookman Old Style" w:hAnsi="Bookman Old Style" w:cs="Bookman Old Style"/>
          <w:color w:val="000000"/>
          <w:sz w:val="22"/>
          <w:szCs w:val="22"/>
        </w:rPr>
        <w:t xml:space="preserve">si církev připomíná Boží trojici </w:t>
      </w:r>
      <w:r w:rsidR="00E631CF">
        <w:rPr>
          <w:rFonts w:ascii="Bookman Old Style" w:hAnsi="Bookman Old Style" w:cs="Bookman Old Style"/>
          <w:color w:val="000000"/>
          <w:sz w:val="22"/>
          <w:szCs w:val="22"/>
        </w:rPr>
        <w:t xml:space="preserve">nedělí zvanou </w:t>
      </w:r>
      <w:proofErr w:type="spellStart"/>
      <w:r w:rsidR="00E631CF" w:rsidRPr="006C435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Trinitatis</w:t>
      </w:r>
      <w:proofErr w:type="spellEnd"/>
      <w:r w:rsidR="00E631CF">
        <w:rPr>
          <w:rFonts w:ascii="Bookman Old Style" w:hAnsi="Bookman Old Style" w:cs="Bookman Old Style"/>
          <w:color w:val="000000"/>
          <w:sz w:val="22"/>
          <w:szCs w:val="22"/>
        </w:rPr>
        <w:t xml:space="preserve">. Ta je vždy </w:t>
      </w:r>
      <w:r w:rsidR="007877A3">
        <w:rPr>
          <w:rFonts w:ascii="Bookman Old Style" w:hAnsi="Bookman Old Style" w:cs="Bookman Old Style"/>
          <w:color w:val="000000"/>
          <w:sz w:val="22"/>
          <w:szCs w:val="22"/>
        </w:rPr>
        <w:t>tou</w:t>
      </w:r>
      <w:r w:rsidR="00E631CF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7877A3">
        <w:rPr>
          <w:rFonts w:ascii="Bookman Old Style" w:hAnsi="Bookman Old Style" w:cs="Bookman Old Style"/>
          <w:color w:val="000000"/>
          <w:sz w:val="22"/>
          <w:szCs w:val="22"/>
        </w:rPr>
        <w:t xml:space="preserve">následující po neděli svatodušní. Od </w:t>
      </w:r>
      <w:proofErr w:type="spellStart"/>
      <w:r w:rsidR="007877A3">
        <w:rPr>
          <w:rFonts w:ascii="Bookman Old Style" w:hAnsi="Bookman Old Style" w:cs="Bookman Old Style"/>
          <w:color w:val="000000"/>
          <w:sz w:val="22"/>
          <w:szCs w:val="22"/>
        </w:rPr>
        <w:t>Trinitatis</w:t>
      </w:r>
      <w:proofErr w:type="spellEnd"/>
      <w:r w:rsidR="007877A3">
        <w:rPr>
          <w:rFonts w:ascii="Bookman Old Style" w:hAnsi="Bookman Old Style" w:cs="Bookman Old Style"/>
          <w:color w:val="000000"/>
          <w:sz w:val="22"/>
          <w:szCs w:val="22"/>
        </w:rPr>
        <w:t xml:space="preserve"> pak počítá neděle </w:t>
      </w:r>
      <w:r w:rsidR="005579C8">
        <w:rPr>
          <w:rFonts w:ascii="Bookman Old Style" w:hAnsi="Bookman Old Style" w:cs="Bookman Old Style"/>
          <w:color w:val="000000"/>
          <w:sz w:val="22"/>
          <w:szCs w:val="22"/>
        </w:rPr>
        <w:t xml:space="preserve">až do 24. neděle po </w:t>
      </w:r>
      <w:r w:rsidR="0020336B">
        <w:rPr>
          <w:rFonts w:ascii="Bookman Old Style" w:hAnsi="Bookman Old Style" w:cs="Bookman Old Style"/>
          <w:color w:val="000000"/>
          <w:sz w:val="22"/>
          <w:szCs w:val="22"/>
        </w:rPr>
        <w:t xml:space="preserve">Trojici. Tedy až k poslední neděli církevního roku. Nový církevní rok pak začíná </w:t>
      </w:r>
      <w:r w:rsidR="00D022D8">
        <w:rPr>
          <w:rFonts w:ascii="Bookman Old Style" w:hAnsi="Bookman Old Style" w:cs="Bookman Old Style"/>
          <w:color w:val="000000"/>
          <w:sz w:val="22"/>
          <w:szCs w:val="22"/>
        </w:rPr>
        <w:t xml:space="preserve">1. adventní </w:t>
      </w:r>
      <w:r w:rsidR="00F95B97">
        <w:rPr>
          <w:rFonts w:ascii="Bookman Old Style" w:hAnsi="Bookman Old Style" w:cs="Bookman Old Style"/>
          <w:color w:val="000000"/>
          <w:sz w:val="22"/>
          <w:szCs w:val="22"/>
        </w:rPr>
        <w:t xml:space="preserve">nedělí </w:t>
      </w:r>
      <w:r w:rsidR="00D022D8">
        <w:rPr>
          <w:rFonts w:ascii="Bookman Old Style" w:hAnsi="Bookman Old Style" w:cs="Bookman Old Style"/>
          <w:color w:val="000000"/>
          <w:sz w:val="22"/>
          <w:szCs w:val="22"/>
        </w:rPr>
        <w:t xml:space="preserve">na přelomu </w:t>
      </w:r>
      <w:r w:rsidR="00F95B97">
        <w:rPr>
          <w:rFonts w:ascii="Bookman Old Style" w:hAnsi="Bookman Old Style" w:cs="Bookman Old Style"/>
          <w:color w:val="000000"/>
          <w:sz w:val="22"/>
          <w:szCs w:val="22"/>
        </w:rPr>
        <w:t>l</w:t>
      </w:r>
      <w:r w:rsidR="00D022D8">
        <w:rPr>
          <w:rFonts w:ascii="Bookman Old Style" w:hAnsi="Bookman Old Style" w:cs="Bookman Old Style"/>
          <w:color w:val="000000"/>
          <w:sz w:val="22"/>
          <w:szCs w:val="22"/>
        </w:rPr>
        <w:t>istopadu a prosince.</w:t>
      </w:r>
      <w:r w:rsidR="00F95B9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F95B97" w:rsidRDefault="00F95B97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247744" w:rsidRDefault="00D022D8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AF604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Dnes je tedy 2. neděle </w:t>
      </w:r>
      <w:r w:rsidR="001050AE" w:rsidRPr="00AF604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po Trojici</w:t>
      </w:r>
      <w:r w:rsidR="001050AE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9536FE">
        <w:rPr>
          <w:rFonts w:ascii="Bookman Old Style" w:hAnsi="Bookman Old Style" w:cs="Bookman Old Style"/>
          <w:color w:val="000000"/>
          <w:sz w:val="22"/>
          <w:szCs w:val="22"/>
        </w:rPr>
        <w:t xml:space="preserve"> Proč 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bychom si měli </w:t>
      </w:r>
      <w:r w:rsidR="00AF604F">
        <w:rPr>
          <w:rFonts w:ascii="Bookman Old Style" w:hAnsi="Bookman Old Style" w:cs="Bookman Old Style"/>
          <w:color w:val="000000"/>
          <w:sz w:val="22"/>
          <w:szCs w:val="22"/>
        </w:rPr>
        <w:t>Pána Boha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 připomínat v jeho </w:t>
      </w:r>
      <w:r w:rsidR="00AF604F">
        <w:rPr>
          <w:rFonts w:ascii="Bookman Old Style" w:hAnsi="Bookman Old Style" w:cs="Bookman Old Style"/>
          <w:color w:val="000000"/>
          <w:sz w:val="22"/>
          <w:szCs w:val="22"/>
        </w:rPr>
        <w:t>T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>rojici?</w:t>
      </w:r>
      <w:r w:rsidR="00F1277B">
        <w:rPr>
          <w:rFonts w:ascii="Bookman Old Style" w:hAnsi="Bookman Old Style" w:cs="Bookman Old Style"/>
          <w:color w:val="000000"/>
          <w:sz w:val="22"/>
          <w:szCs w:val="22"/>
        </w:rPr>
        <w:t xml:space="preserve"> Vystupuje do našeho trojrozměrného světa, do 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naší </w:t>
      </w:r>
      <w:proofErr w:type="spellStart"/>
      <w:r w:rsidR="0092701A">
        <w:rPr>
          <w:rFonts w:ascii="Bookman Old Style" w:hAnsi="Bookman Old Style" w:cs="Bookman Old Style"/>
          <w:color w:val="000000"/>
          <w:sz w:val="22"/>
          <w:szCs w:val="22"/>
        </w:rPr>
        <w:t>tříčasové</w:t>
      </w:r>
      <w:proofErr w:type="spellEnd"/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 existence. Šířka, délka a výška – </w:t>
      </w:r>
      <w:r w:rsidR="001848C3">
        <w:rPr>
          <w:rFonts w:ascii="Bookman Old Style" w:hAnsi="Bookman Old Style" w:cs="Bookman Old Style"/>
          <w:color w:val="000000"/>
          <w:sz w:val="22"/>
          <w:szCs w:val="22"/>
        </w:rPr>
        <w:t xml:space="preserve">to je 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prostor ve kterém se pohybujeme. Minulost, přítomnost a budoucnost </w:t>
      </w:r>
      <w:r w:rsidR="001848C3">
        <w:rPr>
          <w:rFonts w:ascii="Bookman Old Style" w:hAnsi="Bookman Old Style" w:cs="Bookman Old Style"/>
          <w:color w:val="000000"/>
          <w:sz w:val="22"/>
          <w:szCs w:val="22"/>
        </w:rPr>
        <w:t>–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48C3">
        <w:rPr>
          <w:rFonts w:ascii="Bookman Old Style" w:hAnsi="Bookman Old Style" w:cs="Bookman Old Style"/>
          <w:color w:val="000000"/>
          <w:sz w:val="22"/>
          <w:szCs w:val="22"/>
        </w:rPr>
        <w:t xml:space="preserve">to je 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čas, který </w:t>
      </w:r>
      <w:r w:rsidR="001848C3">
        <w:rPr>
          <w:rFonts w:ascii="Bookman Old Style" w:hAnsi="Bookman Old Style" w:cs="Bookman Old Style"/>
          <w:color w:val="000000"/>
          <w:sz w:val="22"/>
          <w:szCs w:val="22"/>
        </w:rPr>
        <w:t xml:space="preserve">je 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nám vyměřen. </w:t>
      </w:r>
    </w:p>
    <w:p w:rsidR="00247744" w:rsidRDefault="00247744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89506B" w:rsidRDefault="007407C1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A jakým že způsobem do našeho světa vstupuje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? </w:t>
      </w:r>
      <w:r w:rsidR="004D24D4">
        <w:rPr>
          <w:rFonts w:ascii="Bookman Old Style" w:hAnsi="Bookman Old Style" w:cs="Bookman Old Style"/>
          <w:color w:val="000000"/>
          <w:sz w:val="22"/>
          <w:szCs w:val="22"/>
        </w:rPr>
        <w:t>Vstupuj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e </w:t>
      </w:r>
      <w:r w:rsidR="004D24D4">
        <w:rPr>
          <w:rFonts w:ascii="Bookman Old Style" w:hAnsi="Bookman Old Style" w:cs="Bookman Old Style"/>
          <w:color w:val="000000"/>
          <w:sz w:val="22"/>
          <w:szCs w:val="22"/>
        </w:rPr>
        <w:t xml:space="preserve">k nám ve 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třech podobách. </w:t>
      </w:r>
      <w:r w:rsidR="0079040F">
        <w:rPr>
          <w:rFonts w:ascii="Bookman Old Style" w:hAnsi="Bookman Old Style" w:cs="Bookman Old Style"/>
          <w:color w:val="000000"/>
          <w:sz w:val="22"/>
          <w:szCs w:val="22"/>
        </w:rPr>
        <w:t>Jako Syn</w:t>
      </w:r>
      <w:r w:rsidR="0092701A">
        <w:rPr>
          <w:rFonts w:ascii="Bookman Old Style" w:hAnsi="Bookman Old Style" w:cs="Bookman Old Style"/>
          <w:color w:val="000000"/>
          <w:sz w:val="22"/>
          <w:szCs w:val="22"/>
        </w:rPr>
        <w:t xml:space="preserve">, jako </w:t>
      </w:r>
      <w:r>
        <w:rPr>
          <w:rFonts w:ascii="Bookman Old Style" w:hAnsi="Bookman Old Style" w:cs="Bookman Old Style"/>
          <w:color w:val="000000"/>
          <w:sz w:val="22"/>
          <w:szCs w:val="22"/>
        </w:rPr>
        <w:t>Duch Svatý</w:t>
      </w:r>
      <w:r w:rsidR="00327C2C">
        <w:rPr>
          <w:rFonts w:ascii="Bookman Old Style" w:hAnsi="Bookman Old Style" w:cs="Bookman Old Style"/>
          <w:color w:val="000000"/>
          <w:sz w:val="22"/>
          <w:szCs w:val="22"/>
        </w:rPr>
        <w:t xml:space="preserve"> a jako Otec. Konkrétněji nám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327C2C">
        <w:rPr>
          <w:rFonts w:ascii="Bookman Old Style" w:hAnsi="Bookman Old Style" w:cs="Bookman Old Style"/>
          <w:color w:val="000000"/>
          <w:sz w:val="22"/>
          <w:szCs w:val="22"/>
        </w:rPr>
        <w:t>n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a to </w:t>
      </w:r>
      <w:r w:rsidR="00AF604F">
        <w:rPr>
          <w:rFonts w:ascii="Bookman Old Style" w:hAnsi="Bookman Old Style" w:cs="Bookman Old Style"/>
          <w:color w:val="000000"/>
          <w:sz w:val="22"/>
          <w:szCs w:val="22"/>
        </w:rPr>
        <w:t xml:space="preserve">nám 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odpoví </w:t>
      </w:r>
      <w:r w:rsidR="00AF604F" w:rsidRPr="00D80FD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tři </w:t>
      </w:r>
      <w:r w:rsidR="00DA1B3A" w:rsidRPr="00D80FD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podobenství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 xml:space="preserve"> v Lukášově evangeliu</w:t>
      </w:r>
      <w:r w:rsidR="00AF604F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80FDC">
        <w:rPr>
          <w:rFonts w:ascii="Bookman Old Style" w:hAnsi="Bookman Old Style" w:cs="Bookman Old Style"/>
          <w:color w:val="000000"/>
          <w:sz w:val="22"/>
          <w:szCs w:val="22"/>
        </w:rPr>
        <w:t>v jeho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> 15.</w:t>
      </w:r>
      <w:r w:rsidR="00AF604F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A1B3A">
        <w:rPr>
          <w:rFonts w:ascii="Bookman Old Style" w:hAnsi="Bookman Old Style" w:cs="Bookman Old Style"/>
          <w:color w:val="000000"/>
          <w:sz w:val="22"/>
          <w:szCs w:val="22"/>
        </w:rPr>
        <w:t>kapitol</w:t>
      </w:r>
      <w:r w:rsidR="003D35A9">
        <w:rPr>
          <w:rFonts w:ascii="Bookman Old Style" w:hAnsi="Bookman Old Style" w:cs="Bookman Old Style"/>
          <w:color w:val="000000"/>
          <w:sz w:val="22"/>
          <w:szCs w:val="22"/>
        </w:rPr>
        <w:t>e. Jsou to snad nejznámější podobenství.</w:t>
      </w:r>
    </w:p>
    <w:p w:rsidR="0089506B" w:rsidRDefault="0089506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49632D" w:rsidRDefault="0089506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1)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V podobenství o </w:t>
      </w:r>
      <w:r w:rsidR="00CB10DB" w:rsidRPr="00FB6989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ztracené ovci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vidíme, jaký </w:t>
      </w:r>
      <w:r w:rsidR="00CB10DB" w:rsidRPr="00FB6989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vztah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k lidem má </w:t>
      </w:r>
      <w:r w:rsidR="00CB10DB" w:rsidRPr="0089506B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Ježíš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, náš Pán. Ježíš Kristus není tyran ani přísný učitel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, který na nás klade příliš mno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ho požadavků, jak to kdysi čin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ili </w:t>
      </w:r>
      <w:proofErr w:type="spellStart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záko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níci</w:t>
      </w:r>
      <w:proofErr w:type="spellEnd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. Spíš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 </w:t>
      </w:r>
      <w:r w:rsidR="00CB10DB" w:rsidRPr="0049632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pastýřem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který nás </w:t>
      </w:r>
      <w:r w:rsidR="00CB10DB" w:rsidRPr="0049632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vede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stará se o nás a </w:t>
      </w:r>
      <w:r w:rsidR="00CB10DB" w:rsidRPr="0049632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jde za námi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do neznáma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, když jsme zbloudili. Ovšem, jde za námi ne proto, aby nás zahrnul výčitkami a ne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chal nám nést břemeno zákona. Spíše by nás chtěl </w:t>
      </w:r>
      <w:r w:rsidR="00CB10DB" w:rsidRPr="0049632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vzít do náruče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chtěl by nás </w:t>
      </w:r>
      <w:r w:rsidR="00CB10DB" w:rsidRPr="0049632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přinést zpět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Bohu, pro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tože nás miluje. Je naším dobrým pastýřem</w:t>
      </w:r>
      <w:r w:rsidR="0049632D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49632D" w:rsidRDefault="0049632D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5E578A" w:rsidRDefault="0049632D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2)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Zatímco první podobenství představuje dílo Syna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(jde za námi do neznáma, t.j. na Golgotu)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druhé podobenství </w:t>
      </w:r>
      <w:r w:rsidR="00CB10DB" w:rsidRPr="001645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 ztracené minci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 obrazem </w:t>
      </w:r>
      <w:r w:rsidR="00CB10DB" w:rsidRPr="001645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díla svatého Ducha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. Ten je přirovnáván k pilné ženě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(v </w:t>
      </w:r>
      <w:proofErr w:type="spellStart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hebr</w:t>
      </w:r>
      <w:proofErr w:type="spellEnd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femin</w:t>
      </w:r>
      <w:proofErr w:type="spellEnd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.)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, která hledá ztracenou minci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t</w:t>
      </w:r>
      <w:r w:rsidR="001D3A08">
        <w:rPr>
          <w:rFonts w:ascii="Bookman Old Style" w:hAnsi="Bookman Old Style" w:cs="Bookman Old Style"/>
          <w:color w:val="000000"/>
          <w:sz w:val="22"/>
          <w:szCs w:val="22"/>
        </w:rPr>
        <w:t>ak dlouho, dokud ji nenalezne (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nepátrá v neznámu, ale </w:t>
      </w:r>
      <w:r w:rsidR="00EC1370" w:rsidRPr="008449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vymetá náš dům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, t.j. naše nitro)</w:t>
      </w:r>
      <w:r w:rsidR="008449BA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Touto mincí má Pán na mysli každého z</w:t>
      </w:r>
      <w:r w:rsidR="001D3A08">
        <w:rPr>
          <w:rFonts w:ascii="Bookman Old Style" w:hAnsi="Bookman Old Style" w:cs="Bookman Old Style"/>
          <w:color w:val="000000"/>
          <w:sz w:val="22"/>
          <w:szCs w:val="22"/>
        </w:rPr>
        <w:t xml:space="preserve"> nás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V očích našeho Pána jste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tedy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8449B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něčím velmi cenným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, tak cenným, jako byla ona stříbrná mince pro tuto ženu. Není to dobrá zpráva? Pánu jsme drazí. Ovšem, jsme hříšníci, ale přesto jsme Bohu velmi drazí. Jsme pro něj po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kladem - vlastně, jak ukazuje toto podobenství, </w:t>
      </w:r>
      <w:r w:rsidR="00CB10DB" w:rsidRPr="005E578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ztra</w:t>
      </w:r>
      <w:r w:rsidR="00CB10DB" w:rsidRPr="005E578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softHyphen/>
        <w:t>ceným pokladem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5E578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5E578A" w:rsidRDefault="005E578A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25193F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Co tě činí Bohu tak drahým?</w:t>
      </w:r>
      <w:r w:rsidR="005E578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F00D6F">
        <w:rPr>
          <w:rFonts w:ascii="Bookman Old Style" w:hAnsi="Bookman Old Style" w:cs="Bookman Old Style"/>
          <w:color w:val="000000"/>
          <w:sz w:val="22"/>
          <w:szCs w:val="22"/>
        </w:rPr>
        <w:t xml:space="preserve">Nevíme.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Žal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mista se ptá: „ </w:t>
      </w:r>
      <w:r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Co je člověk, že na něho pamatuješ,</w:t>
      </w:r>
      <w:r w:rsidR="00EC1370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syn člověka, že se ho ujímáš?</w:t>
      </w:r>
      <w:r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(Ž.8:5). Bůh se dokonce sám stal člověke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m, aby </w:t>
      </w:r>
      <w:r w:rsidR="00C47F58">
        <w:rPr>
          <w:rFonts w:ascii="Bookman Old Style" w:hAnsi="Bookman Old Style" w:cs="Bookman Old Style"/>
          <w:color w:val="000000"/>
          <w:sz w:val="22"/>
          <w:szCs w:val="22"/>
        </w:rPr>
        <w:t>nás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vysvobodil z hří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chu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a </w:t>
      </w:r>
      <w:r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uči</w:t>
      </w:r>
      <w:r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softHyphen/>
        <w:t xml:space="preserve">nil </w:t>
      </w:r>
      <w:r w:rsidR="00C47F58"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opravdovými</w:t>
      </w:r>
      <w:r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C47F58"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lidmi</w:t>
      </w:r>
      <w:r w:rsidR="00C47F58">
        <w:rPr>
          <w:rFonts w:ascii="Bookman Old Style" w:hAnsi="Bookman Old Style" w:cs="Bookman Old Style"/>
          <w:color w:val="000000"/>
          <w:sz w:val="22"/>
          <w:szCs w:val="22"/>
        </w:rPr>
        <w:t xml:space="preserve"> k Božímu obrazu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který je </w:t>
      </w:r>
      <w:r w:rsidR="00EC1370" w:rsidRPr="0033313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chválou jeho slávy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(</w:t>
      </w:r>
      <w:proofErr w:type="spellStart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Ef</w:t>
      </w:r>
      <w:proofErr w:type="spellEnd"/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l:12). 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Co to znamená?</w:t>
      </w:r>
      <w:r w:rsidR="0025193F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25193F" w:rsidRDefault="0025193F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101162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235CF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Máš se stát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jeho synem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nebo dcerou</w:t>
      </w:r>
      <w:r w:rsidR="00DB3D6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V Písmu čteme, že Boží Syn, Ježíš Kristus, je ten, kdo </w:t>
      </w:r>
      <w:r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„přivedl mnoho synů k slávě"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(Žd.2:10). Boha není možné </w:t>
      </w:r>
      <w:r w:rsidR="00662CB3">
        <w:rPr>
          <w:rFonts w:ascii="Bookman Old Style" w:hAnsi="Bookman Old Style" w:cs="Bookman Old Style"/>
          <w:color w:val="000000"/>
          <w:sz w:val="22"/>
          <w:szCs w:val="22"/>
        </w:rPr>
        <w:t>prokázat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nábožným chováním. </w:t>
      </w:r>
      <w:r w:rsidRPr="00235CF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Projevování Boha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 výlučně </w:t>
      </w:r>
      <w:r w:rsidRPr="00235CF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věcí vnitřního života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vnitřní povahy.</w:t>
      </w:r>
      <w:r w:rsidR="0010116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101162" w:rsidRDefault="00101162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CF1830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Ježíš kdysi řekl jistému </w:t>
      </w:r>
      <w:r w:rsidR="00101162">
        <w:rPr>
          <w:rFonts w:ascii="Bookman Old Style" w:hAnsi="Bookman Old Style" w:cs="Bookman Old Style"/>
          <w:color w:val="000000"/>
          <w:sz w:val="22"/>
          <w:szCs w:val="22"/>
        </w:rPr>
        <w:t xml:space="preserve">člověku, </w:t>
      </w:r>
      <w:r w:rsidR="00543C7C">
        <w:rPr>
          <w:rFonts w:ascii="Bookman Old Style" w:hAnsi="Bookman Old Style" w:cs="Bookman Old Style"/>
          <w:color w:val="000000"/>
          <w:sz w:val="22"/>
          <w:szCs w:val="22"/>
        </w:rPr>
        <w:t>Nikodémovi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že se musí </w:t>
      </w:r>
      <w:r w:rsidRPr="00543C7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znovu narodit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(J.3:3,7). Na jiném místě čteme: </w:t>
      </w:r>
      <w:r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„Všecko, čeho je třeba k zbožnému životu, dala nám jeho božská moc... abyste se tak stali účastnými božské přirozenosti" 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(2.P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1:3-4). </w:t>
      </w:r>
      <w:r w:rsidR="00543C7C">
        <w:rPr>
          <w:rFonts w:ascii="Bookman Old Style" w:hAnsi="Bookman Old Style" w:cs="Bookman Old Style"/>
          <w:color w:val="000000"/>
          <w:sz w:val="22"/>
          <w:szCs w:val="22"/>
        </w:rPr>
        <w:t>Je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podivuhodné, že se můžeš stát účastným božské </w:t>
      </w:r>
      <w:r w:rsidR="00543C7C">
        <w:rPr>
          <w:rFonts w:ascii="Bookman Old Style" w:hAnsi="Bookman Old Style" w:cs="Bookman Old Style"/>
          <w:color w:val="000000"/>
          <w:sz w:val="22"/>
          <w:szCs w:val="22"/>
        </w:rPr>
        <w:t>přirozenosti.</w:t>
      </w:r>
      <w:r w:rsidR="00CF18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CF1830" w:rsidRDefault="00CF1830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CF1830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50778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Dnešní lidstvo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naopak stále více a více směřuje k </w:t>
      </w:r>
      <w:r w:rsidRPr="00C923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vyjádření přirozenosti satana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- všude nacházíme nenávist, zá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vist, sobectví, nepokoj, nesmyslnost, vášně, brutali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tu, vraždy. Pokud však uvěříš v Ježíše Krista, získáš nový život, život Boží; narodíš se znovu a tím se od všech těchto věcí odpoutáš. </w:t>
      </w:r>
      <w:r w:rsidRPr="0050778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Svatým Duchem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který do tebe vstoupí s vírou, </w:t>
      </w:r>
      <w:r w:rsidRPr="0050778F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získáš božskou přirozenost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>D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ospěješ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tak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 Božího syna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nebo dceru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. Bůh chce mít na této zemi mnoho synů</w:t>
      </w:r>
      <w:r w:rsidR="00EC1370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dcer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, kteří zviditelní jeho život a jeho přirozenost.</w:t>
      </w:r>
      <w:r w:rsidR="00CF18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CF1830" w:rsidRDefault="00CF1830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FC20F4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C923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Bůh nepožaduje lidi pobožné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kteří pěstují své tradice, zvyky, formy a učení, </w:t>
      </w:r>
      <w:r w:rsidRPr="00C923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ale spíše </w:t>
      </w:r>
      <w:r w:rsidR="00EC1370" w:rsidRPr="00C923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děti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ve kterých lze </w:t>
      </w:r>
      <w:r w:rsidRPr="00C923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spatřit jeho vlastní bytí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Bůh ti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nedává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žádné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náboženství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ani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od tebe žádné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nevyžaduje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Dává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ti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svůj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8A79D6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život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svou přirozenost, dává ti sebe samotného. Bůh nás miluje, chtěl by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 xml:space="preserve">nám </w:t>
      </w:r>
      <w:r w:rsidRPr="00A93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darovat sám sebe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, a my lidé jsme jediná stvo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ření, která jsou schopna jej přijmout. Proto jsi mu drahý.</w:t>
      </w:r>
      <w:r w:rsidR="00FC20F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FC20F4" w:rsidRDefault="00FC20F4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5D65DB" w:rsidRDefault="00CB10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Jen 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člo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softHyphen/>
        <w:t>věk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může 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být Bohu domovem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jen 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Bůh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 skuteč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ným 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domovem člověku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Pr="00A25FEA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Augustin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řekl: </w:t>
      </w:r>
      <w:r w:rsidRPr="00A25FEA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„Nepokojné je naše srd</w:t>
      </w:r>
      <w:r w:rsidR="00E224B2" w:rsidRPr="00A25FEA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ce, dokud nenajde klid, Bože, v </w:t>
      </w:r>
      <w:r w:rsidRPr="00A25FEA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tobě."</w:t>
      </w:r>
      <w:r w:rsidR="005D65DB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</w:p>
    <w:p w:rsidR="005D65DB" w:rsidRDefault="005D65DB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1701C4" w:rsidRDefault="009402F2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P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roč je </w:t>
      </w:r>
      <w:r w:rsidRPr="005D65DB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Bůh trojjediný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?</w:t>
      </w:r>
      <w:r w:rsidR="00C178C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Je trojjediný </w:t>
      </w:r>
      <w:r w:rsidR="00CB10DB" w:rsidRPr="00C178C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kvůli plánu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který s námi má, je trojjediný </w:t>
      </w:r>
      <w:r w:rsidR="00CB10DB" w:rsidRPr="00C178C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kvůli člověku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Ona </w:t>
      </w:r>
      <w:r w:rsidR="00CB10DB" w:rsidRPr="00C178C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tři podobenství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 15. kapitole evangelia Lukáše 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1.</w:t>
      </w:r>
      <w:r w:rsidR="0099168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ztra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cené ovci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-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Syn hledá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>-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2. O ztrac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ené minci -Duch vymetá (ta </w:t>
      </w:r>
      <w:proofErr w:type="spellStart"/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>Rua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h</w:t>
      </w:r>
      <w:proofErr w:type="spellEnd"/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>-</w:t>
      </w:r>
      <w:r w:rsidR="0078293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701C4">
        <w:rPr>
          <w:rFonts w:ascii="Bookman Old Style" w:hAnsi="Bookman Old Style" w:cs="Bookman Old Style"/>
          <w:color w:val="000000"/>
          <w:sz w:val="22"/>
          <w:szCs w:val="22"/>
        </w:rPr>
        <w:t>a pak: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1701C4" w:rsidRDefault="001701C4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DB2FE7" w:rsidRDefault="0099168B" w:rsidP="00167F07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1701C4">
        <w:rPr>
          <w:rFonts w:ascii="Bookman Old Style" w:hAnsi="Bookman Old Style" w:cs="Bookman Old Style"/>
          <w:color w:val="000000"/>
          <w:sz w:val="22"/>
          <w:szCs w:val="22"/>
        </w:rPr>
        <w:t>)</w:t>
      </w:r>
      <w:r>
        <w:rPr>
          <w:rFonts w:ascii="Bookman Old Style" w:hAnsi="Bookman Old Style" w:cs="Bookman Old Style"/>
          <w:color w:val="000000"/>
          <w:sz w:val="22"/>
          <w:szCs w:val="22"/>
        </w:rPr>
        <w:t> </w:t>
      </w:r>
      <w:r w:rsidRPr="001701C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 </w:t>
      </w:r>
      <w:r w:rsidR="00CB10DB" w:rsidRPr="001701C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ztraceném synu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>-</w:t>
      </w:r>
      <w:r w:rsidR="001701C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E5C09" w:rsidRPr="001701C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Otec </w:t>
      </w:r>
      <w:r w:rsidR="00A85D89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adoptuje.</w:t>
      </w:r>
      <w:r w:rsidR="00DB2FE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</w:p>
    <w:p w:rsidR="00DB2FE7" w:rsidRDefault="00DB2FE7" w:rsidP="00167F07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85370E" w:rsidRDefault="00A85D89" w:rsidP="0085370E">
      <w:pPr>
        <w:shd w:val="clear" w:color="auto" w:fill="FFFFFF"/>
        <w:jc w:val="both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Tam 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někde mezi poli </w:t>
      </w:r>
      <w:r>
        <w:rPr>
          <w:rFonts w:ascii="Bookman Old Style" w:hAnsi="Bookman Old Style" w:cs="Bookman Old Style"/>
          <w:sz w:val="23"/>
          <w:szCs w:val="23"/>
        </w:rPr>
        <w:t xml:space="preserve">se </w:t>
      </w:r>
      <w:r w:rsidR="008768E9" w:rsidRPr="0085370E">
        <w:rPr>
          <w:rFonts w:ascii="Bookman Old Style" w:hAnsi="Bookman Old Style" w:cs="Bookman Old Style"/>
          <w:b/>
          <w:bCs/>
          <w:sz w:val="23"/>
          <w:szCs w:val="23"/>
        </w:rPr>
        <w:t>setkám</w:t>
      </w:r>
      <w:r w:rsidRPr="0085370E">
        <w:rPr>
          <w:rFonts w:ascii="Bookman Old Style" w:hAnsi="Bookman Old Style" w:cs="Bookman Old Style"/>
          <w:b/>
          <w:bCs/>
          <w:sz w:val="23"/>
          <w:szCs w:val="23"/>
        </w:rPr>
        <w:t xml:space="preserve"> </w:t>
      </w:r>
      <w:r w:rsidR="0085370E" w:rsidRPr="0085370E">
        <w:rPr>
          <w:rFonts w:ascii="Bookman Old Style" w:hAnsi="Bookman Old Style" w:cs="Bookman Old Style"/>
          <w:b/>
          <w:bCs/>
          <w:sz w:val="23"/>
          <w:szCs w:val="23"/>
        </w:rPr>
        <w:t>s</w:t>
      </w:r>
      <w:r w:rsidRPr="00A85D89">
        <w:rPr>
          <w:rFonts w:ascii="Bookman Old Style" w:hAnsi="Bookman Old Style" w:cs="Bookman Old Style"/>
          <w:b/>
          <w:bCs/>
          <w:sz w:val="23"/>
          <w:szCs w:val="23"/>
        </w:rPr>
        <w:t xml:space="preserve"> </w:t>
      </w:r>
      <w:r w:rsidR="008768E9" w:rsidRPr="0085370E">
        <w:rPr>
          <w:rFonts w:ascii="Bookman Old Style" w:hAnsi="Bookman Old Style" w:cs="Bookman Old Style"/>
          <w:b/>
          <w:bCs/>
          <w:sz w:val="23"/>
          <w:szCs w:val="23"/>
        </w:rPr>
        <w:t>Otcem</w:t>
      </w:r>
      <w:r w:rsidR="008768E9">
        <w:rPr>
          <w:rFonts w:ascii="Bookman Old Style" w:hAnsi="Bookman Old Style" w:cs="Bookman Old Style"/>
          <w:sz w:val="23"/>
          <w:szCs w:val="23"/>
        </w:rPr>
        <w:t>, od kterého jsem kdysi odešel</w:t>
      </w:r>
      <w:r w:rsidRPr="00A85D89">
        <w:rPr>
          <w:rFonts w:ascii="Bookman Old Style" w:hAnsi="Bookman Old Style" w:cs="Bookman Old Style"/>
          <w:sz w:val="23"/>
          <w:szCs w:val="23"/>
        </w:rPr>
        <w:t>, kterého jsem zarmoutil</w:t>
      </w:r>
      <w:r w:rsidR="008768E9">
        <w:rPr>
          <w:rFonts w:ascii="Bookman Old Style" w:hAnsi="Bookman Old Style" w:cs="Bookman Old Style"/>
          <w:sz w:val="23"/>
          <w:szCs w:val="23"/>
        </w:rPr>
        <w:t xml:space="preserve">. Tam </w:t>
      </w:r>
      <w:r w:rsidR="00761FA5">
        <w:rPr>
          <w:rFonts w:ascii="Bookman Old Style" w:hAnsi="Bookman Old Style" w:cs="Bookman Old Style"/>
          <w:sz w:val="23"/>
          <w:szCs w:val="23"/>
        </w:rPr>
        <w:t>poblíž</w:t>
      </w:r>
      <w:r w:rsidR="008768E9">
        <w:rPr>
          <w:rFonts w:ascii="Bookman Old Style" w:hAnsi="Bookman Old Style" w:cs="Bookman Old Style"/>
          <w:sz w:val="23"/>
          <w:szCs w:val="23"/>
        </w:rPr>
        <w:t xml:space="preserve"> domova 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se mé oči otevřou a mé srdce se probere k úžasu nad neuvěřitelnou větou, kterou od Otce slyším. A dech se zatají nad nevýslovnou láskou </w:t>
      </w:r>
      <w:r w:rsidR="00DE6577">
        <w:rPr>
          <w:rFonts w:ascii="Bookman Old Style" w:hAnsi="Bookman Old Style" w:cs="Bookman Old Style"/>
          <w:sz w:val="23"/>
          <w:szCs w:val="23"/>
        </w:rPr>
        <w:t xml:space="preserve">Boha </w:t>
      </w:r>
      <w:r w:rsidR="00F9559F">
        <w:rPr>
          <w:rFonts w:ascii="Bookman Old Style" w:hAnsi="Bookman Old Style" w:cs="Bookman Old Style"/>
          <w:sz w:val="23"/>
          <w:szCs w:val="23"/>
        </w:rPr>
        <w:t>Otce. Volá na služebníky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: </w:t>
      </w:r>
      <w:r w:rsidRPr="00A85D89">
        <w:rPr>
          <w:rFonts w:ascii="Bookman Old Style" w:hAnsi="Bookman Old Style" w:cs="Bookman Old Style"/>
          <w:i/>
          <w:sz w:val="23"/>
          <w:szCs w:val="23"/>
        </w:rPr>
        <w:t>„</w:t>
      </w:r>
      <w:r w:rsidRPr="00A85D89">
        <w:rPr>
          <w:rFonts w:ascii="Bookman Old Style" w:hAnsi="Bookman Old Style" w:cs="Bookman Old Style"/>
          <w:b/>
          <w:bCs/>
          <w:i/>
          <w:sz w:val="23"/>
          <w:szCs w:val="23"/>
        </w:rPr>
        <w:t>Dejte mu boty, dejte mu plášť, dejte mu prsten.</w:t>
      </w:r>
      <w:r w:rsidRPr="00A85D89">
        <w:rPr>
          <w:rFonts w:ascii="Bookman Old Style" w:hAnsi="Bookman Old Style" w:cs="Bookman Old Style"/>
          <w:i/>
          <w:sz w:val="23"/>
          <w:szCs w:val="23"/>
        </w:rPr>
        <w:t xml:space="preserve">“ </w:t>
      </w:r>
      <w:r w:rsidRPr="00A85D89">
        <w:rPr>
          <w:rFonts w:ascii="Bookman Old Style" w:hAnsi="Bookman Old Style" w:cs="Bookman Old Style"/>
          <w:sz w:val="23"/>
          <w:szCs w:val="23"/>
        </w:rPr>
        <w:t>To není možné!!! Komu?</w:t>
      </w:r>
      <w:r w:rsidR="00B900A4">
        <w:rPr>
          <w:rFonts w:ascii="Bookman Old Style" w:hAnsi="Bookman Old Style" w:cs="Bookman Old Style"/>
          <w:sz w:val="23"/>
          <w:szCs w:val="23"/>
        </w:rPr>
        <w:t xml:space="preserve"> O kom mluví?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Jsem tu jen já a Otec. To mluví o mně? </w:t>
      </w:r>
      <w:r w:rsidRPr="00A85D89">
        <w:rPr>
          <w:rFonts w:ascii="Bookman Old Style" w:hAnsi="Bookman Old Style" w:cs="Bookman Old Style"/>
          <w:b/>
          <w:bCs/>
          <w:sz w:val="23"/>
          <w:szCs w:val="23"/>
        </w:rPr>
        <w:t xml:space="preserve">Mně to chce dát? Vždyť jsem o to všechno </w:t>
      </w:r>
      <w:r w:rsidR="004D780F" w:rsidRPr="00B900A4">
        <w:rPr>
          <w:rFonts w:ascii="Bookman Old Style" w:hAnsi="Bookman Old Style" w:cs="Bookman Old Style"/>
          <w:b/>
          <w:bCs/>
          <w:sz w:val="23"/>
          <w:szCs w:val="23"/>
        </w:rPr>
        <w:t xml:space="preserve">už </w:t>
      </w:r>
      <w:r w:rsidRPr="00A85D89">
        <w:rPr>
          <w:rFonts w:ascii="Bookman Old Style" w:hAnsi="Bookman Old Style" w:cs="Bookman Old Style"/>
          <w:b/>
          <w:bCs/>
          <w:sz w:val="23"/>
          <w:szCs w:val="23"/>
        </w:rPr>
        <w:t>přišel!</w:t>
      </w:r>
      <w:r w:rsidR="0085370E" w:rsidRPr="00B900A4">
        <w:rPr>
          <w:rFonts w:ascii="Bookman Old Style" w:hAnsi="Bookman Old Style" w:cs="Bookman Old Style"/>
          <w:b/>
          <w:bCs/>
          <w:sz w:val="23"/>
          <w:szCs w:val="23"/>
        </w:rPr>
        <w:t xml:space="preserve"> </w:t>
      </w:r>
    </w:p>
    <w:p w:rsidR="0085370E" w:rsidRDefault="0085370E" w:rsidP="0085370E">
      <w:pPr>
        <w:shd w:val="clear" w:color="auto" w:fill="FFFFFF"/>
        <w:jc w:val="both"/>
        <w:rPr>
          <w:rFonts w:ascii="Bookman Old Style" w:hAnsi="Bookman Old Style" w:cs="Bookman Old Style"/>
          <w:sz w:val="23"/>
          <w:szCs w:val="23"/>
        </w:rPr>
      </w:pPr>
    </w:p>
    <w:p w:rsidR="00167F07" w:rsidRPr="0085370E" w:rsidRDefault="00A85D89" w:rsidP="0085370E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A85D89">
        <w:rPr>
          <w:rFonts w:ascii="Bookman Old Style" w:hAnsi="Bookman Old Style" w:cs="Bookman Old Style"/>
          <w:b/>
          <w:bCs/>
          <w:sz w:val="23"/>
          <w:szCs w:val="23"/>
        </w:rPr>
        <w:t>Pět sloves a pět podstatných jmen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v příběhu otce a </w:t>
      </w:r>
      <w:r w:rsidR="004D780F">
        <w:rPr>
          <w:rFonts w:ascii="Bookman Old Style" w:hAnsi="Bookman Old Style" w:cs="Bookman Old Style"/>
          <w:sz w:val="23"/>
          <w:szCs w:val="23"/>
        </w:rPr>
        <w:t xml:space="preserve">ztraceného 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syna! </w:t>
      </w:r>
      <w:r w:rsidRPr="00A85D89">
        <w:rPr>
          <w:rFonts w:ascii="Bookman Old Style" w:hAnsi="Bookman Old Style" w:cs="Bookman Old Style"/>
          <w:i/>
          <w:iCs/>
          <w:sz w:val="23"/>
          <w:szCs w:val="23"/>
        </w:rPr>
        <w:t>„</w:t>
      </w:r>
      <w:r w:rsidRPr="00A85D89">
        <w:rPr>
          <w:rFonts w:ascii="Bookman Old Style" w:hAnsi="Bookman Old Style" w:cs="Bookman Old Style"/>
          <w:b/>
          <w:bCs/>
          <w:i/>
          <w:iCs/>
          <w:sz w:val="23"/>
          <w:szCs w:val="23"/>
        </w:rPr>
        <w:t>Spatřil, hnut, běžel, objal a políbil</w:t>
      </w:r>
      <w:r w:rsidRPr="00A85D89">
        <w:rPr>
          <w:rFonts w:ascii="Bookman Old Style" w:hAnsi="Bookman Old Style" w:cs="Bookman Old Style"/>
          <w:i/>
          <w:iCs/>
          <w:sz w:val="23"/>
          <w:szCs w:val="23"/>
        </w:rPr>
        <w:t>“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. Pět sloves </w:t>
      </w:r>
      <w:r w:rsidR="002C2BF9">
        <w:rPr>
          <w:rFonts w:ascii="Bookman Old Style" w:hAnsi="Bookman Old Style" w:cs="Bookman Old Style"/>
          <w:sz w:val="23"/>
          <w:szCs w:val="23"/>
        </w:rPr>
        <w:t>a k nim připojených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pět podstatných jmen: </w:t>
      </w:r>
      <w:r w:rsidRPr="00A85D89">
        <w:rPr>
          <w:rFonts w:ascii="Bookman Old Style" w:hAnsi="Bookman Old Style" w:cs="Bookman Old Style"/>
          <w:i/>
          <w:iCs/>
          <w:sz w:val="23"/>
          <w:szCs w:val="23"/>
        </w:rPr>
        <w:t>„</w:t>
      </w:r>
      <w:r w:rsidRPr="00A85D89">
        <w:rPr>
          <w:rFonts w:ascii="Bookman Old Style" w:hAnsi="Bookman Old Style" w:cs="Bookman Old Style"/>
          <w:b/>
          <w:bCs/>
          <w:i/>
          <w:iCs/>
          <w:sz w:val="23"/>
          <w:szCs w:val="23"/>
        </w:rPr>
        <w:t>oděv, prsten, obuv, tele a veselí</w:t>
      </w:r>
      <w:r w:rsidRPr="00A85D89">
        <w:rPr>
          <w:rFonts w:ascii="Bookman Old Style" w:hAnsi="Bookman Old Style" w:cs="Bookman Old Style"/>
          <w:i/>
          <w:iCs/>
          <w:sz w:val="23"/>
          <w:szCs w:val="23"/>
        </w:rPr>
        <w:t xml:space="preserve">“ </w:t>
      </w:r>
      <w:r w:rsidRPr="00A85D89">
        <w:rPr>
          <w:rFonts w:ascii="Bookman Old Style" w:hAnsi="Bookman Old Style" w:cs="Bookman Old Style"/>
          <w:iCs/>
          <w:sz w:val="23"/>
          <w:szCs w:val="23"/>
        </w:rPr>
        <w:t>-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oděv ten nejlepší, prsten ten synovský, obuv na </w:t>
      </w:r>
      <w:r w:rsidR="006534EE">
        <w:rPr>
          <w:rFonts w:ascii="Bookman Old Style" w:hAnsi="Bookman Old Style" w:cs="Bookman Old Style"/>
          <w:sz w:val="23"/>
          <w:szCs w:val="23"/>
        </w:rPr>
        <w:t xml:space="preserve">klukovy 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rozbité nohy, vykrmené tele k hostině a veselí. To jsou </w:t>
      </w:r>
      <w:r w:rsidRPr="00A85D89">
        <w:rPr>
          <w:rFonts w:ascii="Bookman Old Style" w:hAnsi="Bookman Old Style" w:cs="Bookman Old Style"/>
          <w:b/>
          <w:bCs/>
          <w:sz w:val="23"/>
          <w:szCs w:val="23"/>
        </w:rPr>
        <w:t>slovesa a podstatná jména Boží záchrany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ztraceného člověka. Srdce člověka se může rozjásat nad tím, že Bůh poslal svého Syna ne proto, aby soudil, ale aby svět spasil.</w:t>
      </w:r>
      <w:r w:rsidR="00167F07">
        <w:rPr>
          <w:rFonts w:ascii="Bookman Old Style" w:hAnsi="Bookman Old Style" w:cs="Bookman Old Style"/>
          <w:sz w:val="23"/>
          <w:szCs w:val="23"/>
        </w:rPr>
        <w:t xml:space="preserve"> </w:t>
      </w:r>
    </w:p>
    <w:p w:rsidR="00167F07" w:rsidRDefault="00167F07" w:rsidP="00167F07">
      <w:pPr>
        <w:autoSpaceDE w:val="0"/>
        <w:autoSpaceDN w:val="0"/>
        <w:ind w:right="28"/>
        <w:jc w:val="both"/>
        <w:rPr>
          <w:rFonts w:ascii="Bookman Old Style" w:hAnsi="Bookman Old Style" w:cs="Bookman Old Style"/>
          <w:sz w:val="23"/>
          <w:szCs w:val="23"/>
        </w:rPr>
      </w:pPr>
    </w:p>
    <w:p w:rsidR="00DB2FE7" w:rsidRDefault="00A85D89" w:rsidP="00167F07">
      <w:pPr>
        <w:autoSpaceDE w:val="0"/>
        <w:autoSpaceDN w:val="0"/>
        <w:ind w:right="28"/>
        <w:jc w:val="both"/>
        <w:rPr>
          <w:rFonts w:ascii="Bookman Old Style" w:hAnsi="Bookman Old Style" w:cs="Bookman Old Style"/>
          <w:sz w:val="23"/>
          <w:szCs w:val="23"/>
        </w:rPr>
      </w:pPr>
      <w:r w:rsidRPr="00A85D89">
        <w:rPr>
          <w:rFonts w:ascii="Bookman Old Style" w:hAnsi="Bookman Old Style" w:cs="Bookman Old Style"/>
          <w:sz w:val="23"/>
          <w:szCs w:val="23"/>
        </w:rPr>
        <w:t xml:space="preserve">Proč </w:t>
      </w:r>
      <w:r w:rsidRPr="003B283C">
        <w:rPr>
          <w:rFonts w:ascii="Bookman Old Style" w:hAnsi="Bookman Old Style" w:cs="Bookman Old Style"/>
          <w:b/>
          <w:bCs/>
          <w:sz w:val="23"/>
          <w:szCs w:val="23"/>
        </w:rPr>
        <w:t>se služebníci neptají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toho Otce, </w:t>
      </w:r>
      <w:r w:rsidRPr="00626E04">
        <w:rPr>
          <w:rFonts w:ascii="Bookman Old Style" w:hAnsi="Bookman Old Style" w:cs="Bookman Old Style"/>
          <w:b/>
          <w:bCs/>
          <w:sz w:val="23"/>
          <w:szCs w:val="23"/>
        </w:rPr>
        <w:t xml:space="preserve">kde </w:t>
      </w:r>
      <w:r w:rsidR="003B283C" w:rsidRPr="00626E04">
        <w:rPr>
          <w:rFonts w:ascii="Bookman Old Style" w:hAnsi="Bookman Old Style" w:cs="Bookman Old Style"/>
          <w:b/>
          <w:bCs/>
          <w:sz w:val="23"/>
          <w:szCs w:val="23"/>
        </w:rPr>
        <w:t>je to všechno</w:t>
      </w:r>
      <w:r w:rsidR="003B283C">
        <w:rPr>
          <w:rFonts w:ascii="Bookman Old Style" w:hAnsi="Bookman Old Style" w:cs="Bookman Old Style"/>
          <w:sz w:val="23"/>
          <w:szCs w:val="23"/>
        </w:rPr>
        <w:t>, co mají přinést a zařídit</w:t>
      </w:r>
      <w:r w:rsidR="00626E04">
        <w:rPr>
          <w:rFonts w:ascii="Bookman Old Style" w:hAnsi="Bookman Old Style" w:cs="Bookman Old Style"/>
          <w:sz w:val="23"/>
          <w:szCs w:val="23"/>
        </w:rPr>
        <w:t>?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</w:t>
      </w:r>
      <w:r w:rsidR="00626E04">
        <w:rPr>
          <w:rFonts w:ascii="Bookman Old Style" w:hAnsi="Bookman Old Style" w:cs="Bookman Old Style"/>
          <w:sz w:val="23"/>
          <w:szCs w:val="23"/>
        </w:rPr>
        <w:t>T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en prsten a jaký </w:t>
      </w:r>
      <w:r w:rsidR="00626E04">
        <w:rPr>
          <w:rFonts w:ascii="Bookman Old Style" w:hAnsi="Bookman Old Style" w:cs="Bookman Old Style"/>
          <w:sz w:val="23"/>
          <w:szCs w:val="23"/>
        </w:rPr>
        <w:t xml:space="preserve">že 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prsten má na mysli? Proč se neptají, jaké šaty a jaké boty a které </w:t>
      </w:r>
      <w:r w:rsidR="00626E04">
        <w:rPr>
          <w:rFonts w:ascii="Bookman Old Style" w:hAnsi="Bookman Old Style" w:cs="Bookman Old Style"/>
          <w:sz w:val="23"/>
          <w:szCs w:val="23"/>
        </w:rPr>
        <w:t>tele ze stáda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? Proč </w:t>
      </w:r>
      <w:r w:rsidRPr="002F7930">
        <w:rPr>
          <w:rFonts w:ascii="Bookman Old Style" w:hAnsi="Bookman Old Style" w:cs="Bookman Old Style"/>
          <w:b/>
          <w:bCs/>
          <w:sz w:val="23"/>
          <w:szCs w:val="23"/>
        </w:rPr>
        <w:t>hned vědí,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o kterých věcech Otec mluví?</w:t>
      </w:r>
      <w:r w:rsidR="002F7930">
        <w:rPr>
          <w:rFonts w:ascii="Bookman Old Style" w:hAnsi="Bookman Old Style" w:cs="Bookman Old Style"/>
          <w:sz w:val="23"/>
          <w:szCs w:val="23"/>
        </w:rPr>
        <w:t xml:space="preserve"> Které má na mysli.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Protože </w:t>
      </w:r>
      <w:r w:rsidR="002F7930" w:rsidRPr="002F7930">
        <w:rPr>
          <w:rFonts w:ascii="Bookman Old Style" w:hAnsi="Bookman Old Style" w:cs="Bookman Old Style"/>
          <w:b/>
          <w:bCs/>
          <w:sz w:val="23"/>
          <w:szCs w:val="23"/>
        </w:rPr>
        <w:t xml:space="preserve">Otec </w:t>
      </w:r>
      <w:r w:rsidRPr="002F7930">
        <w:rPr>
          <w:rFonts w:ascii="Bookman Old Style" w:hAnsi="Bookman Old Style" w:cs="Bookman Old Style"/>
          <w:b/>
          <w:bCs/>
          <w:sz w:val="23"/>
          <w:szCs w:val="23"/>
        </w:rPr>
        <w:t>je má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už dávno </w:t>
      </w:r>
      <w:r w:rsidRPr="002F7930">
        <w:rPr>
          <w:rFonts w:ascii="Bookman Old Style" w:hAnsi="Bookman Old Style" w:cs="Bookman Old Style"/>
          <w:b/>
          <w:bCs/>
          <w:sz w:val="23"/>
          <w:szCs w:val="23"/>
        </w:rPr>
        <w:t>připravené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! Protože před svými služebníky o nich </w:t>
      </w:r>
      <w:r w:rsidRPr="002F7930">
        <w:rPr>
          <w:rFonts w:ascii="Bookman Old Style" w:hAnsi="Bookman Old Style" w:cs="Bookman Old Style"/>
          <w:b/>
          <w:bCs/>
          <w:sz w:val="23"/>
          <w:szCs w:val="23"/>
        </w:rPr>
        <w:t>mnohokrát mluvil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. Protože jim často říkal: </w:t>
      </w:r>
      <w:r w:rsidRPr="00A85D89">
        <w:rPr>
          <w:rFonts w:ascii="Bookman Old Style" w:hAnsi="Bookman Old Style" w:cs="Bookman Old Style"/>
          <w:i/>
          <w:sz w:val="23"/>
          <w:szCs w:val="23"/>
        </w:rPr>
        <w:t xml:space="preserve">„Až se jednoho dne </w:t>
      </w:r>
      <w:r w:rsidR="007A0329">
        <w:rPr>
          <w:rFonts w:ascii="Bookman Old Style" w:hAnsi="Bookman Old Style" w:cs="Bookman Old Style"/>
          <w:i/>
          <w:sz w:val="23"/>
          <w:szCs w:val="23"/>
        </w:rPr>
        <w:t xml:space="preserve">ten </w:t>
      </w:r>
      <w:r w:rsidRPr="00A85D89">
        <w:rPr>
          <w:rFonts w:ascii="Bookman Old Style" w:hAnsi="Bookman Old Style" w:cs="Bookman Old Style"/>
          <w:i/>
          <w:sz w:val="23"/>
          <w:szCs w:val="23"/>
        </w:rPr>
        <w:t xml:space="preserve">můj </w:t>
      </w:r>
      <w:r w:rsidR="002F7930">
        <w:rPr>
          <w:rFonts w:ascii="Bookman Old Style" w:hAnsi="Bookman Old Style" w:cs="Bookman Old Style"/>
          <w:i/>
          <w:sz w:val="23"/>
          <w:szCs w:val="23"/>
        </w:rPr>
        <w:t>kluk vrátí</w:t>
      </w:r>
      <w:r w:rsidRPr="00A85D89">
        <w:rPr>
          <w:rFonts w:ascii="Bookman Old Style" w:hAnsi="Bookman Old Style" w:cs="Bookman Old Style"/>
          <w:i/>
          <w:sz w:val="23"/>
          <w:szCs w:val="23"/>
        </w:rPr>
        <w:t xml:space="preserve">, </w:t>
      </w:r>
      <w:r w:rsidR="007A0329">
        <w:rPr>
          <w:rFonts w:ascii="Bookman Old Style" w:hAnsi="Bookman Old Style" w:cs="Bookman Old Style"/>
          <w:i/>
          <w:sz w:val="23"/>
          <w:szCs w:val="23"/>
        </w:rPr>
        <w:t>tenhle</w:t>
      </w:r>
      <w:r w:rsidRPr="00A85D89">
        <w:rPr>
          <w:rFonts w:ascii="Bookman Old Style" w:hAnsi="Bookman Old Style" w:cs="Bookman Old Style"/>
          <w:i/>
          <w:sz w:val="23"/>
          <w:szCs w:val="23"/>
        </w:rPr>
        <w:t xml:space="preserve"> oděv je pro něj … a tady je prsten synovství, tady jsou jeho boty a krmte to tele pořádně!“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Protože </w:t>
      </w:r>
      <w:r w:rsidRPr="00492D29">
        <w:rPr>
          <w:rFonts w:ascii="Bookman Old Style" w:hAnsi="Bookman Old Style" w:cs="Bookman Old Style"/>
          <w:b/>
          <w:bCs/>
          <w:sz w:val="23"/>
          <w:szCs w:val="23"/>
        </w:rPr>
        <w:t>v Božím srdci jsme skryti dávno před tím, než se k Němu navrátíme.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Protože nás </w:t>
      </w:r>
      <w:r w:rsidRPr="00492D29">
        <w:rPr>
          <w:rFonts w:ascii="Bookman Old Style" w:hAnsi="Bookman Old Style" w:cs="Bookman Old Style"/>
          <w:b/>
          <w:bCs/>
          <w:sz w:val="23"/>
          <w:szCs w:val="23"/>
        </w:rPr>
        <w:t>miluje odvěkou láskou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. Protože na nás čeká, i když jsme ještě všelijak zatoulaní a ztracení. Protože má pro nás </w:t>
      </w:r>
      <w:r w:rsidRPr="00B817F7">
        <w:rPr>
          <w:rFonts w:ascii="Bookman Old Style" w:hAnsi="Bookman Old Style" w:cs="Bookman Old Style"/>
          <w:b/>
          <w:bCs/>
          <w:sz w:val="23"/>
          <w:szCs w:val="23"/>
        </w:rPr>
        <w:t>už nyní otevřenou náruč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. </w:t>
      </w:r>
      <w:r w:rsidRPr="00A85D89">
        <w:rPr>
          <w:rFonts w:ascii="Bookman Old Style" w:hAnsi="Bookman Old Style" w:cs="Bookman Old Style"/>
          <w:i/>
          <w:sz w:val="23"/>
          <w:szCs w:val="23"/>
        </w:rPr>
        <w:t>„Ježíš za nás zemřel, když jsme ještě byli hříšní</w:t>
      </w:r>
      <w:r w:rsidRPr="00A85D89">
        <w:rPr>
          <w:rFonts w:ascii="Bookman Old Style" w:hAnsi="Bookman Old Style" w:cs="Bookman Old Style"/>
          <w:sz w:val="23"/>
          <w:szCs w:val="23"/>
        </w:rPr>
        <w:t>.</w:t>
      </w:r>
      <w:r w:rsidRPr="00A85D89">
        <w:rPr>
          <w:rFonts w:ascii="Bookman Old Style" w:hAnsi="Bookman Old Style" w:cs="Bookman Old Style"/>
          <w:i/>
          <w:sz w:val="23"/>
          <w:szCs w:val="23"/>
        </w:rPr>
        <w:t>“</w:t>
      </w:r>
      <w:r w:rsidRPr="00A85D89">
        <w:rPr>
          <w:rFonts w:ascii="Bookman Old Style" w:hAnsi="Bookman Old Style" w:cs="Bookman Old Style"/>
          <w:sz w:val="23"/>
          <w:szCs w:val="23"/>
        </w:rPr>
        <w:t xml:space="preserve"> I kvůli mně přišel na tuto zem. Ne pro spravedlivé, ale pro hříšné, z nichž já, já jsem hříšník největší.</w:t>
      </w:r>
      <w:r w:rsidR="00DB2FE7">
        <w:rPr>
          <w:rFonts w:ascii="Bookman Old Style" w:hAnsi="Bookman Old Style" w:cs="Bookman Old Style"/>
          <w:sz w:val="23"/>
          <w:szCs w:val="23"/>
        </w:rPr>
        <w:t xml:space="preserve"> </w:t>
      </w:r>
    </w:p>
    <w:p w:rsidR="00DB2FE7" w:rsidRDefault="00DB2FE7" w:rsidP="00167F07">
      <w:pPr>
        <w:autoSpaceDE w:val="0"/>
        <w:autoSpaceDN w:val="0"/>
        <w:ind w:right="28"/>
        <w:jc w:val="both"/>
        <w:rPr>
          <w:rFonts w:ascii="Bookman Old Style" w:hAnsi="Bookman Old Style" w:cs="Bookman Old Style"/>
          <w:sz w:val="23"/>
          <w:szCs w:val="23"/>
        </w:rPr>
      </w:pPr>
    </w:p>
    <w:p w:rsidR="00E43845" w:rsidRPr="00DB2FE7" w:rsidRDefault="00B817F7" w:rsidP="00167F07">
      <w:pPr>
        <w:autoSpaceDE w:val="0"/>
        <w:autoSpaceDN w:val="0"/>
        <w:ind w:right="28"/>
        <w:jc w:val="both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Tak to jsou</w:t>
      </w:r>
      <w:r w:rsidR="005662BD">
        <w:rPr>
          <w:rFonts w:ascii="Bookman Old Style" w:hAnsi="Bookman Old Style" w:cs="Bookman Old Style"/>
          <w:color w:val="000000"/>
          <w:sz w:val="22"/>
          <w:szCs w:val="22"/>
        </w:rPr>
        <w:t xml:space="preserve"> tři </w:t>
      </w:r>
      <w:r w:rsidR="00744CAC">
        <w:rPr>
          <w:rFonts w:ascii="Bookman Old Style" w:hAnsi="Bookman Old Style" w:cs="Bookman Old Style"/>
          <w:color w:val="000000"/>
          <w:sz w:val="22"/>
          <w:szCs w:val="22"/>
        </w:rPr>
        <w:t xml:space="preserve">Lukášova </w:t>
      </w:r>
      <w:r w:rsidR="005662BD" w:rsidRPr="005662B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podobenství</w:t>
      </w: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, která</w:t>
      </w:r>
      <w:r w:rsidR="005662BD" w:rsidRPr="005662B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CB10DB" w:rsidRPr="005662B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před</w:t>
      </w:r>
      <w:r w:rsidR="0099168B" w:rsidRPr="005662BD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softHyphen/>
        <w:t>stavují dílo trojjediného Boha</w:t>
      </w:r>
      <w:r w:rsidR="0099168B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Boží Syn,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Ježíš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Kris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>tus, přišel před dvěma tisíci l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>et</w:t>
      </w:r>
      <w:r w:rsidR="001D3A08">
        <w:rPr>
          <w:rFonts w:ascii="Bookman Old Style" w:hAnsi="Bookman Old Style" w:cs="Bookman Old Style"/>
          <w:color w:val="000000"/>
          <w:sz w:val="22"/>
          <w:szCs w:val="22"/>
        </w:rPr>
        <w:t>y</w:t>
      </w:r>
      <w:r w:rsidR="00DE5C0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jako dobrý pastýř, který pro lidi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obětoval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svůj život; svatý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Duch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Boží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vchází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do věřících, aby v nich zapálil světlo života a vytvořil domov a Bůh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Otec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přijímá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lidi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9168B">
        <w:rPr>
          <w:rFonts w:ascii="Bookman Old Style" w:hAnsi="Bookman Old Style" w:cs="Bookman Old Style"/>
          <w:color w:val="000000"/>
          <w:sz w:val="22"/>
          <w:szCs w:val="22"/>
        </w:rPr>
        <w:t>za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své vlastní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děti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E4384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E43845" w:rsidRDefault="00E43845" w:rsidP="00167F07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466B3" w:rsidRDefault="00CB10DB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Nyní</w:t>
      </w:r>
      <w:r w:rsidR="00E4384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si blíže povšimneme </w:t>
      </w:r>
      <w:r w:rsidRPr="00E4384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působení svatého </w:t>
      </w:r>
      <w:r w:rsidR="00E43845">
        <w:rPr>
          <w:rFonts w:ascii="Bookman Old Style" w:hAnsi="Bookman Old Style" w:cs="Bookman Old Style"/>
          <w:color w:val="000000"/>
          <w:sz w:val="22"/>
          <w:szCs w:val="22"/>
        </w:rPr>
        <w:t>Ducha:</w:t>
      </w:r>
      <w:r w:rsidR="00326C0E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Duch přináší světlo </w:t>
      </w:r>
      <w:r w:rsidR="005662BD">
        <w:rPr>
          <w:rFonts w:ascii="Bookman Old Style" w:hAnsi="Bookman Old Style" w:cs="Bookman Old Style"/>
          <w:color w:val="000000"/>
          <w:sz w:val="22"/>
          <w:szCs w:val="22"/>
        </w:rPr>
        <w:t>života.</w:t>
      </w:r>
      <w:r w:rsidR="00E4384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5662BD">
        <w:rPr>
          <w:rFonts w:ascii="Bookman Old Style" w:hAnsi="Bookman Old Style" w:cs="Bookman Old Style"/>
          <w:color w:val="000000"/>
          <w:sz w:val="22"/>
          <w:szCs w:val="22"/>
        </w:rPr>
        <w:t>Mnozí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lidé říkají: </w:t>
      </w:r>
      <w:r w:rsidRPr="005645A0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„Co je to vlastně hřích? Můžeš nám říci, co to vlastně má být? Vždyť vůbec žádný hřích neexistuje!"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 takových případech </w:t>
      </w:r>
      <w:r w:rsidR="00C558D3" w:rsidRPr="00681C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z hříchu </w:t>
      </w:r>
      <w:r w:rsidR="006D496A" w:rsidRPr="00681C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neusvědčuji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. Pokud někdo nechce svůj hřích doznat, nepokouším se ho přesvědčit.</w:t>
      </w:r>
      <w:r w:rsidR="006D496A">
        <w:rPr>
          <w:rFonts w:ascii="Bookman Old Style" w:hAnsi="Bookman Old Style" w:cs="Bookman Old Style"/>
          <w:color w:val="000000"/>
          <w:sz w:val="22"/>
          <w:szCs w:val="22"/>
        </w:rPr>
        <w:t xml:space="preserve"> Vlastně</w:t>
      </w:r>
      <w:r w:rsidR="000A36D0">
        <w:rPr>
          <w:rFonts w:ascii="Bookman Old Style" w:hAnsi="Bookman Old Style" w:cs="Bookman Old Style"/>
          <w:color w:val="000000"/>
          <w:sz w:val="22"/>
          <w:szCs w:val="22"/>
        </w:rPr>
        <w:t xml:space="preserve"> člověka </w:t>
      </w:r>
      <w:r w:rsidR="006D496A">
        <w:rPr>
          <w:rFonts w:ascii="Bookman Old Style" w:hAnsi="Bookman Old Style" w:cs="Bookman Old Style"/>
          <w:color w:val="000000"/>
          <w:sz w:val="22"/>
          <w:szCs w:val="22"/>
        </w:rPr>
        <w:t>vůbec</w:t>
      </w:r>
      <w:r w:rsidR="00DC5C81">
        <w:rPr>
          <w:rFonts w:ascii="Bookman Old Style" w:hAnsi="Bookman Old Style" w:cs="Bookman Old Style"/>
          <w:color w:val="000000"/>
          <w:sz w:val="22"/>
          <w:szCs w:val="22"/>
        </w:rPr>
        <w:t xml:space="preserve"> neusvědčuji. To je </w:t>
      </w:r>
      <w:r w:rsidR="00DC5C81" w:rsidRPr="00E93A7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věc </w:t>
      </w:r>
      <w:r w:rsidR="00E93A7E" w:rsidRPr="00E93A7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Ducha Svatého</w:t>
      </w:r>
      <w:r w:rsidR="006D496A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Jakmile totiž do něj z Boží lásky vstoupí svatý Duch, </w:t>
      </w:r>
      <w:r w:rsidRPr="00E93A7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zažehne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ihned </w:t>
      </w:r>
      <w:r w:rsidRPr="00E93A7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světlo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- podobně jako ona </w:t>
      </w:r>
      <w:r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žena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ve svém </w:t>
      </w:r>
      <w:r w:rsidR="00E93A7E">
        <w:rPr>
          <w:rFonts w:ascii="Bookman Old Style" w:hAnsi="Bookman Old Style" w:cs="Bookman Old Style"/>
          <w:color w:val="000000"/>
          <w:sz w:val="22"/>
          <w:szCs w:val="22"/>
        </w:rPr>
        <w:t xml:space="preserve">domě </w:t>
      </w:r>
      <w:r w:rsidR="00E93A7E"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zapálí svíci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, a potom člověk spatří svůj skutečný stav.</w:t>
      </w:r>
      <w:r w:rsidR="006466B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6466B3" w:rsidRDefault="006466B3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0357D9" w:rsidRDefault="00CB10DB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Co uděláme </w:t>
      </w:r>
      <w:r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jako první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když se nastěhujeme do nějakého domu? Samozřejmě nejprve vše </w:t>
      </w:r>
      <w:r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vyčistíme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</w:t>
      </w:r>
      <w:r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uspořádáme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podle vlastního vkusu, abychom se zde </w:t>
      </w:r>
      <w:r w:rsidRPr="0056663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dobře cítili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Podobně v nás působí svatý </w:t>
      </w:r>
      <w:r w:rsidRPr="00112D5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Duch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Jakmile do nás </w:t>
      </w:r>
      <w:r w:rsidRPr="00112D5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vstoupí, zažehne světlo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a potom </w:t>
      </w:r>
      <w:r w:rsidRPr="00112D5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čistí a uklízí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jako domácí paní </w:t>
      </w:r>
      <w:r w:rsidR="00112D54">
        <w:rPr>
          <w:rFonts w:ascii="Bookman Old Style" w:hAnsi="Bookman Old Style" w:cs="Bookman Old Style"/>
          <w:color w:val="000000"/>
          <w:sz w:val="22"/>
          <w:szCs w:val="22"/>
        </w:rPr>
        <w:t xml:space="preserve">zametá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svůj dům. </w:t>
      </w:r>
      <w:r w:rsidR="007F2451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Pustil</w:t>
      </w:r>
      <w:r w:rsidR="00E37F9C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</w:t>
      </w:r>
      <w:r w:rsidR="00E37F9C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7F2451">
        <w:rPr>
          <w:rFonts w:ascii="Bookman Old Style" w:hAnsi="Bookman Old Style" w:cs="Bookman Old Style"/>
          <w:color w:val="000000"/>
          <w:sz w:val="22"/>
          <w:szCs w:val="22"/>
        </w:rPr>
        <w:t xml:space="preserve">Ducha Svatého dovnitř. </w:t>
      </w:r>
      <w:r w:rsidR="007F2451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Dals</w:t>
      </w:r>
      <w:r w:rsidR="007F2451">
        <w:rPr>
          <w:rFonts w:ascii="Bookman Old Style" w:hAnsi="Bookman Old Style" w:cs="Bookman Old Style"/>
          <w:color w:val="000000"/>
          <w:sz w:val="22"/>
          <w:szCs w:val="22"/>
        </w:rPr>
        <w:t xml:space="preserve"> mu </w:t>
      </w:r>
      <w:r w:rsidR="007F2451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klíče</w:t>
      </w:r>
      <w:r w:rsidR="007F2451">
        <w:rPr>
          <w:rFonts w:ascii="Bookman Old Style" w:hAnsi="Bookman Old Style" w:cs="Bookman Old Style"/>
          <w:color w:val="000000"/>
          <w:sz w:val="22"/>
          <w:szCs w:val="22"/>
        </w:rPr>
        <w:t xml:space="preserve"> od svého bytu a </w:t>
      </w:r>
      <w:r w:rsidR="007F2451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práva </w:t>
      </w:r>
      <w:r w:rsidR="000357D9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bydlet</w:t>
      </w:r>
      <w:r w:rsidR="000357D9">
        <w:rPr>
          <w:rFonts w:ascii="Bookman Old Style" w:hAnsi="Bookman Old Style" w:cs="Bookman Old Style"/>
          <w:color w:val="000000"/>
          <w:sz w:val="22"/>
          <w:szCs w:val="22"/>
        </w:rPr>
        <w:t xml:space="preserve"> v něm. </w:t>
      </w:r>
    </w:p>
    <w:p w:rsidR="000357D9" w:rsidRDefault="000357D9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466B3" w:rsidRDefault="000357D9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Proto tě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jednak </w:t>
      </w:r>
      <w:r w:rsidR="00CB10DB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očišťuje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a jednak </w:t>
      </w:r>
      <w:r w:rsidR="00CB10DB" w:rsidRPr="00E37F9C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vnáší světlo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protože by v tobě </w:t>
      </w:r>
      <w:r w:rsidR="00CB10DB" w:rsidRPr="001C1F7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chtěl objevit stříbrnou minci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- svůj věrný obraz, pro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tože by se chtěl </w:t>
      </w:r>
      <w:r w:rsidR="001C1F74">
        <w:rPr>
          <w:rFonts w:ascii="Bookman Old Style" w:hAnsi="Bookman Old Style" w:cs="Bookman Old Style"/>
          <w:color w:val="000000"/>
          <w:sz w:val="22"/>
          <w:szCs w:val="22"/>
        </w:rPr>
        <w:t>skrze tebe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1C1F7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projevovat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Není nutné kázat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takovému člověku o hříchu. Nemusí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být namáhavě přesvědčován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o tom, že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je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hříšník. </w:t>
      </w:r>
    </w:p>
    <w:p w:rsidR="00A305E1" w:rsidRDefault="00A305E1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FB3D73" w:rsidRDefault="00CB10DB" w:rsidP="006466B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Jak je možné, že my lidé své </w:t>
      </w:r>
      <w:r w:rsidRPr="00A305E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hříchy zpočátku nevidíme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? Písmo udává jednoduchou příčinu: vládne </w:t>
      </w:r>
      <w:r w:rsidRPr="00A305E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temnota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. Ve tmě není nic vidět. Potom bychom si snadno mohli myslet, že je vše v pořád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ku. </w:t>
      </w:r>
      <w:r w:rsidR="00933641">
        <w:rPr>
          <w:rFonts w:ascii="Bookman Old Style" w:hAnsi="Bookman Old Style" w:cs="Bookman Old Style"/>
          <w:color w:val="000000"/>
          <w:sz w:val="22"/>
          <w:szCs w:val="22"/>
        </w:rPr>
        <w:t>Hodnotíme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91357" w:rsidRPr="0093364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stav věcí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jen na základě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svých </w:t>
      </w:r>
      <w:r w:rsidR="00191357" w:rsidRPr="0093364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prožitých zkušeností</w:t>
      </w:r>
      <w:r w:rsidR="00191357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6466B3" w:rsidRDefault="006466B3" w:rsidP="00167F07">
      <w:pPr>
        <w:shd w:val="clear" w:color="auto" w:fill="FFFFFF"/>
        <w:ind w:left="851" w:right="709"/>
        <w:jc w:val="both"/>
        <w:rPr>
          <w:rFonts w:ascii="Bookman Old Style" w:hAnsi="Bookman Old Style" w:cs="Bookman Old Style"/>
          <w:sz w:val="22"/>
          <w:szCs w:val="22"/>
        </w:rPr>
      </w:pPr>
    </w:p>
    <w:p w:rsidR="00FB3D73" w:rsidRPr="00C64021" w:rsidRDefault="00CB10DB" w:rsidP="00167F07">
      <w:pPr>
        <w:shd w:val="clear" w:color="auto" w:fill="FFFFFF"/>
        <w:ind w:left="851" w:right="709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Je to jako, když </w:t>
      </w:r>
      <w:r w:rsidRPr="00C64021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pětiletý Pavlík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přemýšlel o velikosti krku svého dědečka. </w:t>
      </w:r>
      <w:r w:rsidR="00933641" w:rsidRPr="00C64021">
        <w:rPr>
          <w:rFonts w:ascii="Bookman Old Style" w:hAnsi="Bookman Old Style" w:cs="Bookman Old Style"/>
          <w:i/>
          <w:iCs/>
          <w:sz w:val="22"/>
          <w:szCs w:val="22"/>
        </w:rPr>
        <w:t>Babi</w:t>
      </w:r>
      <w:r w:rsidR="00252A93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čka mu vyprávěla o příhodě, jak kdysi </w:t>
      </w:r>
      <w:r w:rsidR="00252A93" w:rsidRPr="00C64021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dědeček spolkl kost</w:t>
      </w:r>
      <w:r w:rsidR="00252A93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a museli k panu doktorovi, aby mu ji vyndal. Pavlík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si </w:t>
      </w:r>
      <w:r w:rsidR="009D2C3A" w:rsidRPr="00C64021">
        <w:rPr>
          <w:rFonts w:ascii="Bookman Old Style" w:hAnsi="Bookman Old Style" w:cs="Bookman Old Style"/>
          <w:i/>
          <w:iCs/>
          <w:sz w:val="22"/>
          <w:szCs w:val="22"/>
        </w:rPr>
        <w:t>dědečkův krk prohlížel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ze všech stran a </w:t>
      </w:r>
      <w:r w:rsidRPr="00C64021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nemohl pochopit,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jak </w:t>
      </w:r>
      <w:r w:rsidR="008B783D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jeho dědeček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mohl spolknout kost a </w:t>
      </w:r>
      <w:r w:rsidR="009D2C3A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hlavně,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jak se mu mohla </w:t>
      </w:r>
      <w:r w:rsidR="008B783D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ta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kost v krku </w:t>
      </w:r>
      <w:r w:rsidR="008B783D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dokonce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zapíchnout. Babička mu </w:t>
      </w:r>
      <w:r w:rsidR="008B783D" w:rsidRPr="00C64021">
        <w:rPr>
          <w:rFonts w:ascii="Bookman Old Style" w:hAnsi="Bookman Old Style" w:cs="Bookman Old Style"/>
          <w:i/>
          <w:iCs/>
          <w:sz w:val="22"/>
          <w:szCs w:val="22"/>
        </w:rPr>
        <w:t>o tom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="009D2C3A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sice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vyprávěla, ale zapomněla mu </w:t>
      </w:r>
      <w:r w:rsidR="009D2C3A" w:rsidRPr="00C64021">
        <w:rPr>
          <w:rFonts w:ascii="Bookman Old Style" w:hAnsi="Bookman Old Style" w:cs="Bookman Old Style"/>
          <w:i/>
          <w:iCs/>
          <w:sz w:val="22"/>
          <w:szCs w:val="22"/>
        </w:rPr>
        <w:t>takovou podobnou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kost ukázat. A tak si </w:t>
      </w:r>
      <w:r w:rsidR="008B783D"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Pavlík </w:t>
      </w:r>
      <w:r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představoval</w:t>
      </w:r>
      <w:r w:rsidR="00420063"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</w:t>
      </w:r>
      <w:r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kost,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jakou znal.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 A ve svých pěti letech znal jen jedinou kost. </w:t>
      </w:r>
      <w:r w:rsidR="00420063"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Stehenní kost</w:t>
      </w:r>
      <w:r w:rsidRPr="00BD5D52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od kuřete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! Jen tu mu </w:t>
      </w:r>
      <w:r w:rsidR="00FB3D73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totiž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dovolili okusovat. Rybí maso dostával </w:t>
      </w:r>
      <w:r w:rsidR="00FB3D73" w:rsidRPr="00C64021">
        <w:rPr>
          <w:rFonts w:ascii="Bookman Old Style" w:hAnsi="Bookman Old Style" w:cs="Bookman Old Style"/>
          <w:i/>
          <w:iCs/>
          <w:sz w:val="22"/>
          <w:szCs w:val="22"/>
        </w:rPr>
        <w:t>hezky vykostěné a nebo vůbec. A 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>tak mu nešlo do hlavy, jak dědeček mohl být takový nešika, že ko</w:t>
      </w:r>
      <w:r w:rsidR="008B783D" w:rsidRPr="00C64021">
        <w:rPr>
          <w:rFonts w:ascii="Bookman Old Style" w:hAnsi="Bookman Old Style" w:cs="Bookman Old Style"/>
          <w:i/>
          <w:iCs/>
          <w:sz w:val="22"/>
          <w:szCs w:val="22"/>
        </w:rPr>
        <w:t>st spolknul a jak se mu mohla v 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krku zapíchnout, když je na konci zakulacená a </w:t>
      </w:r>
      <w:r w:rsidR="00FB3D73"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tak </w:t>
      </w:r>
      <w:r w:rsidRPr="00C64021">
        <w:rPr>
          <w:rFonts w:ascii="Bookman Old Style" w:hAnsi="Bookman Old Style" w:cs="Bookman Old Style"/>
          <w:i/>
          <w:iCs/>
          <w:sz w:val="22"/>
          <w:szCs w:val="22"/>
        </w:rPr>
        <w:t xml:space="preserve">veliká. </w:t>
      </w:r>
    </w:p>
    <w:p w:rsidR="00420063" w:rsidRDefault="00420063" w:rsidP="0042006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C64021" w:rsidRDefault="00C64021" w:rsidP="0042006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145484" w:rsidRDefault="00BD5D52" w:rsidP="0042006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Býváme jako Pavlík.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Zkrátka </w:t>
      </w:r>
      <w:r w:rsidR="008B783D" w:rsidRPr="008C130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nemusí být pravda vše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o če</w:t>
      </w:r>
      <w:r w:rsidR="00804D6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m </w:t>
      </w:r>
      <w:r>
        <w:rPr>
          <w:rFonts w:ascii="Bookman Old Style" w:hAnsi="Bookman Old Style" w:cs="Bookman Old Style"/>
          <w:color w:val="000000"/>
          <w:sz w:val="22"/>
          <w:szCs w:val="22"/>
        </w:rPr>
        <w:t>jsi</w:t>
      </w:r>
      <w:r w:rsidR="00804D6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skálopevně </w:t>
      </w:r>
      <w:r>
        <w:rPr>
          <w:rFonts w:ascii="Bookman Old Style" w:hAnsi="Bookman Old Style" w:cs="Bookman Old Style"/>
          <w:color w:val="000000"/>
          <w:sz w:val="22"/>
          <w:szCs w:val="22"/>
        </w:rPr>
        <w:t>přesvědčen na základě svých zkušeností</w:t>
      </w:r>
      <w:r w:rsidR="00804D6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Otevřeš-li se Bohu, vstoupí do tebe jeho </w:t>
      </w:r>
      <w:r w:rsidR="00CB10DB" w:rsidRPr="008C130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Duch a zažehne světlo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. Náhle </w:t>
      </w:r>
      <w:r w:rsidR="00CB10DB" w:rsidRPr="008C130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poznáš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všechny své hříchy a </w:t>
      </w:r>
      <w:r w:rsidR="00CB10DB" w:rsidRPr="008C130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uvidíš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jak je tvé nitro nečisté. </w:t>
      </w:r>
      <w:r w:rsidR="00804D69" w:rsidRPr="00FB3D73">
        <w:rPr>
          <w:rFonts w:ascii="Bookman Old Style" w:hAnsi="Bookman Old Style" w:cs="Bookman Old Style"/>
          <w:color w:val="000000"/>
          <w:sz w:val="22"/>
          <w:szCs w:val="22"/>
        </w:rPr>
        <w:t>J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e to skutečná láska, která Boha pohne k</w:t>
      </w:r>
      <w:r w:rsidR="00804D69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tomu, aby nám </w:t>
      </w:r>
      <w:r w:rsidR="00CB10DB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ukázal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veškerou nečistotu našeho nitra. A je to právě tak </w:t>
      </w:r>
      <w:r w:rsidR="00CB10DB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Boží l</w:t>
      </w:r>
      <w:r w:rsidR="008B783D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áska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která nás potom </w:t>
      </w:r>
      <w:r w:rsidR="008B783D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přivede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k </w:t>
      </w:r>
      <w:r w:rsidR="00CB10DB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doznání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hříchů, abychom mohli být </w:t>
      </w:r>
      <w:r w:rsidR="00CB10DB" w:rsidRPr="004A23F7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očištěni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krví jeho </w:t>
      </w:r>
      <w:r w:rsidR="00145484" w:rsidRPr="00145484">
        <w:rPr>
          <w:rFonts w:ascii="Bookman Old Style" w:hAnsi="Bookman Old Style" w:cs="Bookman Old Style"/>
          <w:color w:val="000000"/>
          <w:sz w:val="22"/>
          <w:szCs w:val="22"/>
        </w:rPr>
        <w:t xml:space="preserve">Syna. </w:t>
      </w:r>
    </w:p>
    <w:p w:rsidR="00145484" w:rsidRDefault="00145484" w:rsidP="0042006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CB10DB" w:rsidRPr="00FB3D73" w:rsidRDefault="00145484" w:rsidP="00420063">
      <w:pPr>
        <w:shd w:val="clear" w:color="auto" w:fill="FFFFFF"/>
        <w:jc w:val="both"/>
        <w:rPr>
          <w:rFonts w:ascii="Bookman Old Style" w:hAnsi="Bookman Old Style" w:cs="Bookman Old Style"/>
          <w:sz w:val="22"/>
          <w:szCs w:val="22"/>
        </w:rPr>
      </w:pPr>
      <w:r w:rsidRPr="00145484">
        <w:rPr>
          <w:rFonts w:ascii="Bookman Old Style" w:hAnsi="Bookman Old Style" w:cs="Bookman Old Style"/>
          <w:color w:val="000000"/>
          <w:sz w:val="22"/>
          <w:szCs w:val="22"/>
        </w:rPr>
        <w:t>Jan</w:t>
      </w:r>
      <w:r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napsal: </w:t>
      </w:r>
      <w:r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„Jestliže</w:t>
      </w:r>
      <w:r w:rsidR="008B783D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však chodíme v 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světle, máme společenství mezi sebou a krev Ježíše, jeho Syna, nás očišťuje od každého hříchu... Jestliže doznáváme naše hříchy, on je tak věrný a spravedlivý, že nám hř</w:t>
      </w:r>
      <w:r w:rsid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íchy odpouští a očišťuje nás od </w:t>
      </w:r>
      <w:r w:rsidR="00CB10DB" w:rsidRPr="00FB3D73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každé nepravosti" </w:t>
      </w:r>
      <w:r w:rsidR="00CB10DB" w:rsidRPr="00FB3D73">
        <w:rPr>
          <w:rFonts w:ascii="Bookman Old Style" w:hAnsi="Bookman Old Style" w:cs="Bookman Old Style"/>
          <w:color w:val="000000"/>
          <w:sz w:val="22"/>
          <w:szCs w:val="22"/>
        </w:rPr>
        <w:t>(1.J. 1:7,9).</w:t>
      </w:r>
    </w:p>
    <w:p w:rsidR="008205C2" w:rsidRDefault="008205C2" w:rsidP="008205C2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CB10DB" w:rsidRPr="00C32C65" w:rsidRDefault="00CB10DB" w:rsidP="00C32C65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3D7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Být křesťanem neznamená nic </w:t>
      </w:r>
      <w:r w:rsidR="008205C2" w:rsidRPr="008205C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vnějšího</w:t>
      </w:r>
      <w:r w:rsidR="008205C2">
        <w:rPr>
          <w:rFonts w:ascii="Bookman Old Style" w:hAnsi="Bookman Old Style" w:cs="Bookman Old Style"/>
          <w:color w:val="000000"/>
          <w:sz w:val="22"/>
          <w:szCs w:val="22"/>
        </w:rPr>
        <w:t>. Samotné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vnější chování neurčuje, kdo je křesťa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nem. Křesťanské bytí je </w:t>
      </w:r>
      <w:r w:rsidRPr="00C32C6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vnitřní záležitost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, a proto </w:t>
      </w:r>
      <w:r w:rsidR="00C32C65">
        <w:rPr>
          <w:rFonts w:ascii="Bookman Old Style" w:hAnsi="Bookman Old Style" w:cs="Bookman Old Style"/>
          <w:color w:val="000000"/>
          <w:sz w:val="22"/>
          <w:szCs w:val="22"/>
        </w:rPr>
        <w:t>potřebujeme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 vnitřní </w:t>
      </w:r>
      <w:r w:rsidRPr="00C32C6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osvícení Duchem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="00C32C6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8B783D" w:rsidRPr="00FB3D73">
        <w:rPr>
          <w:rFonts w:ascii="Bookman Old Style" w:hAnsi="Bookman Old Style" w:cs="Bookman Old Style"/>
          <w:color w:val="000000"/>
          <w:sz w:val="22"/>
          <w:szCs w:val="22"/>
        </w:rPr>
        <w:t>J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 xml:space="preserve">e podivuhodné, že s námi Bůh jedná tímto způsobem! Bůh nepožaduje tvou námahu nebo nějaké zvláštní výkony. Musíš se mu otevřít. Pověz mu: </w:t>
      </w:r>
      <w:r w:rsidRPr="00697F1B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„Pane Ježíši, přijímám tě. Pane Ježíši, dej mi svého Ducha. Dovol nyní tvému Duchu, aby do mne vstoupil a vytvořil zde svůj domov!"</w:t>
      </w:r>
      <w:r w:rsidR="00697F1B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Pr="00FB3D73">
        <w:rPr>
          <w:rFonts w:ascii="Bookman Old Style" w:hAnsi="Bookman Old Style" w:cs="Bookman Old Style"/>
          <w:color w:val="000000"/>
          <w:sz w:val="22"/>
          <w:szCs w:val="22"/>
        </w:rPr>
        <w:t>Amen</w:t>
      </w:r>
    </w:p>
    <w:sectPr w:rsidR="00CB10DB" w:rsidRPr="00C32C65" w:rsidSect="00BD5A3D">
      <w:pgSz w:w="11906" w:h="16838" w:code="9"/>
      <w:pgMar w:top="73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57"/>
    <w:rsid w:val="00005F4B"/>
    <w:rsid w:val="000357D9"/>
    <w:rsid w:val="000A36D0"/>
    <w:rsid w:val="00101162"/>
    <w:rsid w:val="001050AE"/>
    <w:rsid w:val="00112D54"/>
    <w:rsid w:val="00145484"/>
    <w:rsid w:val="00155E80"/>
    <w:rsid w:val="001645EA"/>
    <w:rsid w:val="00167F07"/>
    <w:rsid w:val="001701C4"/>
    <w:rsid w:val="001848C3"/>
    <w:rsid w:val="00191357"/>
    <w:rsid w:val="001C1F74"/>
    <w:rsid w:val="001D3A08"/>
    <w:rsid w:val="0020336B"/>
    <w:rsid w:val="00235CFA"/>
    <w:rsid w:val="00247744"/>
    <w:rsid w:val="0025193F"/>
    <w:rsid w:val="00252A93"/>
    <w:rsid w:val="00261D3C"/>
    <w:rsid w:val="002C2BF9"/>
    <w:rsid w:val="002F7930"/>
    <w:rsid w:val="003015F2"/>
    <w:rsid w:val="00317241"/>
    <w:rsid w:val="00322A4D"/>
    <w:rsid w:val="00326C0E"/>
    <w:rsid w:val="00327C2C"/>
    <w:rsid w:val="00333138"/>
    <w:rsid w:val="003A0547"/>
    <w:rsid w:val="003B283C"/>
    <w:rsid w:val="003D35A9"/>
    <w:rsid w:val="003E4D34"/>
    <w:rsid w:val="003F58F0"/>
    <w:rsid w:val="00416A53"/>
    <w:rsid w:val="00420063"/>
    <w:rsid w:val="00427245"/>
    <w:rsid w:val="00445172"/>
    <w:rsid w:val="00492D29"/>
    <w:rsid w:val="0049632D"/>
    <w:rsid w:val="00496747"/>
    <w:rsid w:val="004A23F7"/>
    <w:rsid w:val="004B65DE"/>
    <w:rsid w:val="004D24D4"/>
    <w:rsid w:val="004D780F"/>
    <w:rsid w:val="0050778F"/>
    <w:rsid w:val="00543C7C"/>
    <w:rsid w:val="00556D16"/>
    <w:rsid w:val="005579C8"/>
    <w:rsid w:val="005645A0"/>
    <w:rsid w:val="005662BD"/>
    <w:rsid w:val="0056663C"/>
    <w:rsid w:val="005A0275"/>
    <w:rsid w:val="005C0059"/>
    <w:rsid w:val="005D65DB"/>
    <w:rsid w:val="005E578A"/>
    <w:rsid w:val="005F3980"/>
    <w:rsid w:val="00626E04"/>
    <w:rsid w:val="0062791E"/>
    <w:rsid w:val="006466B3"/>
    <w:rsid w:val="006534EE"/>
    <w:rsid w:val="00662CB3"/>
    <w:rsid w:val="00681C3C"/>
    <w:rsid w:val="00697F1B"/>
    <w:rsid w:val="006C4353"/>
    <w:rsid w:val="006D496A"/>
    <w:rsid w:val="007407C1"/>
    <w:rsid w:val="00744CAC"/>
    <w:rsid w:val="00761FA5"/>
    <w:rsid w:val="00782937"/>
    <w:rsid w:val="007877A3"/>
    <w:rsid w:val="0079040F"/>
    <w:rsid w:val="007A0329"/>
    <w:rsid w:val="007F2451"/>
    <w:rsid w:val="00804D69"/>
    <w:rsid w:val="008205C2"/>
    <w:rsid w:val="008449BA"/>
    <w:rsid w:val="0085370E"/>
    <w:rsid w:val="008768E9"/>
    <w:rsid w:val="0089506B"/>
    <w:rsid w:val="008A79D6"/>
    <w:rsid w:val="008B783D"/>
    <w:rsid w:val="008C130E"/>
    <w:rsid w:val="0092701A"/>
    <w:rsid w:val="00933641"/>
    <w:rsid w:val="009402F2"/>
    <w:rsid w:val="009536FE"/>
    <w:rsid w:val="0096015F"/>
    <w:rsid w:val="0099168B"/>
    <w:rsid w:val="009D2C3A"/>
    <w:rsid w:val="00A13EA2"/>
    <w:rsid w:val="00A25FEA"/>
    <w:rsid w:val="00A305E1"/>
    <w:rsid w:val="00A85D89"/>
    <w:rsid w:val="00A93972"/>
    <w:rsid w:val="00AF604F"/>
    <w:rsid w:val="00B3572B"/>
    <w:rsid w:val="00B40D80"/>
    <w:rsid w:val="00B817F7"/>
    <w:rsid w:val="00B900A4"/>
    <w:rsid w:val="00BB53C0"/>
    <w:rsid w:val="00BD5A3D"/>
    <w:rsid w:val="00BD5D52"/>
    <w:rsid w:val="00BE0355"/>
    <w:rsid w:val="00C178C7"/>
    <w:rsid w:val="00C32C65"/>
    <w:rsid w:val="00C47F58"/>
    <w:rsid w:val="00C558D3"/>
    <w:rsid w:val="00C64021"/>
    <w:rsid w:val="00C923D6"/>
    <w:rsid w:val="00CB10DB"/>
    <w:rsid w:val="00CF1830"/>
    <w:rsid w:val="00D022D8"/>
    <w:rsid w:val="00D80FDC"/>
    <w:rsid w:val="00DA1B3A"/>
    <w:rsid w:val="00DB2FE7"/>
    <w:rsid w:val="00DB3D6B"/>
    <w:rsid w:val="00DC5C81"/>
    <w:rsid w:val="00DE5C09"/>
    <w:rsid w:val="00DE6577"/>
    <w:rsid w:val="00E224B2"/>
    <w:rsid w:val="00E37F9C"/>
    <w:rsid w:val="00E43845"/>
    <w:rsid w:val="00E631CF"/>
    <w:rsid w:val="00E93A7E"/>
    <w:rsid w:val="00EC1370"/>
    <w:rsid w:val="00F00D6F"/>
    <w:rsid w:val="00F1277B"/>
    <w:rsid w:val="00F542CE"/>
    <w:rsid w:val="00F9559F"/>
    <w:rsid w:val="00F95B97"/>
    <w:rsid w:val="00FB3D73"/>
    <w:rsid w:val="00FB6989"/>
    <w:rsid w:val="00F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6715BF4-7A05-7443-B73D-BDFD62E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1739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Jsi mu drahý</vt:lpstr>
    </vt:vector>
  </TitlesOfParts>
  <Company>CB-P2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 mu drahý</dc:title>
  <dc:subject/>
  <dc:creator>Sbor CB-P2</dc:creator>
  <cp:keywords/>
  <dc:description/>
  <cp:lastModifiedBy>pa mos</cp:lastModifiedBy>
  <cp:revision>124</cp:revision>
  <cp:lastPrinted>2008-02-16T09:28:00Z</cp:lastPrinted>
  <dcterms:created xsi:type="dcterms:W3CDTF">2023-06-13T05:27:00Z</dcterms:created>
  <dcterms:modified xsi:type="dcterms:W3CDTF">2023-06-15T14:19:00Z</dcterms:modified>
</cp:coreProperties>
</file>