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120"/>
        <w:jc w:val="center"/>
        <w:rPr>
          <w:rFonts w:ascii="Bookman Old Style" w:hAnsi="Bookman Old Style"/>
          <w:b/>
          <w:sz w:val="28"/>
          <w:szCs w:val="28"/>
        </w:rPr>
      </w:pPr>
      <w:r>
        <w:rPr>
          <w:rFonts w:ascii="Bookman Old Style" w:hAnsi="Bookman Old Style"/>
          <w:b/>
          <w:sz w:val="28"/>
          <w:szCs w:val="28"/>
        </w:rPr>
        <w:t>JONÁŠ</w:t>
      </w:r>
      <w:r>
        <w:rPr>
          <w:rFonts w:ascii="Bookman Old Style" w:hAnsi="Bookman Old Style"/>
          <w:b/>
          <w:sz w:val="28"/>
          <w:szCs w:val="28"/>
        </w:rPr>
        <w:t xml:space="preserve"> a BŮH a MY</w:t>
      </w:r>
    </w:p>
    <w:p>
      <w:pPr>
        <w:pStyle w:val="style0"/>
        <w:spacing w:after="120"/>
        <w:jc w:val="both"/>
        <w:rPr>
          <w:rFonts w:ascii="Bookman Old Style" w:hAnsi="Bookman Old Style"/>
          <w:i/>
          <w:iCs/>
          <w:sz w:val="28"/>
          <w:szCs w:val="28"/>
        </w:rPr>
      </w:pPr>
      <w:r>
        <w:rPr>
          <w:rFonts w:ascii="Bookman Old Style" w:hAnsi="Bookman Old Style"/>
          <w:b/>
          <w:i/>
          <w:iCs/>
          <w:sz w:val="28"/>
          <w:szCs w:val="28"/>
        </w:rPr>
        <w:t>Jonáš 3:1-3</w:t>
      </w:r>
      <w:r>
        <w:rPr>
          <w:rFonts w:ascii="Bookman Old Style" w:hAnsi="Bookman Old Style"/>
          <w:i/>
          <w:iCs/>
          <w:sz w:val="28"/>
          <w:szCs w:val="28"/>
        </w:rPr>
        <w:t xml:space="preserve"> I stalo se slovo Hospodinovo k Jonášovi podruhé:</w:t>
      </w:r>
      <w:r>
        <w:rPr>
          <w:rFonts w:ascii="Bookman Old Style" w:hAnsi="Bookman Old Style"/>
          <w:i/>
          <w:iCs/>
          <w:sz w:val="28"/>
          <w:szCs w:val="28"/>
        </w:rPr>
        <w:t xml:space="preserve"> </w:t>
      </w:r>
      <w:r>
        <w:rPr>
          <w:rFonts w:ascii="Bookman Old Style" w:hAnsi="Bookman Old Style"/>
          <w:i/>
          <w:iCs/>
          <w:sz w:val="28"/>
          <w:szCs w:val="28"/>
        </w:rPr>
        <w:t>"Vstaň, jdi do Ninive, toho velikého města, a provolávej v něm, co ti uložím."</w:t>
      </w:r>
      <w:r>
        <w:rPr>
          <w:rFonts w:ascii="Bookman Old Style" w:hAnsi="Bookman Old Style"/>
          <w:i/>
          <w:iCs/>
          <w:sz w:val="28"/>
          <w:szCs w:val="28"/>
        </w:rPr>
        <w:t xml:space="preserve"> </w:t>
      </w:r>
      <w:r>
        <w:rPr>
          <w:rFonts w:ascii="Bookman Old Style" w:hAnsi="Bookman Old Style"/>
          <w:i/>
          <w:iCs/>
          <w:sz w:val="28"/>
          <w:szCs w:val="28"/>
        </w:rPr>
        <w:t>Jonáš tedy vstal a šel do Ninive, jak mu Hospodin uložil. Ninive bylo veliké město před Bohem, muselo se jím procházet tři dny.</w:t>
      </w:r>
    </w:p>
    <w:p>
      <w:pPr>
        <w:pStyle w:val="style0"/>
        <w:spacing w:after="120"/>
        <w:jc w:val="both"/>
        <w:rPr>
          <w:rFonts w:ascii="Bookman Old Style" w:hAnsi="Bookman Old Style"/>
          <w:i/>
          <w:iCs/>
          <w:sz w:val="28"/>
          <w:szCs w:val="28"/>
        </w:rPr>
      </w:pPr>
      <w:r>
        <w:rPr>
          <w:rFonts w:ascii="Bookman Old Style" w:hAnsi="Bookman Old Style"/>
          <w:b/>
          <w:i/>
          <w:iCs/>
          <w:sz w:val="28"/>
          <w:szCs w:val="28"/>
        </w:rPr>
        <w:t>Mt 12,41</w:t>
      </w:r>
      <w:r>
        <w:rPr>
          <w:rFonts w:ascii="Bookman Old Style" w:hAnsi="Bookman Old Style"/>
          <w:b/>
          <w:i/>
          <w:iCs/>
          <w:sz w:val="28"/>
          <w:szCs w:val="28"/>
        </w:rPr>
        <w:t xml:space="preserve"> </w:t>
      </w:r>
      <w:r>
        <w:rPr>
          <w:rFonts w:ascii="Bookman Old Style" w:hAnsi="Bookman Old Style"/>
          <w:i/>
          <w:iCs/>
          <w:sz w:val="28"/>
          <w:szCs w:val="28"/>
        </w:rPr>
        <w:t xml:space="preserve">Mužové z Ninive povstanou na soudu s tímto pokolením a usvědčí je, neboť oni se obrátili po Jonášově kázání a hle, zde je více než Jonáš. </w:t>
      </w:r>
    </w:p>
    <w:p>
      <w:pPr>
        <w:pStyle w:val="style0"/>
        <w:spacing w:after="120"/>
        <w:jc w:val="both"/>
        <w:rPr>
          <w:rFonts w:ascii="Bookman Old Style" w:hAnsi="Bookman Old Style"/>
          <w:sz w:val="28"/>
          <w:szCs w:val="28"/>
        </w:rPr>
      </w:pPr>
      <w:r>
        <w:rPr>
          <w:rFonts w:hAnsi="Bookman Old Style"/>
          <w:sz w:val="28"/>
          <w:szCs w:val="28"/>
          <w:lang w:val="en-US"/>
        </w:rPr>
        <w:t>V</w:t>
      </w:r>
      <w:r>
        <w:rPr>
          <w:rFonts w:ascii="Bookman Old Style" w:hAnsi="Bookman Old Style"/>
          <w:sz w:val="28"/>
          <w:szCs w:val="28"/>
        </w:rPr>
        <w:t>šichni známe příběh o Jonášovi, který neposlechl a utekl před Bohem na druhý konec světa. Ale dnes máme před sebou jiný, méně známý příběh. Příběh o Jonášovi, který poslechl a šel tam, kam se mu nechtělo. Nejsou to dva různí Jonášové? Nikoli. Je to jeden a tentýž Jonáš, který se změnil. To, že jed</w:t>
      </w:r>
      <w:r>
        <w:rPr>
          <w:rFonts w:ascii="Bookman Old Style" w:hAnsi="Bookman Old Style"/>
          <w:sz w:val="28"/>
          <w:szCs w:val="28"/>
        </w:rPr>
        <w:t>n</w:t>
      </w:r>
      <w:r>
        <w:rPr>
          <w:rFonts w:ascii="Bookman Old Style" w:hAnsi="Bookman Old Style"/>
          <w:sz w:val="28"/>
          <w:szCs w:val="28"/>
        </w:rPr>
        <w:t>ou neposlechl a podruhé poslechl je způsobeno tím</w:t>
      </w:r>
      <w:r>
        <w:rPr>
          <w:rFonts w:ascii="Bookman Old Style" w:hAnsi="Bookman Old Style"/>
          <w:sz w:val="28"/>
          <w:szCs w:val="28"/>
        </w:rPr>
        <w:t>, co mezitím prožil a poznal. A </w:t>
      </w:r>
      <w:r>
        <w:rPr>
          <w:rFonts w:ascii="Bookman Old Style" w:hAnsi="Bookman Old Style"/>
          <w:sz w:val="28"/>
          <w:szCs w:val="28"/>
        </w:rPr>
        <w:t>především tím, že si ho</w:t>
      </w:r>
      <w:r>
        <w:rPr>
          <w:rFonts w:ascii="Bookman Old Style" w:hAnsi="Bookman Old Style"/>
          <w:sz w:val="28"/>
          <w:szCs w:val="28"/>
        </w:rPr>
        <w:t xml:space="preserve"> Bůh povolal podruhé! </w:t>
      </w:r>
    </w:p>
    <w:p>
      <w:pPr>
        <w:pStyle w:val="style0"/>
        <w:spacing w:after="120"/>
        <w:jc w:val="both"/>
        <w:rPr>
          <w:rFonts w:ascii="Bookman Old Style" w:hAnsi="Bookman Old Style"/>
          <w:sz w:val="28"/>
          <w:szCs w:val="28"/>
        </w:rPr>
      </w:pPr>
      <w:r>
        <w:rPr>
          <w:rFonts w:hAnsi="Bookman Old Style"/>
          <w:sz w:val="28"/>
          <w:szCs w:val="28"/>
          <w:lang w:val="en-US"/>
        </w:rPr>
        <w:t>Tento druhý p</w:t>
      </w:r>
      <w:r>
        <w:rPr>
          <w:rFonts w:ascii="Bookman Old Style" w:hAnsi="Bookman Old Style"/>
          <w:sz w:val="28"/>
          <w:szCs w:val="28"/>
        </w:rPr>
        <w:t xml:space="preserve">říběh o Jonášovi, který se sebere a jde tam, kam původně jít odmítal, je pro nás </w:t>
      </w:r>
      <w:r>
        <w:rPr>
          <w:rFonts w:ascii="Bookman Old Style" w:hAnsi="Bookman Old Style"/>
          <w:sz w:val="28"/>
          <w:szCs w:val="28"/>
        </w:rPr>
        <w:t>důkazem</w:t>
      </w:r>
      <w:r>
        <w:rPr>
          <w:rFonts w:ascii="Bookman Old Style" w:hAnsi="Bookman Old Style"/>
          <w:sz w:val="28"/>
          <w:szCs w:val="28"/>
        </w:rPr>
        <w:t xml:space="preserve">, že člověk díky Bohu nemá v životě jen jednu šanci, ale má možnost své chyby napravit. Co se nám napoprvé nepodařilo, v čem jsme selhali, na co jsme zapomněli a nedomysleli </w:t>
      </w:r>
      <w:r>
        <w:rPr>
          <w:rFonts w:ascii="Bookman Old Style" w:hAnsi="Bookman Old Style"/>
          <w:sz w:val="28"/>
          <w:szCs w:val="28"/>
        </w:rPr>
        <w:t>–</w:t>
      </w:r>
      <w:r>
        <w:rPr>
          <w:rFonts w:ascii="Bookman Old Style" w:hAnsi="Bookman Old Style"/>
          <w:sz w:val="28"/>
          <w:szCs w:val="28"/>
        </w:rPr>
        <w:t xml:space="preserve"> to vše se dá změnit, zopakovat a napravit. Není to ovšem zadarmo. Když se člověk zmýlí a udělá chybu, vždycky ho</w:t>
      </w:r>
      <w:r>
        <w:rPr>
          <w:rFonts w:ascii="Bookman Old Style" w:hAnsi="Bookman Old Style"/>
          <w:sz w:val="28"/>
          <w:szCs w:val="28"/>
        </w:rPr>
        <w:t xml:space="preserve"> to bolí a leccos tím ztratí. A </w:t>
      </w:r>
      <w:r>
        <w:rPr>
          <w:rFonts w:ascii="Bookman Old Style" w:hAnsi="Bookman Old Style"/>
          <w:sz w:val="28"/>
          <w:szCs w:val="28"/>
        </w:rPr>
        <w:t>přece to s námi Pán Bůh zkouší znovu. Podruhé. Potřetí. Počtvrté</w:t>
      </w:r>
      <w:r>
        <w:rPr>
          <w:rFonts w:ascii="Bookman Old Style" w:hAnsi="Bookman Old Style"/>
          <w:sz w:val="28"/>
          <w:szCs w:val="28"/>
        </w:rPr>
        <w:t>…</w:t>
      </w:r>
      <w:r>
        <w:rPr>
          <w:rFonts w:ascii="Bookman Old Style" w:hAnsi="Bookman Old Style"/>
          <w:sz w:val="28"/>
          <w:szCs w:val="28"/>
        </w:rPr>
        <w:t xml:space="preserve"> A to je obrovská šance a milost. Člověk nemusí být stále stejný. Člověk nemusí mít stále stejný názor. Díky Bohu se člověk může změ</w:t>
      </w:r>
      <w:r>
        <w:rPr>
          <w:rFonts w:ascii="Bookman Old Style" w:hAnsi="Bookman Old Style"/>
          <w:sz w:val="28"/>
          <w:szCs w:val="28"/>
        </w:rPr>
        <w:t>nit. A někdy dokonce k lepšímu!</w:t>
      </w:r>
    </w:p>
    <w:p>
      <w:pPr>
        <w:pStyle w:val="style0"/>
        <w:spacing w:after="120"/>
        <w:jc w:val="both"/>
        <w:rPr>
          <w:rFonts w:ascii="Bookman Old Style" w:hAnsi="Bookman Old Style"/>
          <w:sz w:val="28"/>
          <w:szCs w:val="28"/>
        </w:rPr>
      </w:pPr>
      <w:r>
        <w:rPr>
          <w:rFonts w:ascii="Bookman Old Style" w:hAnsi="Bookman Old Style"/>
          <w:sz w:val="28"/>
          <w:szCs w:val="28"/>
        </w:rPr>
        <w:t>Jonáš se Pánu Bohu nejprve vzepřel a chtěl se před ním schovat. Na rozbouřeném moři s hrůzou zjistil, že bez Boha nemůže žít. Neviděl však jiné řešen</w:t>
      </w:r>
      <w:r>
        <w:rPr>
          <w:rFonts w:ascii="Bookman Old Style" w:hAnsi="Bookman Old Style"/>
          <w:sz w:val="28"/>
          <w:szCs w:val="28"/>
        </w:rPr>
        <w:t>í, než se v </w:t>
      </w:r>
      <w:r>
        <w:rPr>
          <w:rFonts w:ascii="Bookman Old Style" w:hAnsi="Bookman Old Style"/>
          <w:sz w:val="28"/>
          <w:szCs w:val="28"/>
        </w:rPr>
        <w:t>zoufalství vrhnout do moře a se vším skončit. Tváří</w:t>
      </w:r>
      <w:r>
        <w:rPr>
          <w:rFonts w:ascii="Bookman Old Style" w:hAnsi="Bookman Old Style"/>
          <w:sz w:val="28"/>
          <w:szCs w:val="28"/>
        </w:rPr>
        <w:t xml:space="preserve"> v tvář smrti se začal modlit a </w:t>
      </w:r>
      <w:r>
        <w:rPr>
          <w:rFonts w:ascii="Bookman Old Style" w:hAnsi="Bookman Old Style"/>
          <w:sz w:val="28"/>
          <w:szCs w:val="28"/>
        </w:rPr>
        <w:t xml:space="preserve">Bůh ho zachránil. </w:t>
      </w:r>
      <w:r>
        <w:rPr>
          <w:rFonts w:hAnsi="Bookman Old Style"/>
          <w:sz w:val="28"/>
          <w:szCs w:val="28"/>
          <w:lang w:val="en-US"/>
        </w:rPr>
        <w:t>A</w:t>
      </w:r>
      <w:r>
        <w:rPr>
          <w:rFonts w:ascii="Bookman Old Style" w:hAnsi="Bookman Old Style"/>
          <w:sz w:val="28"/>
          <w:szCs w:val="28"/>
        </w:rPr>
        <w:t xml:space="preserve"> t</w:t>
      </w:r>
      <w:r>
        <w:rPr>
          <w:rFonts w:hAnsi="Bookman Old Style"/>
          <w:sz w:val="28"/>
          <w:szCs w:val="28"/>
          <w:lang w:val="en-US"/>
        </w:rPr>
        <w:t>eď</w:t>
      </w:r>
      <w:r>
        <w:rPr>
          <w:rFonts w:ascii="Bookman Old Style" w:hAnsi="Bookman Old Style"/>
          <w:sz w:val="28"/>
          <w:szCs w:val="28"/>
        </w:rPr>
        <w:t xml:space="preserve"> sedí Jonáš na břehu a přemýšlí, co bude dál. Co teď bude dělat? Proč ho vlastně Pán Bůh zachránil? Copak si sám neřekl</w:t>
      </w:r>
      <w:r>
        <w:rPr>
          <w:rFonts w:ascii="Bookman Old Style" w:hAnsi="Bookman Old Style"/>
          <w:sz w:val="28"/>
          <w:szCs w:val="28"/>
        </w:rPr>
        <w:t xml:space="preserve"> </w:t>
      </w:r>
      <w:r>
        <w:rPr>
          <w:rFonts w:ascii="Bookman Old Style" w:hAnsi="Bookman Old Style"/>
          <w:sz w:val="28"/>
          <w:szCs w:val="28"/>
        </w:rPr>
        <w:t xml:space="preserve">u Boha </w:t>
      </w:r>
      <w:r>
        <w:rPr>
          <w:rFonts w:ascii="Bookman Old Style" w:hAnsi="Bookman Old Style"/>
          <w:sz w:val="28"/>
          <w:szCs w:val="28"/>
        </w:rPr>
        <w:t>o "</w:t>
      </w:r>
      <w:r>
        <w:rPr>
          <w:rFonts w:ascii="Bookman Old Style" w:hAnsi="Bookman Old Style"/>
          <w:sz w:val="28"/>
          <w:szCs w:val="28"/>
        </w:rPr>
        <w:t>padáka</w:t>
      </w:r>
      <w:r>
        <w:rPr>
          <w:rFonts w:ascii="Bookman Old Style" w:hAnsi="Bookman Old Style"/>
          <w:sz w:val="28"/>
          <w:szCs w:val="28"/>
        </w:rPr>
        <w:t>"</w:t>
      </w:r>
      <w:r>
        <w:rPr>
          <w:rFonts w:ascii="Bookman Old Style" w:hAnsi="Bookman Old Style"/>
          <w:sz w:val="28"/>
          <w:szCs w:val="28"/>
        </w:rPr>
        <w:t>?</w:t>
      </w:r>
      <w:r>
        <w:rPr>
          <w:rFonts w:ascii="Bookman Old Style" w:hAnsi="Bookman Old Style"/>
          <w:sz w:val="28"/>
          <w:szCs w:val="28"/>
        </w:rPr>
        <w:t xml:space="preserve"> </w:t>
      </w:r>
      <w:r>
        <w:rPr>
          <w:rFonts w:ascii="Bookman Old Style" w:hAnsi="Bookman Old Style"/>
          <w:sz w:val="28"/>
          <w:szCs w:val="28"/>
        </w:rPr>
        <w:t xml:space="preserve">Copak je ještě k něčemu použitelný? </w:t>
      </w:r>
    </w:p>
    <w:p>
      <w:pPr>
        <w:pStyle w:val="style0"/>
        <w:spacing w:after="120"/>
        <w:jc w:val="both"/>
        <w:rPr>
          <w:rFonts w:ascii="Bookman Old Style" w:hAnsi="Bookman Old Style"/>
          <w:sz w:val="28"/>
          <w:szCs w:val="28"/>
        </w:rPr>
      </w:pPr>
      <w:r>
        <w:rPr>
          <w:rFonts w:ascii="Bookman Old Style" w:hAnsi="Bookman Old Style"/>
          <w:b/>
          <w:sz w:val="28"/>
          <w:szCs w:val="28"/>
        </w:rPr>
        <w:t xml:space="preserve">1) </w:t>
      </w:r>
      <w:r>
        <w:rPr>
          <w:rFonts w:hAnsi="Bookman Old Style"/>
          <w:b w:val="false"/>
          <w:bCs w:val="false"/>
          <w:sz w:val="28"/>
          <w:szCs w:val="28"/>
          <w:lang w:val="en-US"/>
        </w:rPr>
        <w:t>A v</w:t>
      </w:r>
      <w:r>
        <w:rPr>
          <w:rFonts w:ascii="Bookman Old Style" w:hAnsi="Bookman Old Style"/>
          <w:sz w:val="28"/>
          <w:szCs w:val="28"/>
        </w:rPr>
        <w:t xml:space="preserve"> tom Pán Bůh zavolá podruhé: </w:t>
      </w:r>
      <w:r>
        <w:rPr>
          <w:rFonts w:ascii="Bookman Old Style" w:hAnsi="Bookman Old Style"/>
          <w:i/>
          <w:iCs/>
          <w:sz w:val="28"/>
          <w:szCs w:val="28"/>
        </w:rPr>
        <w:t>"Jonáši, jdi do Ninive a volej proti němu!"</w:t>
      </w:r>
      <w:r>
        <w:rPr>
          <w:rFonts w:ascii="Bookman Old Style" w:hAnsi="Bookman Old Style"/>
          <w:sz w:val="28"/>
          <w:szCs w:val="28"/>
        </w:rPr>
        <w:t xml:space="preserve"> Není to úžasné? Bůh si přece mohl najít jiného Jonáše. Mohl se urazit, zatvrdit, mohl si Jonáše navždy zařadit jako neposlušného a nespolehlivého. Ale Bůh se k němu přesto obrací a svěřuje mu stejný úkol, který už Jonáš jednou odmítl a pokazil. </w:t>
      </w:r>
    </w:p>
    <w:p>
      <w:pPr>
        <w:pStyle w:val="style0"/>
        <w:spacing w:after="120"/>
        <w:jc w:val="both"/>
        <w:rPr>
          <w:rFonts w:ascii="Bookman Old Style" w:hAnsi="Bookman Old Style"/>
          <w:sz w:val="28"/>
          <w:szCs w:val="28"/>
        </w:rPr>
      </w:pPr>
      <w:r>
        <w:rPr>
          <w:rFonts w:ascii="Bookman Old Style" w:hAnsi="Bookman Old Style"/>
          <w:sz w:val="28"/>
          <w:szCs w:val="28"/>
        </w:rPr>
        <w:t>To je výzva a veliká naděje pro každého z nás. Možná i my se s Pánem Bohem</w:t>
      </w:r>
      <w:r>
        <w:rPr>
          <w:rFonts w:ascii="Bookman Old Style" w:hAnsi="Bookman Old Style"/>
          <w:sz w:val="28"/>
          <w:szCs w:val="28"/>
        </w:rPr>
        <w:t xml:space="preserve"> míjíme. Zdá se nám, že v ně</w:t>
      </w:r>
      <w:r>
        <w:rPr>
          <w:rFonts w:hAnsi="Bookman Old Style"/>
          <w:sz w:val="28"/>
          <w:szCs w:val="28"/>
          <w:lang w:val="en-US"/>
        </w:rPr>
        <w:t>j</w:t>
      </w:r>
      <w:r>
        <w:rPr>
          <w:rFonts w:ascii="Bookman Old Style" w:hAnsi="Bookman Old Style"/>
          <w:sz w:val="28"/>
          <w:szCs w:val="28"/>
        </w:rPr>
        <w:t xml:space="preserve"> nikdy nedokážeme </w:t>
      </w:r>
      <w:r>
        <w:rPr>
          <w:rFonts w:hAnsi="Bookman Old Style"/>
          <w:sz w:val="28"/>
          <w:szCs w:val="28"/>
          <w:lang w:val="en-US"/>
        </w:rPr>
        <w:t xml:space="preserve">plně </w:t>
      </w:r>
      <w:r>
        <w:rPr>
          <w:rFonts w:ascii="Bookman Old Style" w:hAnsi="Bookman Old Style"/>
          <w:sz w:val="28"/>
          <w:szCs w:val="28"/>
        </w:rPr>
        <w:t xml:space="preserve">uvěřit. Mnohé věci jsme pokazili. Od lecčeho zbaběle utekli. Trápíme se sami nad sebou a vyčítáme si svou povahu. </w:t>
      </w:r>
    </w:p>
    <w:p>
      <w:pPr>
        <w:pStyle w:val="style0"/>
        <w:spacing w:after="120"/>
        <w:jc w:val="both"/>
        <w:rPr>
          <w:rFonts w:ascii="Bookman Old Style" w:hAnsi="Bookman Old Style"/>
          <w:sz w:val="28"/>
          <w:szCs w:val="28"/>
        </w:rPr>
      </w:pPr>
      <w:r>
        <w:rPr>
          <w:rFonts w:ascii="Bookman Old Style" w:hAnsi="Bookman Old Style"/>
          <w:sz w:val="28"/>
          <w:szCs w:val="28"/>
        </w:rPr>
        <w:t xml:space="preserve">Ale bible říká: I kdybys všechno pokazil. i kdyby se ti zdálo, že už je na všechno pozdě </w:t>
      </w:r>
      <w:r>
        <w:rPr>
          <w:rFonts w:ascii="Bookman Old Style" w:hAnsi="Bookman Old Style"/>
          <w:sz w:val="28"/>
          <w:szCs w:val="28"/>
        </w:rPr>
        <w:t>–</w:t>
      </w:r>
      <w:r>
        <w:rPr>
          <w:rFonts w:ascii="Bookman Old Style" w:hAnsi="Bookman Old Style"/>
          <w:sz w:val="28"/>
          <w:szCs w:val="28"/>
        </w:rPr>
        <w:t xml:space="preserve"> díky Bohu se dá vždycky začít znovu. Z neposlušného se můžeš stát </w:t>
      </w:r>
      <w:r>
        <w:rPr>
          <w:rFonts w:ascii="Bookman Old Style" w:hAnsi="Bookman Old Style"/>
          <w:sz w:val="28"/>
          <w:szCs w:val="28"/>
        </w:rPr>
        <w:t>poslušným. Z </w:t>
      </w:r>
      <w:r>
        <w:rPr>
          <w:rFonts w:ascii="Bookman Old Style" w:hAnsi="Bookman Old Style"/>
          <w:sz w:val="28"/>
          <w:szCs w:val="28"/>
        </w:rPr>
        <w:t>nevěřícího věřícím. Z nemilovaného milovan</w:t>
      </w:r>
      <w:r>
        <w:rPr>
          <w:rFonts w:ascii="Bookman Old Style" w:hAnsi="Bookman Old Style"/>
          <w:sz w:val="28"/>
          <w:szCs w:val="28"/>
        </w:rPr>
        <w:t>ým. Z neoblíbeného oblíbeným. Z </w:t>
      </w:r>
      <w:r>
        <w:rPr>
          <w:rFonts w:ascii="Bookman Old Style" w:hAnsi="Bookman Old Style"/>
          <w:sz w:val="28"/>
          <w:szCs w:val="28"/>
        </w:rPr>
        <w:t xml:space="preserve">bázlivého statečným. </w:t>
      </w:r>
    </w:p>
    <w:p>
      <w:pPr>
        <w:pStyle w:val="style0"/>
        <w:spacing w:after="120"/>
        <w:jc w:val="both"/>
        <w:rPr>
          <w:rFonts w:ascii="Bookman Old Style" w:hAnsi="Bookman Old Style"/>
          <w:sz w:val="28"/>
          <w:szCs w:val="28"/>
        </w:rPr>
      </w:pPr>
      <w:r>
        <w:rPr>
          <w:rFonts w:ascii="Bookman Old Style" w:hAnsi="Bookman Old Style"/>
          <w:b/>
          <w:sz w:val="28"/>
          <w:szCs w:val="28"/>
        </w:rPr>
        <w:t>2)</w:t>
      </w:r>
      <w:r>
        <w:rPr>
          <w:rFonts w:ascii="Bookman Old Style" w:hAnsi="Bookman Old Style"/>
          <w:sz w:val="28"/>
          <w:szCs w:val="28"/>
        </w:rPr>
        <w:t xml:space="preserve"> </w:t>
      </w:r>
      <w:r>
        <w:rPr>
          <w:rFonts w:ascii="Bookman Old Style" w:hAnsi="Bookman Old Style"/>
          <w:sz w:val="28"/>
          <w:szCs w:val="28"/>
        </w:rPr>
        <w:t xml:space="preserve">Když Jonáš přicházel do Ninive, přemýšlel nad tím, jak splní tak nesnadný úkol. Město bylo skutečně obrovské. Tři dny se jím muselo procházet. Žádné větší město tehdy neexistovalo. Ale když začal Jonáš kázat, kýžený výsledek se proti všemu očekávání dostavil již první den! </w:t>
      </w:r>
    </w:p>
    <w:p>
      <w:pPr>
        <w:pStyle w:val="style0"/>
        <w:spacing w:after="120"/>
        <w:jc w:val="both"/>
        <w:rPr>
          <w:rFonts w:ascii="Bookman Old Style" w:hAnsi="Bookman Old Style"/>
          <w:sz w:val="28"/>
          <w:szCs w:val="28"/>
        </w:rPr>
      </w:pPr>
      <w:r>
        <w:rPr>
          <w:rFonts w:ascii="Bookman Old Style" w:hAnsi="Bookman Old Style"/>
          <w:sz w:val="28"/>
          <w:szCs w:val="28"/>
        </w:rPr>
        <w:t>Bible nám tu chce naznačit, že mnohé úkoly a povinností nám zpočátku připadají neřešitelné, příliš náročné a nezvládnutelné. Rozsáhlost úkolu nás často odrazuje</w:t>
      </w:r>
      <w:r>
        <w:rPr>
          <w:rFonts w:ascii="Bookman Old Style" w:hAnsi="Bookman Old Style"/>
          <w:sz w:val="28"/>
          <w:szCs w:val="28"/>
        </w:rPr>
        <w:t>,</w:t>
      </w:r>
      <w:r>
        <w:rPr>
          <w:rFonts w:ascii="Bookman Old Style" w:hAnsi="Bookman Old Style"/>
          <w:sz w:val="28"/>
          <w:szCs w:val="28"/>
        </w:rPr>
        <w:t xml:space="preserve"> a </w:t>
      </w:r>
      <w:r>
        <w:rPr>
          <w:rFonts w:ascii="Bookman Old Style" w:hAnsi="Bookman Old Style"/>
          <w:sz w:val="28"/>
          <w:szCs w:val="28"/>
        </w:rPr>
        <w:t>proto</w:t>
      </w:r>
      <w:r>
        <w:rPr>
          <w:rFonts w:ascii="Bookman Old Style" w:hAnsi="Bookman Old Style"/>
          <w:sz w:val="28"/>
          <w:szCs w:val="28"/>
        </w:rPr>
        <w:t xml:space="preserve"> se do n</w:t>
      </w:r>
      <w:r>
        <w:rPr>
          <w:rFonts w:hAnsi="Bookman Old Style"/>
          <w:sz w:val="28"/>
          <w:szCs w:val="28"/>
          <w:lang w:val="en-US"/>
        </w:rPr>
        <w:t>ěj</w:t>
      </w:r>
      <w:r>
        <w:rPr>
          <w:rFonts w:ascii="Bookman Old Style" w:hAnsi="Bookman Old Style"/>
          <w:sz w:val="28"/>
          <w:szCs w:val="28"/>
        </w:rPr>
        <w:t xml:space="preserve"> raději ani nepustíme.</w:t>
      </w:r>
      <w:r>
        <w:rPr>
          <w:rFonts w:ascii="Bookman Old Style" w:hAnsi="Bookman Old Style"/>
          <w:sz w:val="28"/>
          <w:szCs w:val="28"/>
        </w:rPr>
        <w:t xml:space="preserve"> Každý</w:t>
      </w:r>
      <w:r>
        <w:rPr>
          <w:rFonts w:ascii="Bookman Old Style" w:hAnsi="Bookman Old Style"/>
          <w:sz w:val="28"/>
          <w:szCs w:val="28"/>
        </w:rPr>
        <w:t xml:space="preserve"> máme</w:t>
      </w:r>
      <w:r>
        <w:rPr>
          <w:rFonts w:ascii="Bookman Old Style" w:hAnsi="Bookman Old Style"/>
          <w:sz w:val="28"/>
          <w:szCs w:val="28"/>
        </w:rPr>
        <w:t xml:space="preserve"> ta</w:t>
      </w:r>
      <w:r>
        <w:rPr>
          <w:rFonts w:ascii="Bookman Old Style" w:hAnsi="Bookman Old Style"/>
          <w:sz w:val="28"/>
          <w:szCs w:val="28"/>
        </w:rPr>
        <w:t xml:space="preserve"> "svá Ninive". </w:t>
      </w:r>
    </w:p>
    <w:p>
      <w:pPr>
        <w:pStyle w:val="style0"/>
        <w:spacing w:after="120"/>
        <w:jc w:val="both"/>
        <w:rPr>
          <w:rFonts w:ascii="Bookman Old Style" w:hAnsi="Bookman Old Style"/>
          <w:sz w:val="28"/>
          <w:szCs w:val="28"/>
        </w:rPr>
      </w:pPr>
      <w:r>
        <w:rPr>
          <w:rFonts w:ascii="Bookman Old Style" w:hAnsi="Bookman Old Style"/>
          <w:sz w:val="28"/>
          <w:szCs w:val="28"/>
        </w:rPr>
        <w:t>Je řada problémů a úkolů, o kterých víme, ale které nám připadají tak složité, obrovské a nákladné, že na ně již dopředu re</w:t>
      </w:r>
      <w:r>
        <w:rPr>
          <w:rFonts w:hAnsi="Bookman Old Style"/>
          <w:sz w:val="28"/>
          <w:szCs w:val="28"/>
          <w:lang w:val="en-US"/>
        </w:rPr>
        <w:t>z</w:t>
      </w:r>
      <w:r>
        <w:rPr>
          <w:rFonts w:ascii="Bookman Old Style" w:hAnsi="Bookman Old Style"/>
          <w:sz w:val="28"/>
          <w:szCs w:val="28"/>
        </w:rPr>
        <w:t>ignujeme. Mohou to být i věci docela osobní. Naučit se cizí jazyk. Přestat kouřit, zhubnout, n</w:t>
      </w:r>
      <w:r>
        <w:rPr>
          <w:rFonts w:ascii="Bookman Old Style" w:hAnsi="Bookman Old Style"/>
          <w:sz w:val="28"/>
          <w:szCs w:val="28"/>
        </w:rPr>
        <w:t>ajít si zaměstnání, smířit se s </w:t>
      </w:r>
      <w:r>
        <w:rPr>
          <w:rFonts w:ascii="Bookman Old Style" w:hAnsi="Bookman Old Style"/>
          <w:sz w:val="28"/>
          <w:szCs w:val="28"/>
        </w:rPr>
        <w:t>příbuznými.</w:t>
      </w:r>
      <w:r>
        <w:rPr>
          <w:rFonts w:hAnsi="Bookman Old Style"/>
          <w:sz w:val="28"/>
          <w:szCs w:val="28"/>
          <w:lang w:val="en-US"/>
        </w:rPr>
        <w:t xml:space="preserve"> P</w:t>
      </w:r>
      <w:r>
        <w:rPr>
          <w:rFonts w:ascii="Bookman Old Style" w:hAnsi="Bookman Old Style"/>
          <w:sz w:val="28"/>
          <w:szCs w:val="28"/>
        </w:rPr>
        <w:t xml:space="preserve">říběh o Jonášovi ukazuje, že mnohé z </w:t>
      </w:r>
      <w:r>
        <w:rPr>
          <w:rFonts w:hAnsi="Bookman Old Style"/>
          <w:sz w:val="28"/>
          <w:szCs w:val="28"/>
          <w:lang w:val="en-US"/>
        </w:rPr>
        <w:t>těch našich "Ninive</w:t>
      </w:r>
      <w:r>
        <w:rPr>
          <w:rFonts w:hAnsi="Bookman Old Style"/>
          <w:sz w:val="28"/>
          <w:szCs w:val="28"/>
          <w:lang w:val="en-US"/>
        </w:rPr>
        <w:t>",</w:t>
      </w:r>
      <w:r>
        <w:rPr>
          <w:rFonts w:ascii="Bookman Old Style" w:hAnsi="Bookman Old Style"/>
          <w:sz w:val="28"/>
          <w:szCs w:val="28"/>
        </w:rPr>
        <w:t xml:space="preserve"> </w:t>
      </w:r>
      <w:r>
        <w:rPr>
          <w:rFonts w:hAnsi="Bookman Old Style"/>
          <w:sz w:val="28"/>
          <w:szCs w:val="28"/>
          <w:lang w:val="en-US"/>
        </w:rPr>
        <w:t>co se</w:t>
      </w:r>
      <w:r>
        <w:rPr>
          <w:rFonts w:ascii="Bookman Old Style" w:hAnsi="Bookman Old Style"/>
          <w:sz w:val="28"/>
          <w:szCs w:val="28"/>
        </w:rPr>
        <w:t xml:space="preserve"> nám zd</w:t>
      </w:r>
      <w:r>
        <w:rPr>
          <w:rFonts w:hAnsi="Bookman Old Style"/>
          <w:sz w:val="28"/>
          <w:szCs w:val="28"/>
          <w:lang w:val="en-US"/>
        </w:rPr>
        <w:t>aj</w:t>
      </w:r>
      <w:r>
        <w:rPr>
          <w:rFonts w:hAnsi="Bookman Old Style"/>
          <w:sz w:val="28"/>
          <w:szCs w:val="28"/>
          <w:lang w:val="en-US"/>
        </w:rPr>
        <w:t>í</w:t>
      </w:r>
      <w:r>
        <w:rPr>
          <w:rFonts w:ascii="Bookman Old Style" w:hAnsi="Bookman Old Style"/>
          <w:sz w:val="28"/>
          <w:szCs w:val="28"/>
        </w:rPr>
        <w:t xml:space="preserve"> být neřešitelné, </w:t>
      </w:r>
      <w:r>
        <w:rPr>
          <w:rFonts w:hAnsi="Bookman Old Style"/>
          <w:sz w:val="28"/>
          <w:szCs w:val="28"/>
          <w:lang w:val="en-US"/>
        </w:rPr>
        <w:t xml:space="preserve">ve </w:t>
      </w:r>
      <w:r>
        <w:rPr>
          <w:rFonts w:hAnsi="Bookman Old Style"/>
          <w:sz w:val="28"/>
          <w:szCs w:val="28"/>
          <w:lang w:val="en-US"/>
        </w:rPr>
        <w:t xml:space="preserve">skutečnosti </w:t>
      </w:r>
      <w:r>
        <w:rPr>
          <w:rFonts w:ascii="Bookman Old Style" w:hAnsi="Bookman Old Style"/>
          <w:sz w:val="28"/>
          <w:szCs w:val="28"/>
        </w:rPr>
        <w:t>chce</w:t>
      </w:r>
      <w:r>
        <w:rPr>
          <w:rFonts w:ascii="Bookman Old Style" w:hAnsi="Bookman Old Style"/>
          <w:sz w:val="28"/>
          <w:szCs w:val="28"/>
        </w:rPr>
        <w:t xml:space="preserve"> jen jediné: </w:t>
      </w:r>
      <w:r>
        <w:rPr>
          <w:rFonts w:hAnsi="Bookman Old Style"/>
          <w:sz w:val="28"/>
          <w:szCs w:val="28"/>
          <w:lang w:val="en-US"/>
        </w:rPr>
        <w:t>ZAČÍT! N</w:t>
      </w:r>
      <w:r>
        <w:rPr>
          <w:rFonts w:ascii="Bookman Old Style" w:hAnsi="Bookman Old Style"/>
          <w:sz w:val="28"/>
          <w:szCs w:val="28"/>
        </w:rPr>
        <w:t xml:space="preserve">ěkdo nám k tomu však musí dát odvahu a impuls. A právě to je </w:t>
      </w:r>
      <w:r>
        <w:rPr>
          <w:rFonts w:ascii="Bookman Old Style" w:hAnsi="Bookman Old Style"/>
          <w:sz w:val="28"/>
          <w:szCs w:val="28"/>
        </w:rPr>
        <w:t xml:space="preserve">v dnešním příběhu </w:t>
      </w:r>
      <w:r>
        <w:rPr>
          <w:rFonts w:ascii="Bookman Old Style" w:hAnsi="Bookman Old Style"/>
          <w:sz w:val="28"/>
          <w:szCs w:val="28"/>
        </w:rPr>
        <w:t>role Božího slova. Když člověk ví, že si Pán Bůh něco přeje, dává mu to sílu pustit se i proti zdi. A</w:t>
      </w:r>
      <w:r>
        <w:rPr>
          <w:rFonts w:hAnsi="Bookman Old Style"/>
          <w:sz w:val="28"/>
          <w:szCs w:val="28"/>
          <w:lang w:val="en-US"/>
        </w:rPr>
        <w:t>l</w:t>
      </w:r>
      <w:r>
        <w:rPr>
          <w:rFonts w:hAnsi="Bookman Old Style"/>
          <w:sz w:val="28"/>
          <w:szCs w:val="28"/>
          <w:lang w:val="en-US"/>
        </w:rPr>
        <w:t>e</w:t>
      </w:r>
      <w:r>
        <w:rPr>
          <w:rFonts w:ascii="Bookman Old Style" w:hAnsi="Bookman Old Style"/>
          <w:sz w:val="28"/>
          <w:szCs w:val="28"/>
        </w:rPr>
        <w:t xml:space="preserve"> jak se člověk dozví, že Pánu Bohu na něčem záleží?</w:t>
      </w:r>
      <w:r>
        <w:rPr>
          <w:rFonts w:hAnsi="Bookman Old Style"/>
          <w:sz w:val="28"/>
          <w:szCs w:val="28"/>
          <w:lang w:val="en-US"/>
        </w:rPr>
        <w:t xml:space="preserve"> ...</w:t>
      </w:r>
      <w:r>
        <w:rPr>
          <w:rFonts w:ascii="Bookman Old Style" w:hAnsi="Bookman Old Style"/>
          <w:sz w:val="28"/>
          <w:szCs w:val="28"/>
        </w:rPr>
        <w:t xml:space="preserve"> Z evangelia</w:t>
      </w:r>
      <w:r>
        <w:rPr>
          <w:rFonts w:ascii="Bookman Old Style" w:hAnsi="Bookman Old Style"/>
          <w:sz w:val="28"/>
          <w:szCs w:val="28"/>
        </w:rPr>
        <w:t>. Z modlitebního naslouchání. Z </w:t>
      </w:r>
      <w:r>
        <w:rPr>
          <w:rFonts w:ascii="Bookman Old Style" w:hAnsi="Bookman Old Style"/>
          <w:sz w:val="28"/>
          <w:szCs w:val="28"/>
        </w:rPr>
        <w:t xml:space="preserve">rozhovoru s bratry a sestrami. Když člověk chce, pozná, kam ho Duch svatý vede. </w:t>
      </w:r>
    </w:p>
    <w:p>
      <w:pPr>
        <w:pStyle w:val="style0"/>
        <w:spacing w:after="120"/>
        <w:jc w:val="both"/>
        <w:rPr>
          <w:rFonts w:ascii="Bookman Old Style" w:hAnsi="Bookman Old Style"/>
          <w:sz w:val="28"/>
          <w:szCs w:val="28"/>
        </w:rPr>
      </w:pPr>
      <w:r>
        <w:rPr>
          <w:rFonts w:ascii="Bookman Old Style" w:hAnsi="Bookman Old Style"/>
          <w:b/>
          <w:sz w:val="28"/>
          <w:szCs w:val="28"/>
        </w:rPr>
        <w:t>3</w:t>
      </w:r>
      <w:r>
        <w:rPr>
          <w:rFonts w:ascii="Bookman Old Style" w:hAnsi="Bookman Old Style"/>
          <w:b/>
          <w:sz w:val="28"/>
          <w:szCs w:val="28"/>
        </w:rPr>
        <w:t>)</w:t>
      </w:r>
      <w:r>
        <w:rPr>
          <w:rFonts w:ascii="Bookman Old Style" w:hAnsi="Bookman Old Style"/>
          <w:sz w:val="28"/>
          <w:szCs w:val="28"/>
        </w:rPr>
        <w:t xml:space="preserve"> </w:t>
      </w:r>
      <w:r>
        <w:rPr>
          <w:rFonts w:ascii="Bookman Old Style" w:hAnsi="Bookman Old Style"/>
          <w:sz w:val="28"/>
          <w:szCs w:val="28"/>
        </w:rPr>
        <w:t>Když čteme, jak si ninivští oblékli žíněný šat a pos</w:t>
      </w:r>
      <w:r>
        <w:rPr>
          <w:rFonts w:ascii="Bookman Old Style" w:hAnsi="Bookman Old Style"/>
          <w:sz w:val="28"/>
          <w:szCs w:val="28"/>
        </w:rPr>
        <w:t>ypali hlavu popelem, možná si v </w:t>
      </w:r>
      <w:r>
        <w:rPr>
          <w:rFonts w:ascii="Bookman Old Style" w:hAnsi="Bookman Old Style"/>
          <w:sz w:val="28"/>
          <w:szCs w:val="28"/>
        </w:rPr>
        <w:t xml:space="preserve">první chvíli ani neuvědomíme, jak úžasný </w:t>
      </w:r>
      <w:r>
        <w:rPr>
          <w:rFonts w:ascii="Bookman Old Style" w:hAnsi="Bookman Old Style"/>
          <w:sz w:val="28"/>
          <w:szCs w:val="28"/>
        </w:rPr>
        <w:t>to byl tehdy</w:t>
      </w:r>
      <w:r>
        <w:rPr>
          <w:rFonts w:ascii="Bookman Old Style" w:hAnsi="Bookman Old Style"/>
          <w:sz w:val="28"/>
          <w:szCs w:val="28"/>
        </w:rPr>
        <w:t xml:space="preserve"> zázrak. Vždyť ti lidé</w:t>
      </w:r>
      <w:r>
        <w:rPr>
          <w:rFonts w:ascii="Bookman Old Style" w:hAnsi="Bookman Old Style"/>
          <w:sz w:val="28"/>
          <w:szCs w:val="28"/>
        </w:rPr>
        <w:t xml:space="preserve"> byli lidmi největšího města obrovské Asyrské říše.</w:t>
      </w:r>
      <w:r>
        <w:rPr>
          <w:rFonts w:ascii="Bookman Old Style" w:hAnsi="Bookman Old Style"/>
          <w:sz w:val="28"/>
          <w:szCs w:val="28"/>
        </w:rPr>
        <w:t xml:space="preserve"> </w:t>
      </w:r>
      <w:r>
        <w:rPr>
          <w:rFonts w:ascii="Bookman Old Style" w:hAnsi="Bookman Old Style"/>
          <w:sz w:val="28"/>
          <w:szCs w:val="28"/>
        </w:rPr>
        <w:t xml:space="preserve">Dnešní </w:t>
      </w:r>
      <w:r>
        <w:rPr>
          <w:rFonts w:hAnsi="Bookman Old Style"/>
          <w:sz w:val="28"/>
          <w:szCs w:val="28"/>
          <w:lang w:val="en-US"/>
        </w:rPr>
        <w:t>hlavní město USA</w:t>
      </w:r>
      <w:r>
        <w:rPr>
          <w:rFonts w:hAnsi="Bookman Old Style"/>
          <w:sz w:val="28"/>
          <w:szCs w:val="28"/>
          <w:lang w:val="en-US"/>
        </w:rPr>
        <w:t>, Číny, Rusk</w:t>
      </w:r>
      <w:r>
        <w:rPr>
          <w:rFonts w:hAnsi="Bookman Old Style"/>
          <w:sz w:val="28"/>
          <w:szCs w:val="28"/>
          <w:lang w:val="en-US"/>
        </w:rPr>
        <w:t xml:space="preserve">a </w:t>
      </w:r>
      <w:r>
        <w:rPr>
          <w:rFonts w:hAnsi="Bookman Old Style"/>
          <w:sz w:val="28"/>
          <w:szCs w:val="28"/>
          <w:lang w:val="en-US"/>
        </w:rPr>
        <w:t>apod</w:t>
      </w:r>
      <w:r>
        <w:rPr>
          <w:rFonts w:hAnsi="Bookman Old Style"/>
          <w:sz w:val="28"/>
          <w:szCs w:val="28"/>
          <w:lang w:val="en-US"/>
        </w:rPr>
        <w:t xml:space="preserve">. </w:t>
      </w:r>
      <w:r>
        <w:rPr>
          <w:rFonts w:ascii="Bookman Old Style" w:hAnsi="Bookman Old Style"/>
          <w:sz w:val="28"/>
          <w:szCs w:val="28"/>
        </w:rPr>
        <w:t xml:space="preserve">A oni navzdory všem pochybnostem </w:t>
      </w:r>
      <w:r>
        <w:rPr>
          <w:rFonts w:ascii="Bookman Old Style" w:hAnsi="Bookman Old Style"/>
          <w:sz w:val="28"/>
          <w:szCs w:val="28"/>
        </w:rPr>
        <w:t>uznali svou chybu a začali činit pokání. Kolikrát se to podařilo nám? O ninivských si tenkrát nikdo nedělal žádné iluze.</w:t>
      </w:r>
      <w:r>
        <w:rPr>
          <w:rFonts w:ascii="Bookman Old Style" w:hAnsi="Bookman Old Style"/>
          <w:sz w:val="28"/>
          <w:szCs w:val="28"/>
        </w:rPr>
        <w:t xml:space="preserve"> Nikdo nevěřil, že jsou toho schopni.</w:t>
      </w:r>
      <w:r>
        <w:rPr>
          <w:rFonts w:ascii="Bookman Old Style" w:hAnsi="Bookman Old Style"/>
          <w:sz w:val="28"/>
          <w:szCs w:val="28"/>
        </w:rPr>
        <w:t xml:space="preserve"> Pouze Bůh věřil, že má smysl k nim Jonáše poslat a pokusit se o nemožné.</w:t>
      </w:r>
    </w:p>
    <w:p>
      <w:pPr>
        <w:pStyle w:val="style0"/>
        <w:spacing w:after="120"/>
        <w:jc w:val="both"/>
        <w:rPr>
          <w:rFonts w:ascii="Bookman Old Style" w:hAnsi="Bookman Old Style"/>
          <w:sz w:val="28"/>
          <w:szCs w:val="28"/>
        </w:rPr>
      </w:pPr>
      <w:r>
        <w:rPr>
          <w:rFonts w:ascii="Bookman Old Style" w:hAnsi="Bookman Old Style"/>
          <w:sz w:val="28"/>
          <w:szCs w:val="28"/>
        </w:rPr>
        <w:t xml:space="preserve">Asyřané byli přece nejkrutější národ starověku. To oni zničili severní Izrael. Neznali přitom soucit ani slitování. Všichni se jich báli. A přece je ještě něco mocnějšího než lidská pýcha a hrdost. Pravdivé Boží slovo. Slovo, kterému se sice člověk brání, </w:t>
      </w:r>
      <w:r>
        <w:rPr>
          <w:rFonts w:hAnsi="Bookman Old Style"/>
          <w:sz w:val="28"/>
          <w:szCs w:val="28"/>
          <w:lang w:val="en-US"/>
        </w:rPr>
        <w:t>protože</w:t>
      </w:r>
      <w:r>
        <w:rPr>
          <w:rFonts w:ascii="Bookman Old Style" w:hAnsi="Bookman Old Style"/>
          <w:sz w:val="28"/>
          <w:szCs w:val="28"/>
        </w:rPr>
        <w:t xml:space="preserve"> ho odhaluje a soudí, ale přitom míří do černého. Jedině takové slovo</w:t>
      </w:r>
      <w:r>
        <w:rPr>
          <w:rFonts w:ascii="Bookman Old Style" w:hAnsi="Bookman Old Style"/>
          <w:sz w:val="28"/>
          <w:szCs w:val="28"/>
        </w:rPr>
        <w:t xml:space="preserve"> dokáže</w:t>
      </w:r>
      <w:r>
        <w:rPr>
          <w:rFonts w:hAnsi="Bookman Old Style"/>
          <w:sz w:val="28"/>
          <w:szCs w:val="28"/>
          <w:lang w:val="en-US"/>
        </w:rPr>
        <w:t xml:space="preserve"> člověka</w:t>
      </w:r>
      <w:r>
        <w:rPr>
          <w:rFonts w:ascii="Bookman Old Style" w:hAnsi="Bookman Old Style"/>
          <w:sz w:val="28"/>
          <w:szCs w:val="28"/>
        </w:rPr>
        <w:t xml:space="preserve"> změnit. Každý člověk takové slovo</w:t>
      </w:r>
      <w:r>
        <w:rPr>
          <w:rFonts w:hAnsi="Bookman Old Style"/>
          <w:sz w:val="28"/>
          <w:szCs w:val="28"/>
          <w:lang w:val="en-US"/>
        </w:rPr>
        <w:t xml:space="preserve"> dobře</w:t>
      </w:r>
      <w:r>
        <w:rPr>
          <w:rFonts w:ascii="Bookman Old Style" w:hAnsi="Bookman Old Style"/>
          <w:sz w:val="28"/>
          <w:szCs w:val="28"/>
        </w:rPr>
        <w:t xml:space="preserve"> pozná a</w:t>
      </w:r>
      <w:r>
        <w:rPr>
          <w:rFonts w:hAnsi="Bookman Old Style"/>
          <w:sz w:val="28"/>
          <w:szCs w:val="28"/>
          <w:lang w:val="en-US"/>
        </w:rPr>
        <w:t xml:space="preserve"> </w:t>
      </w:r>
      <w:r>
        <w:rPr>
          <w:rFonts w:hAnsi="Bookman Old Style"/>
          <w:sz w:val="28"/>
          <w:szCs w:val="28"/>
          <w:lang w:val="en-US"/>
        </w:rPr>
        <w:t>přesně ví</w:t>
      </w:r>
      <w:r>
        <w:rPr>
          <w:rFonts w:ascii="Bookman Old Style" w:hAnsi="Bookman Old Style"/>
          <w:sz w:val="28"/>
          <w:szCs w:val="28"/>
        </w:rPr>
        <w:t xml:space="preserve">, kdy a kde ho zasáhlo. Ale změnit se pak musí sám. </w:t>
      </w:r>
      <w:r>
        <w:rPr>
          <w:rFonts w:ascii="Bookman Old Style" w:hAnsi="Bookman Old Style"/>
          <w:sz w:val="28"/>
          <w:szCs w:val="28"/>
        </w:rPr>
        <w:t>I když s Boží pomocí.</w:t>
      </w:r>
    </w:p>
    <w:p>
      <w:pPr>
        <w:pStyle w:val="style0"/>
        <w:spacing w:after="120"/>
        <w:jc w:val="both"/>
        <w:rPr>
          <w:rFonts w:ascii="Bookman Old Style" w:hAnsi="Bookman Old Style"/>
          <w:sz w:val="28"/>
          <w:szCs w:val="28"/>
        </w:rPr>
      </w:pPr>
      <w:r>
        <w:rPr>
          <w:rFonts w:ascii="Bookman Old Style" w:hAnsi="Bookman Old Style"/>
          <w:sz w:val="28"/>
          <w:szCs w:val="28"/>
        </w:rPr>
        <w:t>Pán Ježíš nám ten příběh připomíná, abychom se přestali vymlouvat, že nemůžeme uvěřit a</w:t>
      </w:r>
      <w:r>
        <w:rPr>
          <w:rFonts w:hAnsi="Bookman Old Style"/>
          <w:sz w:val="28"/>
          <w:szCs w:val="28"/>
          <w:lang w:val="en-US"/>
        </w:rPr>
        <w:t xml:space="preserve"> že bychom k tomu</w:t>
      </w:r>
      <w:r>
        <w:rPr>
          <w:rFonts w:ascii="Bookman Old Style" w:hAnsi="Bookman Old Style"/>
          <w:sz w:val="28"/>
          <w:szCs w:val="28"/>
        </w:rPr>
        <w:t xml:space="preserve"> potřeboval</w:t>
      </w:r>
      <w:r>
        <w:rPr>
          <w:rFonts w:hAnsi="Bookman Old Style"/>
          <w:sz w:val="28"/>
          <w:szCs w:val="28"/>
          <w:lang w:val="en-US"/>
        </w:rPr>
        <w:t>i</w:t>
      </w:r>
      <w:r>
        <w:rPr>
          <w:rFonts w:ascii="Bookman Old Style" w:hAnsi="Bookman Old Style"/>
          <w:sz w:val="28"/>
          <w:szCs w:val="28"/>
        </w:rPr>
        <w:t xml:space="preserve"> kdovíjaká znamení a zážitky. Nepotřebujeme.</w:t>
      </w:r>
      <w:r>
        <w:rPr>
          <w:rFonts w:hAnsi="Bookman Old Style"/>
          <w:sz w:val="28"/>
          <w:szCs w:val="28"/>
          <w:lang w:val="en-US"/>
        </w:rPr>
        <w:t xml:space="preserve"> </w:t>
      </w:r>
      <w:r>
        <w:rPr>
          <w:rFonts w:ascii="Bookman Old Style" w:hAnsi="Bookman Old Style"/>
          <w:sz w:val="28"/>
          <w:szCs w:val="28"/>
        </w:rPr>
        <w:t>Člověku stačí k víře a</w:t>
      </w:r>
      <w:r>
        <w:rPr>
          <w:rFonts w:hAnsi="Bookman Old Style"/>
          <w:sz w:val="28"/>
          <w:szCs w:val="28"/>
          <w:lang w:val="en-US"/>
        </w:rPr>
        <w:t xml:space="preserve"> k</w:t>
      </w:r>
      <w:r>
        <w:rPr>
          <w:rFonts w:ascii="Bookman Old Style" w:hAnsi="Bookman Old Style"/>
          <w:sz w:val="28"/>
          <w:szCs w:val="28"/>
        </w:rPr>
        <w:t xml:space="preserve"> pokání pravdivé slovo, které nám poví</w:t>
      </w:r>
      <w:r>
        <w:rPr>
          <w:rFonts w:hAnsi="Bookman Old Style"/>
          <w:sz w:val="28"/>
          <w:szCs w:val="28"/>
          <w:lang w:val="en-US"/>
        </w:rPr>
        <w:t xml:space="preserve"> nějaký</w:t>
      </w:r>
      <w:r>
        <w:rPr>
          <w:rFonts w:ascii="Bookman Old Style" w:hAnsi="Bookman Old Style"/>
          <w:sz w:val="28"/>
          <w:szCs w:val="28"/>
        </w:rPr>
        <w:t xml:space="preserve"> docela obyčejný a hříšný člověk. Je to slovo, kte</w:t>
      </w:r>
      <w:r>
        <w:rPr>
          <w:rFonts w:ascii="Bookman Old Style" w:hAnsi="Bookman Old Style"/>
          <w:sz w:val="28"/>
          <w:szCs w:val="28"/>
        </w:rPr>
        <w:t>ré slyšíme v evangeliu. Slovo o </w:t>
      </w:r>
      <w:r>
        <w:rPr>
          <w:rFonts w:ascii="Bookman Old Style" w:hAnsi="Bookman Old Style"/>
          <w:sz w:val="28"/>
          <w:szCs w:val="28"/>
        </w:rPr>
        <w:t>nás a pro nás. Nic víc k víře nepotřebujeme. Jen ho uznat</w:t>
      </w:r>
      <w:r>
        <w:rPr>
          <w:rFonts w:hAnsi="Bookman Old Style"/>
          <w:sz w:val="28"/>
          <w:szCs w:val="28"/>
          <w:lang w:val="en-US"/>
        </w:rPr>
        <w:t xml:space="preserve"> a</w:t>
      </w:r>
      <w:r>
        <w:rPr>
          <w:rFonts w:ascii="Bookman Old Style" w:hAnsi="Bookman Old Style"/>
          <w:sz w:val="28"/>
          <w:szCs w:val="28"/>
        </w:rPr>
        <w:t xml:space="preserve"> přijmout. Ninivští jsou nám trvalým znamením, že je to možné</w:t>
      </w:r>
      <w:r>
        <w:rPr>
          <w:rFonts w:hAnsi="Bookman Old Style"/>
          <w:sz w:val="28"/>
          <w:szCs w:val="28"/>
          <w:lang w:val="en-US"/>
        </w:rPr>
        <w:t xml:space="preserve">, řekne </w:t>
      </w:r>
      <w:r>
        <w:rPr>
          <w:rFonts w:hAnsi="Bookman Old Style"/>
          <w:sz w:val="28"/>
          <w:szCs w:val="28"/>
          <w:lang w:val="en-US"/>
        </w:rPr>
        <w:t xml:space="preserve">zástupu </w:t>
      </w:r>
      <w:r>
        <w:rPr>
          <w:rFonts w:hAnsi="Bookman Old Style"/>
          <w:sz w:val="28"/>
          <w:szCs w:val="28"/>
          <w:lang w:val="en-US"/>
        </w:rPr>
        <w:t>Ježíš</w:t>
      </w:r>
      <w:r>
        <w:rPr>
          <w:rFonts w:hAnsi="Bookman Old Style"/>
          <w:sz w:val="28"/>
          <w:szCs w:val="28"/>
          <w:lang w:val="en-US"/>
        </w:rPr>
        <w:t xml:space="preserve">. </w:t>
      </w:r>
    </w:p>
    <w:p>
      <w:pPr>
        <w:pStyle w:val="style0"/>
        <w:spacing w:after="120"/>
        <w:jc w:val="both"/>
        <w:rPr>
          <w:rFonts w:ascii="Bookman Old Style" w:hAnsi="Bookman Old Style"/>
          <w:i/>
          <w:sz w:val="28"/>
          <w:szCs w:val="28"/>
        </w:rPr>
      </w:pPr>
      <w:r>
        <w:rPr>
          <w:rFonts w:ascii="Bookman Old Style" w:hAnsi="Bookman Old Style"/>
          <w:b/>
          <w:sz w:val="28"/>
          <w:szCs w:val="28"/>
        </w:rPr>
        <w:t>4</w:t>
      </w:r>
      <w:r>
        <w:rPr>
          <w:rFonts w:ascii="Bookman Old Style" w:hAnsi="Bookman Old Style"/>
          <w:b/>
          <w:sz w:val="28"/>
          <w:szCs w:val="28"/>
        </w:rPr>
        <w:t>)</w:t>
      </w:r>
      <w:r>
        <w:rPr>
          <w:rFonts w:ascii="Bookman Old Style" w:hAnsi="Bookman Old Style"/>
          <w:sz w:val="28"/>
          <w:szCs w:val="28"/>
        </w:rPr>
        <w:t xml:space="preserve"> </w:t>
      </w:r>
      <w:r>
        <w:rPr>
          <w:rFonts w:ascii="Bookman Old Style" w:hAnsi="Bookman Old Style"/>
          <w:sz w:val="28"/>
          <w:szCs w:val="28"/>
        </w:rPr>
        <w:t>V závěru kapitoly, kterou jsme dnes četli, zní naléhavá, nesnadno zodpověditelná otázka. Může člověk změnit svůj osud?</w:t>
      </w:r>
      <w:r>
        <w:rPr>
          <w:rFonts w:hAnsi="Bookman Old Style"/>
          <w:sz w:val="28"/>
          <w:szCs w:val="28"/>
          <w:lang w:val="en-US"/>
        </w:rPr>
        <w:t xml:space="preserve"> Osud </w:t>
      </w:r>
      <w:r>
        <w:rPr>
          <w:rFonts w:hAnsi="Bookman Old Style"/>
          <w:sz w:val="28"/>
          <w:szCs w:val="28"/>
          <w:lang w:val="en-US"/>
        </w:rPr>
        <w:t xml:space="preserve">velikého </w:t>
      </w:r>
      <w:r>
        <w:rPr>
          <w:rFonts w:hAnsi="Bookman Old Style"/>
          <w:sz w:val="28"/>
          <w:szCs w:val="28"/>
          <w:lang w:val="en-US"/>
        </w:rPr>
        <w:t>města</w:t>
      </w:r>
      <w:r>
        <w:rPr>
          <w:rFonts w:hAnsi="Bookman Old Style"/>
          <w:sz w:val="28"/>
          <w:szCs w:val="28"/>
          <w:lang w:val="en-US"/>
        </w:rPr>
        <w:t xml:space="preserve">, kde </w:t>
      </w:r>
      <w:r>
        <w:rPr>
          <w:rFonts w:hAnsi="Bookman Old Style"/>
          <w:sz w:val="28"/>
          <w:szCs w:val="28"/>
          <w:lang w:val="en-US"/>
        </w:rPr>
        <w:t>žije</w:t>
      </w:r>
      <w:r>
        <w:rPr>
          <w:rFonts w:hAnsi="Bookman Old Style"/>
          <w:sz w:val="28"/>
          <w:szCs w:val="28"/>
          <w:lang w:val="en-US"/>
        </w:rPr>
        <w:t xml:space="preserve">? Osud </w:t>
      </w:r>
      <w:r>
        <w:rPr>
          <w:rFonts w:hAnsi="Bookman Old Style"/>
          <w:sz w:val="28"/>
          <w:szCs w:val="28"/>
          <w:lang w:val="en-US"/>
        </w:rPr>
        <w:t xml:space="preserve">svého </w:t>
      </w:r>
      <w:r>
        <w:rPr>
          <w:rFonts w:hAnsi="Bookman Old Style"/>
          <w:sz w:val="28"/>
          <w:szCs w:val="28"/>
          <w:lang w:val="en-US"/>
        </w:rPr>
        <w:t>národa</w:t>
      </w:r>
      <w:r>
        <w:rPr>
          <w:rFonts w:hAnsi="Bookman Old Style"/>
          <w:sz w:val="28"/>
          <w:szCs w:val="28"/>
          <w:lang w:val="en-US"/>
        </w:rPr>
        <w:t xml:space="preserve">? </w:t>
      </w:r>
      <w:r>
        <w:rPr>
          <w:rFonts w:ascii="Bookman Old Style" w:hAnsi="Bookman Old Style"/>
          <w:sz w:val="28"/>
          <w:szCs w:val="28"/>
        </w:rPr>
        <w:t xml:space="preserve"> Jakoby se</w:t>
      </w:r>
      <w:r>
        <w:rPr>
          <w:rFonts w:hAnsi="Bookman Old Style"/>
          <w:sz w:val="28"/>
          <w:szCs w:val="28"/>
          <w:lang w:val="en-US"/>
        </w:rPr>
        <w:t>s</w:t>
      </w:r>
      <w:r>
        <w:rPr>
          <w:rFonts w:ascii="Bookman Old Style" w:hAnsi="Bookman Old Style"/>
          <w:sz w:val="28"/>
          <w:szCs w:val="28"/>
        </w:rPr>
        <w:t xml:space="preserve"> zeptal:</w:t>
      </w:r>
      <w:r>
        <w:rPr>
          <w:rFonts w:ascii="Bookman Old Style" w:hAnsi="Bookman Old Style"/>
          <w:i/>
          <w:sz w:val="28"/>
          <w:szCs w:val="28"/>
        </w:rPr>
        <w:t xml:space="preserve"> „</w:t>
      </w:r>
      <w:r>
        <w:rPr>
          <w:rFonts w:ascii="Bookman Old Style" w:hAnsi="Bookman Old Style"/>
          <w:i/>
          <w:sz w:val="28"/>
          <w:szCs w:val="28"/>
        </w:rPr>
        <w:t>Lze zastavit rozjetý vlak? L</w:t>
      </w:r>
      <w:r>
        <w:rPr>
          <w:rFonts w:ascii="Bookman Old Style" w:hAnsi="Bookman Old Style"/>
          <w:i/>
          <w:sz w:val="28"/>
          <w:szCs w:val="28"/>
        </w:rPr>
        <w:t>ze zadržet tok rozvodněné řeky?“</w:t>
      </w:r>
    </w:p>
    <w:p>
      <w:pPr>
        <w:pStyle w:val="style0"/>
        <w:spacing w:after="120"/>
        <w:jc w:val="both"/>
        <w:rPr>
          <w:rFonts w:ascii="Bookman Old Style" w:hAnsi="Bookman Old Style"/>
          <w:sz w:val="28"/>
          <w:szCs w:val="28"/>
        </w:rPr>
      </w:pPr>
      <w:r>
        <w:rPr>
          <w:rFonts w:ascii="Bookman Old Style" w:hAnsi="Bookman Old Style"/>
          <w:sz w:val="28"/>
          <w:szCs w:val="28"/>
        </w:rPr>
        <w:t xml:space="preserve">Ninivští si uvědomili, že zlo které rozpoutali, se valí </w:t>
      </w:r>
      <w:r>
        <w:rPr>
          <w:rFonts w:ascii="Bookman Old Style" w:hAnsi="Bookman Old Style"/>
          <w:sz w:val="28"/>
          <w:szCs w:val="28"/>
        </w:rPr>
        <w:t>na jejich hlavy. Ještě 40 dnů a </w:t>
      </w:r>
      <w:r>
        <w:rPr>
          <w:rFonts w:ascii="Bookman Old Style" w:hAnsi="Bookman Old Style"/>
          <w:sz w:val="28"/>
          <w:szCs w:val="28"/>
        </w:rPr>
        <w:t>jejich město bude zničeno. Dá se s tím ještě něco dělat? Má smysl se o něco snažit</w:t>
      </w:r>
      <w:r>
        <w:rPr>
          <w:rFonts w:ascii="Bookman Old Style" w:hAnsi="Bookman Old Style"/>
          <w:sz w:val="28"/>
          <w:szCs w:val="28"/>
        </w:rPr>
        <w:t>? A n</w:t>
      </w:r>
      <w:r>
        <w:rPr>
          <w:rFonts w:ascii="Bookman Old Style" w:hAnsi="Bookman Old Style"/>
          <w:sz w:val="28"/>
          <w:szCs w:val="28"/>
        </w:rPr>
        <w:t xml:space="preserve">ebo už je na všechno pozdě? Jejich pokání je zoufalý, nejistý pokus obměkčit Boha? Ale má Bůh srdce? Příroda ho nemá. Vesmír o nás nic neví. Ale Jonášův Bůh má srdce. </w:t>
      </w:r>
      <w:r>
        <w:rPr>
          <w:rFonts w:ascii="Bookman Old Style" w:hAnsi="Bookman Old Style"/>
          <w:sz w:val="28"/>
          <w:szCs w:val="28"/>
        </w:rPr>
        <w:t>Je to</w:t>
      </w:r>
      <w:r>
        <w:rPr>
          <w:rFonts w:ascii="Bookman Old Style" w:hAnsi="Bookman Old Style"/>
          <w:sz w:val="28"/>
          <w:szCs w:val="28"/>
        </w:rPr>
        <w:t xml:space="preserve"> Bůh</w:t>
      </w:r>
      <w:r>
        <w:rPr>
          <w:rFonts w:ascii="Bookman Old Style" w:hAnsi="Bookman Old Style"/>
          <w:sz w:val="28"/>
          <w:szCs w:val="28"/>
        </w:rPr>
        <w:t>, který</w:t>
      </w:r>
      <w:r>
        <w:rPr>
          <w:rFonts w:ascii="Bookman Old Style" w:hAnsi="Bookman Old Style"/>
          <w:sz w:val="28"/>
          <w:szCs w:val="28"/>
        </w:rPr>
        <w:t xml:space="preserve"> nás vidí a slyší. Jonášův Bůh cítí a lituje. </w:t>
      </w:r>
      <w:r>
        <w:rPr>
          <w:rFonts w:ascii="Bookman Old Style" w:hAnsi="Bookman Old Style"/>
          <w:sz w:val="28"/>
          <w:szCs w:val="28"/>
        </w:rPr>
        <w:t>Je to</w:t>
      </w:r>
      <w:r>
        <w:rPr>
          <w:rFonts w:ascii="Bookman Old Style" w:hAnsi="Bookman Old Style"/>
          <w:sz w:val="28"/>
          <w:szCs w:val="28"/>
        </w:rPr>
        <w:t xml:space="preserve"> Bůh</w:t>
      </w:r>
      <w:r>
        <w:rPr>
          <w:rFonts w:ascii="Bookman Old Style" w:hAnsi="Bookman Old Style"/>
          <w:sz w:val="28"/>
          <w:szCs w:val="28"/>
        </w:rPr>
        <w:t xml:space="preserve"> živý a </w:t>
      </w:r>
      <w:r>
        <w:rPr>
          <w:rFonts w:ascii="Bookman Old Style" w:hAnsi="Bookman Old Style"/>
          <w:sz w:val="28"/>
          <w:szCs w:val="28"/>
        </w:rPr>
        <w:t>milosrdný. Je připraven změnit svá rozhod</w:t>
      </w:r>
      <w:r>
        <w:rPr>
          <w:rFonts w:ascii="Bookman Old Style" w:hAnsi="Bookman Old Style"/>
          <w:sz w:val="28"/>
          <w:szCs w:val="28"/>
        </w:rPr>
        <w:t>nutí. Ve svých plánech počítá s </w:t>
      </w:r>
      <w:r>
        <w:rPr>
          <w:rFonts w:ascii="Bookman Old Style" w:hAnsi="Bookman Old Style"/>
          <w:sz w:val="28"/>
          <w:szCs w:val="28"/>
        </w:rPr>
        <w:t>člověkem. V jeho vůli je prostor pro naše klopýtání a hl</w:t>
      </w:r>
      <w:r>
        <w:rPr>
          <w:rFonts w:ascii="Bookman Old Style" w:hAnsi="Bookman Old Style"/>
          <w:sz w:val="28"/>
          <w:szCs w:val="28"/>
        </w:rPr>
        <w:t>edání, pro naši pozdní lítost i </w:t>
      </w:r>
      <w:r>
        <w:rPr>
          <w:rFonts w:ascii="Bookman Old Style" w:hAnsi="Bookman Old Style"/>
          <w:sz w:val="28"/>
          <w:szCs w:val="28"/>
        </w:rPr>
        <w:t xml:space="preserve">touhou znovu začít. </w:t>
      </w:r>
    </w:p>
    <w:p>
      <w:pPr>
        <w:pStyle w:val="style0"/>
        <w:spacing w:after="120"/>
        <w:jc w:val="both"/>
        <w:rPr>
          <w:rFonts w:ascii="Bookman Old Style" w:hAnsi="Bookman Old Style"/>
          <w:sz w:val="28"/>
          <w:szCs w:val="28"/>
        </w:rPr>
      </w:pPr>
      <w:r>
        <w:rPr>
          <w:rFonts w:ascii="Bookman Old Style" w:hAnsi="Bookman Old Style"/>
          <w:sz w:val="28"/>
          <w:szCs w:val="28"/>
        </w:rPr>
        <w:t xml:space="preserve">Dnešní příběh je </w:t>
      </w:r>
      <w:r>
        <w:rPr>
          <w:rFonts w:ascii="Bookman Old Style" w:hAnsi="Bookman Old Style"/>
          <w:sz w:val="28"/>
          <w:szCs w:val="28"/>
        </w:rPr>
        <w:t>svědectvím o Bohu, který, i když se hněvá a</w:t>
      </w:r>
      <w:r>
        <w:rPr>
          <w:rFonts w:hAnsi="Bookman Old Style"/>
          <w:sz w:val="28"/>
          <w:szCs w:val="28"/>
          <w:lang w:val="en-US"/>
        </w:rPr>
        <w:t xml:space="preserve"> soudí</w:t>
      </w:r>
      <w:r>
        <w:rPr>
          <w:rFonts w:ascii="Bookman Old Style" w:hAnsi="Bookman Old Style"/>
          <w:sz w:val="28"/>
          <w:szCs w:val="28"/>
        </w:rPr>
        <w:t xml:space="preserve"> člověka</w:t>
      </w:r>
      <w:r>
        <w:rPr>
          <w:rFonts w:hAnsi="Bookman Old Style"/>
          <w:sz w:val="28"/>
          <w:szCs w:val="28"/>
          <w:lang w:val="en-US"/>
        </w:rPr>
        <w:t>,</w:t>
      </w:r>
      <w:r>
        <w:rPr>
          <w:rFonts w:ascii="Bookman Old Style" w:hAnsi="Bookman Old Style"/>
          <w:sz w:val="28"/>
          <w:szCs w:val="28"/>
        </w:rPr>
        <w:t xml:space="preserve"> stále ho přitom miluje. I jeho soud a hněv je projevem jeho lásky, zájmu a věrnosti. Vždyť přece vůbec nemusel Jonáše nikam posílat. Nemusel se s ním vůbec zdržovat. Mohl Ninive rovnou srovnat se zemí a měl by od nich navždy pokoj. Nač jim dával čtyřicet dnů? Nač čekal? Proč jim svůj soud a vůli vůbec oznamoval? </w:t>
      </w:r>
    </w:p>
    <w:p>
      <w:pPr>
        <w:pStyle w:val="style0"/>
        <w:tabs>
          <w:tab w:val="left" w:leader="none" w:pos="10080"/>
        </w:tabs>
        <w:spacing w:after="120"/>
        <w:jc w:val="both"/>
        <w:rPr>
          <w:rFonts w:ascii="Bookman Old Style" w:hAnsi="Bookman Old Style"/>
          <w:sz w:val="28"/>
          <w:szCs w:val="28"/>
        </w:rPr>
      </w:pPr>
      <w:r>
        <w:rPr>
          <w:rFonts w:ascii="Bookman Old Style" w:hAnsi="Bookman Old Style"/>
          <w:sz w:val="28"/>
          <w:szCs w:val="28"/>
        </w:rPr>
        <w:t>Stejnou naději dává Pán Bůh i nám. Ale současně podstupuje i stejné riziko. Tak jako ninivským poslal Jonáše, poslal nám Ježíše Krista. Jeho evangelium zní po celém světě a všichni lidé jej mohou slyšet. Lhůta naděje i lh</w:t>
      </w:r>
      <w:r>
        <w:rPr>
          <w:rFonts w:ascii="Bookman Old Style" w:hAnsi="Bookman Old Style"/>
          <w:sz w:val="28"/>
          <w:szCs w:val="28"/>
        </w:rPr>
        <w:t>ůta zkázy běží. Kdo se obrátí a </w:t>
      </w:r>
      <w:r>
        <w:rPr>
          <w:rFonts w:ascii="Bookman Old Style" w:hAnsi="Bookman Old Style"/>
          <w:sz w:val="28"/>
          <w:szCs w:val="28"/>
        </w:rPr>
        <w:t>změní, bude k Boží slávě a radosti zachráněn. Kdo se však neobrátí, bude k Boží lítosti ztracen. Každý nový den je nám znamením, že Bůh ještě doufá a čeká.</w:t>
      </w:r>
      <w:r>
        <w:rPr>
          <w:rFonts w:ascii="Bookman Old Style" w:hAnsi="Bookman Old Style"/>
          <w:sz w:val="28"/>
          <w:szCs w:val="28"/>
        </w:rPr>
        <w:t xml:space="preserve"> </w:t>
      </w:r>
      <w:r>
        <w:rPr>
          <w:rFonts w:ascii="Bookman Old Style" w:hAnsi="Bookman Old Style"/>
          <w:sz w:val="28"/>
          <w:szCs w:val="28"/>
        </w:rPr>
        <w:t>Amen</w:t>
      </w:r>
    </w:p>
    <w:sectPr>
      <w:pgSz w:w="11899" w:h="16839" w:orient="portrait"/>
      <w:pgMar w:top="375" w:right="389" w:bottom="396" w:left="383"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20007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20007A87" w:usb1="80000000" w:usb2="00000008" w:usb3="00000000" w:csb0="000001FF" w:csb1="00000000"/>
  </w:font>
  <w:font w:name="Bookman Old Style">
    <w:altName w:val="Bookman Old Style"/>
    <w:panose1 w:val="00000000000000000000"/>
    <w:charset w:val="1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8"/>
  <w:bookFoldPrintingSheets w:val="0"/>
  <w:drawingGridHorizontalSpacing w:val="180"/>
  <w:drawingGridVerticalSpacing w:val="180"/>
  <w:displayHorizontalDrawingGridEvery w:val="1"/>
  <w:displayVerticalDrawingGridEvery w:val="1"/>
  <w:drawingGridHorizontalOrigin w:val="567"/>
  <w:drawingGridVerticalOrigin w:val="567"/>
  <w:characterSpacingControl w:val="doNotCompress"/>
  <w:endnotePr>
    <w:pos w:val="docEnd"/>
  </w:endnotePr>
  <w:compat>
    <w:compatSetting w:name="compatibilityMode" w:uri="http://schemas.microsoft.com/office/word" w:val="14"/>
  </w:compat>
  <m:mathPr>
    <m:brkBin m:val="before"/>
    <m:brkBinSub m:val="--"/>
    <m:smallFrac m:val="0"/>
    <m:dispDef/>
    <m:lMargin m:val="0"/>
    <m:rMargin m:val="0"/>
    <m:defJc m:val="centerGroup"/>
    <m:wrapIndent m:val="1440"/>
    <m:intLim m:val="subSup"/>
    <m:naryLim m:val="undOvr"/>
  </m:mathPr>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eastAsia="Times New Roman" w:hAnsi="Times New Roman"/>
      </w:rPr>
    </w:rPrDefault>
    <w:pPrDefault>
      <w:pPr/>
    </w:pPrDefault>
  </w:docDefaults>
  <w:style w:type="paragraph" w:default="1" w:styleId="style0">
    <w:name w:val="Normal"/>
    <w:next w:val="style0"/>
    <w:pPr/>
    <w:rPr>
      <w:rFonts w:ascii="Times New Roman" w:cs="Times New Roman" w:eastAsia="Times New Roman" w:hAnsi="Times New Roman"/>
      <w:sz w:val="24"/>
      <w:szCs w:val="24"/>
      <w:lang w:val="cs-CZ" w:bidi="ar-SA" w:eastAsia="cs-CZ"/>
    </w:rPr>
  </w:style>
  <w:style w:type="character" w:default="1" w:styleId="style65">
    <w:name w:val="Default Paragraph Font"/>
    <w:next w:val="style65"/>
    <w:rPr>
      <w:rFonts w:ascii="Times New Roman" w:cs="Times New Roman" w:eastAsia="Times New Roman" w:hAnsi="Times New Roman"/>
    </w:rPr>
  </w:style>
  <w:style w:type="table" w:default="1" w:styleId="style105">
    <w:name w:val="Normal Table"/>
    <w:next w:val="style105"/>
    <w:pPr/>
    <w:rPr>
      <w:rFonts w:ascii="Times New Roman" w:cs="Times New Roman" w:eastAsia="Times New Roman" w:hAnsi="Times New Roman"/>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18</TotalTime>
  <Words>1263</Words>
  <Pages>2</Pages>
  <Characters>5891</Characters>
  <Application>WPS Office</Application>
  <DocSecurity>0</DocSecurity>
  <Paragraphs>19</Paragraphs>
  <ScaleCrop>false</ScaleCrop>
  <Company>CB-P2</Company>
  <LinksUpToDate>false</LinksUpToDate>
  <CharactersWithSpaces>7150</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2019-07-03T06:22:39Z</dcterms:created>
  <dc:creator>Sbor CB Praha 2</dc:creator>
  <lastModifiedBy>SM-A530F</lastModifiedBy>
  <dcterms:modified xsi:type="dcterms:W3CDTF">2019-07-03T06:41:02Z</dcterms:modified>
  <revision>2</revision>
  <dc:title>JONÁŠ a BŮH a MY</dc:title>
</coreProperties>
</file>

<file path=docProps/custom.xml><?xml version="1.0" encoding="utf-8"?>
<Properties xmlns="http://schemas.openxmlformats.org/officeDocument/2006/custom-properties" xmlns:vt="http://schemas.openxmlformats.org/officeDocument/2006/docPropsVTypes"/>
</file>