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5BE" w:rsidRDefault="00CE65BE" w:rsidP="00A22FDB">
      <w:pPr>
        <w:spacing w:after="0" w:line="240" w:lineRule="auto"/>
        <w:jc w:val="center"/>
        <w:outlineLvl w:val="2"/>
        <w:rPr>
          <w:rFonts w:ascii="Bookman Old Style" w:eastAsia="Times New Roman" w:hAnsi="Bookman Old Style"/>
          <w:b/>
          <w:bCs/>
          <w:caps/>
          <w:lang w:eastAsia="cs-CZ"/>
        </w:rPr>
      </w:pPr>
    </w:p>
    <w:p w:rsidR="004B07B5" w:rsidRDefault="00A22FDB" w:rsidP="00AF5514">
      <w:pPr>
        <w:spacing w:after="0" w:line="240" w:lineRule="auto"/>
        <w:jc w:val="center"/>
        <w:rPr>
          <w:rFonts w:ascii="Bookman Old Style" w:eastAsia="Times New Roman" w:hAnsi="Bookman Old Style"/>
          <w:b/>
          <w:bCs/>
          <w:caps/>
          <w:lang w:eastAsia="cs-CZ"/>
        </w:rPr>
      </w:pPr>
      <w:r w:rsidRPr="00E04CB3">
        <w:rPr>
          <w:rFonts w:ascii="Bookman Old Style" w:eastAsia="Times New Roman" w:hAnsi="Bookman Old Style"/>
          <w:b/>
          <w:bCs/>
          <w:caps/>
          <w:lang w:eastAsia="cs-CZ"/>
        </w:rPr>
        <w:t xml:space="preserve">Jákob a </w:t>
      </w:r>
      <w:r w:rsidR="004B07B5">
        <w:rPr>
          <w:rFonts w:ascii="Bookman Old Style" w:eastAsia="Times New Roman" w:hAnsi="Bookman Old Style"/>
          <w:b/>
          <w:bCs/>
          <w:caps/>
          <w:lang w:eastAsia="cs-CZ"/>
        </w:rPr>
        <w:t>MAGIE</w:t>
      </w:r>
    </w:p>
    <w:p w:rsidR="004B07B5" w:rsidRPr="00E04CB3" w:rsidRDefault="004B07B5" w:rsidP="00A22FDB">
      <w:pPr>
        <w:spacing w:after="0" w:line="240" w:lineRule="auto"/>
        <w:jc w:val="center"/>
        <w:outlineLvl w:val="2"/>
        <w:rPr>
          <w:rFonts w:ascii="Bookman Old Style" w:eastAsia="Times New Roman" w:hAnsi="Bookman Old Style"/>
          <w:b/>
          <w:bCs/>
          <w:caps/>
          <w:lang w:eastAsia="cs-CZ"/>
        </w:rPr>
      </w:pPr>
    </w:p>
    <w:p w:rsidR="004B26B1" w:rsidRDefault="00E04CB3" w:rsidP="004B26B1">
      <w:pPr>
        <w:spacing w:after="0" w:line="240" w:lineRule="auto"/>
        <w:jc w:val="both"/>
        <w:rPr>
          <w:rFonts w:ascii="Bookman Old Style" w:eastAsia="Times New Roman" w:hAnsi="Bookman Old Style"/>
          <w:b/>
          <w:lang w:eastAsia="cs-CZ"/>
        </w:rPr>
      </w:pPr>
      <w:r>
        <w:rPr>
          <w:rFonts w:ascii="Bookman Old Style" w:eastAsia="Times New Roman" w:hAnsi="Bookman Old Style"/>
          <w:b/>
          <w:lang w:eastAsia="cs-CZ"/>
        </w:rPr>
        <w:t>Gn 30</w:t>
      </w:r>
      <w:r w:rsidR="00322D5B" w:rsidRPr="00E04CB3">
        <w:rPr>
          <w:rFonts w:ascii="Bookman Old Style" w:eastAsia="Times New Roman" w:hAnsi="Bookman Old Style"/>
          <w:b/>
          <w:lang w:eastAsia="cs-CZ"/>
        </w:rPr>
        <w:t>:</w:t>
      </w:r>
      <w:r w:rsidR="008053F4" w:rsidRPr="00E04CB3">
        <w:rPr>
          <w:rFonts w:ascii="Bookman Old Style" w:eastAsia="Times New Roman" w:hAnsi="Bookman Old Style"/>
          <w:b/>
          <w:lang w:eastAsia="cs-CZ"/>
        </w:rPr>
        <w:t>1-24</w:t>
      </w:r>
    </w:p>
    <w:p w:rsidR="004B07B5" w:rsidRPr="00E04CB3" w:rsidRDefault="004B07B5" w:rsidP="004B26B1">
      <w:pPr>
        <w:spacing w:after="0" w:line="240" w:lineRule="auto"/>
        <w:jc w:val="both"/>
        <w:rPr>
          <w:rFonts w:ascii="Bookman Old Style" w:eastAsia="Times New Roman" w:hAnsi="Bookman Old Style"/>
          <w:lang w:eastAsia="cs-CZ"/>
        </w:rPr>
      </w:pPr>
    </w:p>
    <w:p w:rsidR="004B26B1" w:rsidRDefault="00322D5B" w:rsidP="00E04CB3">
      <w:pPr>
        <w:spacing w:after="0" w:line="240" w:lineRule="auto"/>
        <w:ind w:firstLine="426"/>
        <w:jc w:val="both"/>
        <w:rPr>
          <w:rFonts w:ascii="Bookman Old Style" w:eastAsia="Times New Roman" w:hAnsi="Bookman Old Style"/>
          <w:lang w:eastAsia="cs-CZ"/>
        </w:rPr>
      </w:pPr>
      <w:r w:rsidRPr="00E04CB3">
        <w:rPr>
          <w:rFonts w:ascii="Bookman Old Style" w:eastAsia="Times New Roman" w:hAnsi="Bookman Old Style"/>
          <w:u w:val="single"/>
          <w:lang w:eastAsia="cs-CZ"/>
        </w:rPr>
        <w:t>Z minule:</w:t>
      </w:r>
      <w:r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Jákob žije se dvěma ženami. Jedna žárlí na druhou, podobně ja</w:t>
      </w:r>
      <w:r w:rsidR="004B26B1" w:rsidRPr="00E04CB3">
        <w:rPr>
          <w:rFonts w:ascii="Bookman Old Style" w:eastAsia="Times New Roman" w:hAnsi="Bookman Old Style"/>
          <w:lang w:eastAsia="cs-CZ"/>
        </w:rPr>
        <w:t xml:space="preserve">ko kdysi žárlila Sára na Hagar. </w:t>
      </w:r>
      <w:r w:rsidR="008053F4" w:rsidRPr="00E04CB3">
        <w:rPr>
          <w:rFonts w:ascii="Bookman Old Style" w:eastAsia="Times New Roman" w:hAnsi="Bookman Old Style"/>
          <w:lang w:eastAsia="cs-CZ"/>
        </w:rPr>
        <w:t xml:space="preserve">Ráchel Jákoba vydírá sebevraždou: </w:t>
      </w:r>
      <w:r w:rsidR="00C90E4E" w:rsidRPr="00C90E4E">
        <w:rPr>
          <w:rFonts w:ascii="Bookman Old Style" w:eastAsia="Times New Roman" w:hAnsi="Bookman Old Style"/>
          <w:i/>
          <w:lang w:eastAsia="cs-CZ"/>
        </w:rPr>
        <w:t>„</w:t>
      </w:r>
      <w:r w:rsidR="008053F4" w:rsidRPr="00C90E4E">
        <w:rPr>
          <w:rFonts w:ascii="Bookman Old Style" w:eastAsia="Times New Roman" w:hAnsi="Bookman Old Style"/>
          <w:i/>
          <w:lang w:eastAsia="cs-CZ"/>
        </w:rPr>
        <w:t>Dej mi sy</w:t>
      </w:r>
      <w:r w:rsidR="00E04CB3" w:rsidRPr="00C90E4E">
        <w:rPr>
          <w:rFonts w:ascii="Bookman Old Style" w:eastAsia="Times New Roman" w:hAnsi="Bookman Old Style"/>
          <w:i/>
          <w:lang w:eastAsia="cs-CZ"/>
        </w:rPr>
        <w:t>ny, a když ne - tak jsem mrtvá!</w:t>
      </w:r>
      <w:r w:rsidR="00C90E4E" w:rsidRPr="00C90E4E">
        <w:rPr>
          <w:rFonts w:ascii="Bookman Old Style" w:eastAsia="Times New Roman" w:hAnsi="Bookman Old Style"/>
          <w:i/>
          <w:lang w:eastAsia="cs-CZ"/>
        </w:rPr>
        <w:t>“</w:t>
      </w:r>
      <w:r w:rsidR="00E04CB3"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Jákob na to: Jsem snad Bůh, jenž ti odepřel plod</w:t>
      </w:r>
      <w:r w:rsidR="004B26B1"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Jákobovi dochází</w:t>
      </w:r>
      <w:r w:rsidRPr="00E04CB3">
        <w:rPr>
          <w:rFonts w:ascii="Bookman Old Style" w:eastAsia="Times New Roman" w:hAnsi="Bookman Old Style"/>
          <w:lang w:eastAsia="cs-CZ"/>
        </w:rPr>
        <w:t>,</w:t>
      </w:r>
      <w:r w:rsidR="008053F4" w:rsidRPr="00E04CB3">
        <w:rPr>
          <w:rFonts w:ascii="Bookman Old Style" w:eastAsia="Times New Roman" w:hAnsi="Bookman Old Style"/>
          <w:lang w:eastAsia="cs-CZ"/>
        </w:rPr>
        <w:t xml:space="preserve"> že opravdu nen</w:t>
      </w:r>
      <w:r w:rsidR="004B26B1" w:rsidRPr="00E04CB3">
        <w:rPr>
          <w:rFonts w:ascii="Bookman Old Style" w:eastAsia="Times New Roman" w:hAnsi="Bookman Old Style"/>
          <w:lang w:eastAsia="cs-CZ"/>
        </w:rPr>
        <w:t>í Bůh. A </w:t>
      </w:r>
      <w:r w:rsidR="008053F4" w:rsidRPr="00E04CB3">
        <w:rPr>
          <w:rFonts w:ascii="Bookman Old Style" w:eastAsia="Times New Roman" w:hAnsi="Bookman Old Style"/>
          <w:lang w:eastAsia="cs-CZ"/>
        </w:rPr>
        <w:t>nic</w:t>
      </w:r>
      <w:r w:rsidRPr="00E04CB3">
        <w:rPr>
          <w:rFonts w:ascii="Bookman Old Style" w:eastAsia="Times New Roman" w:hAnsi="Bookman Old Style"/>
          <w:lang w:eastAsia="cs-CZ"/>
        </w:rPr>
        <w:t xml:space="preserve"> nezmůže. Nemůže učinit zázrak, </w:t>
      </w:r>
      <w:r w:rsidR="008053F4" w:rsidRPr="00E04CB3">
        <w:rPr>
          <w:rFonts w:ascii="Bookman Old Style" w:eastAsia="Times New Roman" w:hAnsi="Bookman Old Style"/>
          <w:lang w:eastAsia="cs-CZ"/>
        </w:rPr>
        <w:t xml:space="preserve">aby </w:t>
      </w:r>
      <w:r w:rsidRPr="00E04CB3">
        <w:rPr>
          <w:rFonts w:ascii="Bookman Old Style" w:eastAsia="Times New Roman" w:hAnsi="Bookman Old Style"/>
          <w:lang w:eastAsia="cs-CZ"/>
        </w:rPr>
        <w:t xml:space="preserve">Ráchel </w:t>
      </w:r>
      <w:r w:rsidR="00C90E4E">
        <w:rPr>
          <w:rFonts w:ascii="Bookman Old Style" w:eastAsia="Times New Roman" w:hAnsi="Bookman Old Style"/>
          <w:lang w:eastAsia="cs-CZ"/>
        </w:rPr>
        <w:t>mohla mít děti</w:t>
      </w:r>
      <w:r w:rsidR="004B26B1" w:rsidRPr="00E04CB3">
        <w:rPr>
          <w:rFonts w:ascii="Bookman Old Style" w:eastAsia="Times New Roman" w:hAnsi="Bookman Old Style"/>
          <w:lang w:eastAsia="cs-CZ"/>
        </w:rPr>
        <w:t>.</w:t>
      </w:r>
    </w:p>
    <w:p w:rsidR="004B07B5" w:rsidRPr="00E04CB3" w:rsidRDefault="004B07B5" w:rsidP="00E04CB3">
      <w:pPr>
        <w:spacing w:after="0" w:line="240" w:lineRule="auto"/>
        <w:ind w:firstLine="426"/>
        <w:jc w:val="both"/>
        <w:rPr>
          <w:rFonts w:ascii="Bookman Old Style" w:eastAsia="Times New Roman" w:hAnsi="Bookman Old Style"/>
          <w:lang w:eastAsia="cs-CZ"/>
        </w:rPr>
      </w:pPr>
    </w:p>
    <w:p w:rsidR="00494E39" w:rsidRPr="00E04CB3" w:rsidRDefault="00322D5B" w:rsidP="00E04CB3">
      <w:pPr>
        <w:spacing w:after="0" w:line="240" w:lineRule="auto"/>
        <w:ind w:firstLine="426"/>
        <w:jc w:val="both"/>
        <w:rPr>
          <w:rFonts w:ascii="Bookman Old Style" w:eastAsia="Times New Roman" w:hAnsi="Bookman Old Style"/>
          <w:lang w:eastAsia="cs-CZ"/>
        </w:rPr>
      </w:pPr>
      <w:r w:rsidRPr="00E04CB3">
        <w:rPr>
          <w:rFonts w:ascii="Bookman Old Style" w:eastAsia="Times New Roman" w:hAnsi="Bookman Old Style"/>
          <w:u w:val="single"/>
          <w:lang w:eastAsia="cs-CZ"/>
        </w:rPr>
        <w:t>Kázání:</w:t>
      </w:r>
      <w:r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 xml:space="preserve">Následuje podivný boj </w:t>
      </w:r>
      <w:r w:rsidRPr="00E04CB3">
        <w:rPr>
          <w:rFonts w:ascii="Bookman Old Style" w:eastAsia="Times New Roman" w:hAnsi="Bookman Old Style"/>
          <w:lang w:eastAsia="cs-CZ"/>
        </w:rPr>
        <w:t>o rození dětí</w:t>
      </w:r>
      <w:r w:rsidR="006717DE" w:rsidRPr="00E04CB3">
        <w:rPr>
          <w:rFonts w:ascii="Bookman Old Style" w:eastAsia="Times New Roman" w:hAnsi="Bookman Old Style"/>
          <w:lang w:eastAsia="cs-CZ"/>
        </w:rPr>
        <w:t xml:space="preserve">. Jedna manželka, pak druhá manželka a </w:t>
      </w:r>
      <w:r w:rsidR="00C90E4E">
        <w:rPr>
          <w:rFonts w:ascii="Bookman Old Style" w:eastAsia="Times New Roman" w:hAnsi="Bookman Old Style"/>
          <w:lang w:eastAsia="cs-CZ"/>
        </w:rPr>
        <w:t xml:space="preserve">ta </w:t>
      </w:r>
      <w:r w:rsidR="006717DE" w:rsidRPr="00E04CB3">
        <w:rPr>
          <w:rFonts w:ascii="Bookman Old Style" w:eastAsia="Times New Roman" w:hAnsi="Bookman Old Style"/>
          <w:lang w:eastAsia="cs-CZ"/>
        </w:rPr>
        <w:t xml:space="preserve">nic, tak posílá svou služku, a honem zase první manželka posílá i svou služku, aby o něco nepřišla, pak vzácný nález jablíček lásky, obě ženy s ním mezi sebou kšeftují, první manželka si za ně koupí noc se svým mužem, který se zřejmě věnuje především své druhé manželce. </w:t>
      </w:r>
      <w:r w:rsidR="008053F4" w:rsidRPr="00E04CB3">
        <w:rPr>
          <w:rFonts w:ascii="Bookman Old Style" w:eastAsia="Times New Roman" w:hAnsi="Bookman Old Style"/>
          <w:lang w:eastAsia="cs-CZ"/>
        </w:rPr>
        <w:t>Jak</w:t>
      </w:r>
      <w:r w:rsidR="00C90E4E">
        <w:rPr>
          <w:rFonts w:ascii="Bookman Old Style" w:eastAsia="Times New Roman" w:hAnsi="Bookman Old Style"/>
          <w:lang w:eastAsia="cs-CZ"/>
        </w:rPr>
        <w:t>oby intrikám nebylo nikdy konce!</w:t>
      </w:r>
      <w:r w:rsidRPr="00E04CB3">
        <w:rPr>
          <w:rFonts w:ascii="Bookman Old Style" w:eastAsia="Times New Roman" w:hAnsi="Bookman Old Style"/>
          <w:lang w:eastAsia="cs-CZ"/>
        </w:rPr>
        <w:t xml:space="preserve"> </w:t>
      </w:r>
      <w:r w:rsidR="00494E39" w:rsidRPr="00E04CB3">
        <w:rPr>
          <w:rFonts w:ascii="Bookman Old Style" w:eastAsia="Times New Roman" w:hAnsi="Bookman Old Style"/>
          <w:lang w:eastAsia="cs-CZ"/>
        </w:rPr>
        <w:t xml:space="preserve">Když jsem opakovaně četl tento příběh, skoro jsem si říkal: </w:t>
      </w:r>
      <w:r w:rsidR="00C90E4E" w:rsidRPr="00C90E4E">
        <w:rPr>
          <w:rFonts w:ascii="Bookman Old Style" w:eastAsia="Times New Roman" w:hAnsi="Bookman Old Style"/>
          <w:smallCaps/>
          <w:lang w:eastAsia="cs-CZ"/>
        </w:rPr>
        <w:t>D</w:t>
      </w:r>
      <w:r w:rsidR="00494E39" w:rsidRPr="00C90E4E">
        <w:rPr>
          <w:rFonts w:ascii="Bookman Old Style" w:eastAsia="Times New Roman" w:hAnsi="Bookman Old Style"/>
          <w:smallCaps/>
          <w:lang w:eastAsia="cs-CZ"/>
        </w:rPr>
        <w:t>íky Bohu, že nemám víc manželek</w:t>
      </w:r>
      <w:r w:rsidR="00C90E4E">
        <w:rPr>
          <w:rFonts w:ascii="Bookman Old Style" w:eastAsia="Times New Roman" w:hAnsi="Bookman Old Style"/>
          <w:smallCaps/>
          <w:lang w:eastAsia="cs-CZ"/>
        </w:rPr>
        <w:t xml:space="preserve"> </w:t>
      </w:r>
      <w:r w:rsidR="00494E39" w:rsidRPr="00C90E4E">
        <w:rPr>
          <w:rFonts w:ascii="Bookman Old Style" w:eastAsia="Times New Roman" w:hAnsi="Bookman Old Style"/>
          <w:smallCaps/>
          <w:lang w:eastAsia="cs-CZ"/>
        </w:rPr>
        <w:t>:)</w:t>
      </w:r>
      <w:r w:rsidR="00494E39" w:rsidRPr="00E04CB3">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B07B5" w:rsidRDefault="00322D5B"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A</w:t>
      </w:r>
      <w:r w:rsidR="008053F4" w:rsidRPr="00E04CB3">
        <w:rPr>
          <w:rFonts w:ascii="Bookman Old Style" w:eastAsia="Times New Roman" w:hAnsi="Bookman Old Style"/>
          <w:lang w:eastAsia="cs-CZ"/>
        </w:rPr>
        <w:t xml:space="preserve"> Jákob</w:t>
      </w:r>
      <w:r w:rsidR="00C90E4E">
        <w:rPr>
          <w:rFonts w:ascii="Bookman Old Style" w:eastAsia="Times New Roman" w:hAnsi="Bookman Old Style"/>
          <w:lang w:eastAsia="cs-CZ"/>
        </w:rPr>
        <w:t xml:space="preserve"> zas už</w:t>
      </w:r>
      <w:r w:rsidR="008053F4" w:rsidRPr="00E04CB3">
        <w:rPr>
          <w:rFonts w:ascii="Bookman Old Style" w:eastAsia="Times New Roman" w:hAnsi="Bookman Old Style"/>
          <w:lang w:eastAsia="cs-CZ"/>
        </w:rPr>
        <w:t xml:space="preserve"> jedná</w:t>
      </w:r>
      <w:r w:rsidRPr="00E04CB3">
        <w:rPr>
          <w:rFonts w:ascii="Bookman Old Style" w:eastAsia="Times New Roman" w:hAnsi="Bookman Old Style"/>
          <w:lang w:eastAsia="cs-CZ"/>
        </w:rPr>
        <w:t xml:space="preserve"> tak</w:t>
      </w:r>
      <w:r w:rsidR="008053F4" w:rsidRPr="00E04CB3">
        <w:rPr>
          <w:rFonts w:ascii="Bookman Old Style" w:eastAsia="Times New Roman" w:hAnsi="Bookman Old Style"/>
          <w:lang w:eastAsia="cs-CZ"/>
        </w:rPr>
        <w:t>, jakoby přestal věřit Bohu, když víra nefunguje podle jeho představ.</w:t>
      </w:r>
      <w:r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 xml:space="preserve">Opravdu </w:t>
      </w:r>
      <w:r w:rsidR="00C90E4E">
        <w:rPr>
          <w:rFonts w:ascii="Bookman Old Style" w:eastAsia="Times New Roman" w:hAnsi="Bookman Old Style"/>
          <w:lang w:eastAsia="cs-CZ"/>
        </w:rPr>
        <w:t xml:space="preserve">Jákob </w:t>
      </w:r>
      <w:r w:rsidR="008053F4" w:rsidRPr="00E04CB3">
        <w:rPr>
          <w:rFonts w:ascii="Bookman Old Style" w:eastAsia="Times New Roman" w:hAnsi="Bookman Old Style"/>
          <w:lang w:eastAsia="cs-CZ"/>
        </w:rPr>
        <w:t xml:space="preserve">není Bůh. Tak trochu rezignovaně sleduje zápas </w:t>
      </w:r>
      <w:r w:rsidR="00494E39" w:rsidRPr="00E04CB3">
        <w:rPr>
          <w:rFonts w:ascii="Bookman Old Style" w:eastAsia="Times New Roman" w:hAnsi="Bookman Old Style"/>
          <w:lang w:eastAsia="cs-CZ"/>
        </w:rPr>
        <w:t xml:space="preserve">svých dvou manželek </w:t>
      </w:r>
      <w:r w:rsidR="008053F4" w:rsidRPr="00E04CB3">
        <w:rPr>
          <w:rFonts w:ascii="Bookman Old Style" w:eastAsia="Times New Roman" w:hAnsi="Bookman Old Style"/>
          <w:lang w:eastAsia="cs-CZ"/>
        </w:rPr>
        <w:t>Lei a Ráchel</w:t>
      </w:r>
      <w:r w:rsidR="00494E39" w:rsidRPr="00E04CB3">
        <w:rPr>
          <w:rFonts w:ascii="Bookman Old Style" w:eastAsia="Times New Roman" w:hAnsi="Bookman Old Style"/>
          <w:lang w:eastAsia="cs-CZ"/>
        </w:rPr>
        <w:t>, které spolu bojují s pomocí svých služek Bilhy a Zilpy</w:t>
      </w:r>
      <w:r w:rsidR="008053F4" w:rsidRPr="00E04CB3">
        <w:rPr>
          <w:rFonts w:ascii="Bookman Old Style" w:eastAsia="Times New Roman" w:hAnsi="Bookman Old Style"/>
          <w:lang w:eastAsia="cs-CZ"/>
        </w:rPr>
        <w:t xml:space="preserve">. </w:t>
      </w:r>
      <w:r w:rsidR="00494E39" w:rsidRPr="00E04CB3">
        <w:rPr>
          <w:rFonts w:ascii="Bookman Old Style" w:eastAsia="Times New Roman" w:hAnsi="Bookman Old Style"/>
          <w:lang w:eastAsia="cs-CZ"/>
        </w:rPr>
        <w:t xml:space="preserve">Tehdy dítě služky, kterou manželka dala do postele svému muži, patřilo její paní a bylo regulérním a rovnoprávným </w:t>
      </w:r>
      <w:r w:rsidR="00C90E4E">
        <w:rPr>
          <w:rFonts w:ascii="Bookman Old Style" w:eastAsia="Times New Roman" w:hAnsi="Bookman Old Style"/>
          <w:lang w:eastAsia="cs-CZ"/>
        </w:rPr>
        <w:t>dítětem</w:t>
      </w:r>
      <w:r w:rsidR="00494E39" w:rsidRPr="00E04CB3">
        <w:rPr>
          <w:rFonts w:ascii="Bookman Old Style" w:eastAsia="Times New Roman" w:hAnsi="Bookman Old Style"/>
          <w:lang w:eastAsia="cs-CZ"/>
        </w:rPr>
        <w:t xml:space="preserve"> rodiny. </w:t>
      </w:r>
    </w:p>
    <w:p w:rsidR="004B07B5" w:rsidRDefault="004B07B5" w:rsidP="004B07B5">
      <w:pPr>
        <w:spacing w:after="0" w:line="240" w:lineRule="auto"/>
        <w:jc w:val="both"/>
        <w:rPr>
          <w:rFonts w:ascii="Bookman Old Style" w:eastAsia="Times New Roman" w:hAnsi="Bookman Old Style"/>
          <w:lang w:eastAsia="cs-CZ"/>
        </w:rPr>
      </w:pPr>
    </w:p>
    <w:p w:rsidR="004B07B5" w:rsidRDefault="00494E39"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O čem nám svědčí tento dnešní příběh? O soupeření, o boji o přízeň, vliv, lepší postavení v rodině, uznání, lepší pocit z většího množství synů. A rezignovanost a bezradnost a podvody a úskoky a podivné kupčení</w:t>
      </w:r>
      <w:r w:rsidR="002E48A8" w:rsidRPr="00E04CB3">
        <w:rPr>
          <w:rFonts w:ascii="Bookman Old Style" w:eastAsia="Times New Roman" w:hAnsi="Bookman Old Style"/>
          <w:lang w:eastAsia="cs-CZ"/>
        </w:rPr>
        <w:t xml:space="preserve"> s přízní druhého a urážky a bolest a</w:t>
      </w:r>
      <w:r w:rsidR="008053F4" w:rsidRPr="00E04CB3">
        <w:rPr>
          <w:rFonts w:ascii="Bookman Old Style" w:eastAsia="Times New Roman" w:hAnsi="Bookman Old Style"/>
          <w:lang w:eastAsia="cs-CZ"/>
        </w:rPr>
        <w:t xml:space="preserve"> bezradnost</w:t>
      </w:r>
      <w:r w:rsidR="002E48A8" w:rsidRPr="00E04CB3">
        <w:rPr>
          <w:rFonts w:ascii="Bookman Old Style" w:eastAsia="Times New Roman" w:hAnsi="Bookman Old Style"/>
          <w:lang w:eastAsia="cs-CZ"/>
        </w:rPr>
        <w:t xml:space="preserve"> … To všechno</w:t>
      </w:r>
      <w:r w:rsidR="008053F4" w:rsidRPr="00E04CB3">
        <w:rPr>
          <w:rFonts w:ascii="Bookman Old Style" w:eastAsia="Times New Roman" w:hAnsi="Bookman Old Style"/>
          <w:lang w:eastAsia="cs-CZ"/>
        </w:rPr>
        <w:t xml:space="preserve"> patří do rodiny věřícího Jákoba.</w:t>
      </w:r>
      <w:r w:rsidR="00322D5B" w:rsidRPr="00E04CB3">
        <w:rPr>
          <w:rFonts w:ascii="Bookman Old Style" w:eastAsia="Times New Roman" w:hAnsi="Bookman Old Style"/>
          <w:lang w:eastAsia="cs-CZ"/>
        </w:rPr>
        <w:t xml:space="preserve"> </w:t>
      </w:r>
      <w:r w:rsidR="002E48A8" w:rsidRPr="00E04CB3">
        <w:rPr>
          <w:rFonts w:ascii="Bookman Old Style" w:eastAsia="Times New Roman" w:hAnsi="Bookman Old Style"/>
          <w:lang w:eastAsia="cs-CZ"/>
        </w:rPr>
        <w:t xml:space="preserve">A přitom </w:t>
      </w:r>
      <w:r w:rsidR="00CB7F87">
        <w:rPr>
          <w:rFonts w:ascii="Bookman Old Style" w:eastAsia="Times New Roman" w:hAnsi="Bookman Old Style"/>
          <w:lang w:eastAsia="cs-CZ"/>
        </w:rPr>
        <w:t xml:space="preserve">všem nesvatém a hanebném </w:t>
      </w:r>
      <w:r w:rsidR="002E48A8" w:rsidRPr="00E04CB3">
        <w:rPr>
          <w:rFonts w:ascii="Bookman Old Style" w:eastAsia="Times New Roman" w:hAnsi="Bookman Old Style"/>
          <w:lang w:eastAsia="cs-CZ"/>
        </w:rPr>
        <w:t>se rodí děti</w:t>
      </w:r>
      <w:r w:rsidR="00CB7F87">
        <w:rPr>
          <w:rFonts w:ascii="Bookman Old Style" w:eastAsia="Times New Roman" w:hAnsi="Bookman Old Style"/>
          <w:lang w:eastAsia="cs-CZ"/>
        </w:rPr>
        <w:t>. A</w:t>
      </w:r>
      <w:r w:rsidR="002E48A8" w:rsidRPr="00E04CB3">
        <w:rPr>
          <w:rFonts w:ascii="Bookman Old Style" w:eastAsia="Times New Roman" w:hAnsi="Bookman Old Style"/>
          <w:lang w:eastAsia="cs-CZ"/>
        </w:rPr>
        <w:t xml:space="preserve"> každé </w:t>
      </w:r>
      <w:r w:rsidR="00CB7F87">
        <w:rPr>
          <w:rFonts w:ascii="Bookman Old Style" w:eastAsia="Times New Roman" w:hAnsi="Bookman Old Style"/>
          <w:lang w:eastAsia="cs-CZ"/>
        </w:rPr>
        <w:t xml:space="preserve">dítě </w:t>
      </w:r>
      <w:r w:rsidR="002E48A8" w:rsidRPr="00E04CB3">
        <w:rPr>
          <w:rFonts w:ascii="Bookman Old Style" w:eastAsia="Times New Roman" w:hAnsi="Bookman Old Style"/>
          <w:lang w:eastAsia="cs-CZ"/>
        </w:rPr>
        <w:t xml:space="preserve">dostává </w:t>
      </w:r>
      <w:r w:rsidR="00CB7F87">
        <w:rPr>
          <w:rFonts w:ascii="Bookman Old Style" w:eastAsia="Times New Roman" w:hAnsi="Bookman Old Style"/>
          <w:lang w:eastAsia="cs-CZ"/>
        </w:rPr>
        <w:t xml:space="preserve">své </w:t>
      </w:r>
      <w:r w:rsidR="002E48A8" w:rsidRPr="00E04CB3">
        <w:rPr>
          <w:rFonts w:ascii="Bookman Old Style" w:eastAsia="Times New Roman" w:hAnsi="Bookman Old Style"/>
          <w:lang w:eastAsia="cs-CZ"/>
        </w:rPr>
        <w:t xml:space="preserve">jméno, </w:t>
      </w:r>
      <w:r w:rsidR="00CB7F87">
        <w:rPr>
          <w:rFonts w:ascii="Bookman Old Style" w:eastAsia="Times New Roman" w:hAnsi="Bookman Old Style"/>
          <w:lang w:eastAsia="cs-CZ"/>
        </w:rPr>
        <w:t>a to jméno</w:t>
      </w:r>
      <w:r w:rsidR="002E48A8" w:rsidRPr="00E04CB3">
        <w:rPr>
          <w:rFonts w:ascii="Bookman Old Style" w:eastAsia="Times New Roman" w:hAnsi="Bookman Old Style"/>
          <w:lang w:eastAsia="cs-CZ"/>
        </w:rPr>
        <w:t xml:space="preserve"> je vyznáním toho, co matka právě v tom období prožívá. Můžeme říci, že každý z Izraelských kmenů, které se později jmenovaly podle 12</w:t>
      </w:r>
      <w:r w:rsidR="00CB7F87">
        <w:rPr>
          <w:rFonts w:ascii="Bookman Old Style" w:eastAsia="Times New Roman" w:hAnsi="Bookman Old Style"/>
          <w:lang w:eastAsia="cs-CZ"/>
        </w:rPr>
        <w:t>-</w:t>
      </w:r>
      <w:r w:rsidR="002E48A8" w:rsidRPr="00E04CB3">
        <w:rPr>
          <w:rFonts w:ascii="Bookman Old Style" w:eastAsia="Times New Roman" w:hAnsi="Bookman Old Style"/>
          <w:lang w:eastAsia="cs-CZ"/>
        </w:rPr>
        <w:t xml:space="preserve">ti jákobových synů, si nese ve svém jménu zápas své matky, který v období před těhotenstvím prožívala. </w:t>
      </w:r>
    </w:p>
    <w:p w:rsidR="004B07B5" w:rsidRDefault="004B07B5" w:rsidP="004B07B5">
      <w:pPr>
        <w:spacing w:after="0" w:line="240" w:lineRule="auto"/>
        <w:jc w:val="both"/>
        <w:rPr>
          <w:rFonts w:ascii="Bookman Old Style" w:eastAsia="Times New Roman" w:hAnsi="Bookman Old Style"/>
          <w:lang w:eastAsia="cs-CZ"/>
        </w:rPr>
      </w:pPr>
    </w:p>
    <w:p w:rsidR="004B07B5" w:rsidRDefault="008053F4"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 xml:space="preserve">Jákob </w:t>
      </w:r>
      <w:r w:rsidR="002E48A8" w:rsidRPr="00E04CB3">
        <w:rPr>
          <w:rFonts w:ascii="Bookman Old Style" w:eastAsia="Times New Roman" w:hAnsi="Bookman Old Style"/>
          <w:lang w:eastAsia="cs-CZ"/>
        </w:rPr>
        <w:t>to nechává být</w:t>
      </w:r>
      <w:r w:rsidRPr="00E04CB3">
        <w:rPr>
          <w:rFonts w:ascii="Bookman Old Style" w:eastAsia="Times New Roman" w:hAnsi="Bookman Old Style"/>
          <w:lang w:eastAsia="cs-CZ"/>
        </w:rPr>
        <w:t xml:space="preserve">. </w:t>
      </w:r>
      <w:r w:rsidR="002E48A8" w:rsidRPr="00E04CB3">
        <w:rPr>
          <w:rFonts w:ascii="Bookman Old Style" w:eastAsia="Times New Roman" w:hAnsi="Bookman Old Style"/>
          <w:lang w:eastAsia="cs-CZ"/>
        </w:rPr>
        <w:t>Klidně souhlasí s nocí, kterou jeho první manželka koupila od té druhé za jablíčka lásky</w:t>
      </w:r>
      <w:r w:rsidR="00CB7F87">
        <w:rPr>
          <w:rFonts w:ascii="Bookman Old Style" w:eastAsia="Times New Roman" w:hAnsi="Bookman Old Style"/>
          <w:lang w:eastAsia="cs-CZ"/>
        </w:rPr>
        <w:t>.</w:t>
      </w:r>
      <w:r w:rsidR="002E48A8"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 xml:space="preserve">Upne se </w:t>
      </w:r>
      <w:r w:rsidR="00CB7F87">
        <w:rPr>
          <w:rFonts w:ascii="Bookman Old Style" w:eastAsia="Times New Roman" w:hAnsi="Bookman Old Style"/>
          <w:lang w:eastAsia="cs-CZ"/>
        </w:rPr>
        <w:t xml:space="preserve">k magii </w:t>
      </w:r>
      <w:r w:rsidR="002E48A8" w:rsidRPr="00E04CB3">
        <w:rPr>
          <w:rFonts w:ascii="Bookman Old Style" w:eastAsia="Times New Roman" w:hAnsi="Bookman Old Style"/>
          <w:lang w:eastAsia="cs-CZ"/>
        </w:rPr>
        <w:t>těch podivných jablíček</w:t>
      </w:r>
      <w:r w:rsidRPr="00E04CB3">
        <w:rPr>
          <w:rFonts w:ascii="Bookman Old Style" w:eastAsia="Times New Roman" w:hAnsi="Bookman Old Style"/>
          <w:lang w:eastAsia="cs-CZ"/>
        </w:rPr>
        <w:t xml:space="preserve">. </w:t>
      </w:r>
      <w:r w:rsidR="002E48A8" w:rsidRPr="00E04CB3">
        <w:rPr>
          <w:rFonts w:ascii="Bookman Old Style" w:eastAsia="Times New Roman" w:hAnsi="Bookman Old Style"/>
          <w:lang w:eastAsia="cs-CZ"/>
        </w:rPr>
        <w:t>A k</w:t>
      </w:r>
      <w:r w:rsidRPr="00E04CB3">
        <w:rPr>
          <w:rFonts w:ascii="Bookman Old Style" w:eastAsia="Times New Roman" w:hAnsi="Bookman Old Style"/>
          <w:lang w:eastAsia="cs-CZ"/>
        </w:rPr>
        <w:t>dyby nakonec Bůh nezasáhl, kdoví jak by to celé dopadlo.</w:t>
      </w:r>
      <w:r w:rsidR="00322D5B" w:rsidRPr="00E04CB3">
        <w:rPr>
          <w:rFonts w:ascii="Bookman Old Style" w:eastAsia="Times New Roman" w:hAnsi="Bookman Old Style"/>
          <w:lang w:eastAsia="cs-CZ"/>
        </w:rPr>
        <w:t xml:space="preserve"> </w:t>
      </w:r>
      <w:r w:rsidR="002E48A8" w:rsidRPr="00E04CB3">
        <w:rPr>
          <w:rFonts w:ascii="Bookman Old Style" w:eastAsia="Times New Roman" w:hAnsi="Bookman Old Style"/>
          <w:lang w:eastAsia="cs-CZ"/>
        </w:rPr>
        <w:t xml:space="preserve">Jak </w:t>
      </w:r>
      <w:r w:rsidR="00CB7F87">
        <w:rPr>
          <w:rFonts w:ascii="Bookman Old Style" w:eastAsia="Times New Roman" w:hAnsi="Bookman Old Style"/>
          <w:lang w:eastAsia="cs-CZ"/>
        </w:rPr>
        <w:t xml:space="preserve">Bůh </w:t>
      </w:r>
      <w:r w:rsidR="002E48A8" w:rsidRPr="00E04CB3">
        <w:rPr>
          <w:rFonts w:ascii="Bookman Old Style" w:eastAsia="Times New Roman" w:hAnsi="Bookman Old Style"/>
          <w:lang w:eastAsia="cs-CZ"/>
        </w:rPr>
        <w:t xml:space="preserve">zasáhl? Lea opět otěhotněla. Ale ne z jablíček lásky, ale z Boží milosti. </w:t>
      </w:r>
      <w:r w:rsidR="00CB7F87">
        <w:rPr>
          <w:rFonts w:ascii="Bookman Old Style" w:eastAsia="Times New Roman" w:hAnsi="Bookman Old Style"/>
          <w:lang w:eastAsia="cs-CZ"/>
        </w:rPr>
        <w:t xml:space="preserve">Nakonec i Ráchel otěhotněla. A také ne z těch jablíček, ale z Boží milosti. Lea </w:t>
      </w:r>
      <w:r w:rsidR="00CB7F87" w:rsidRPr="00E04CB3">
        <w:rPr>
          <w:rFonts w:ascii="Bookman Old Style" w:eastAsia="Times New Roman" w:hAnsi="Bookman Old Style"/>
          <w:lang w:eastAsia="cs-CZ"/>
        </w:rPr>
        <w:t>jimi</w:t>
      </w:r>
      <w:r w:rsidR="00CB7F87">
        <w:rPr>
          <w:rFonts w:ascii="Bookman Old Style" w:eastAsia="Times New Roman" w:hAnsi="Bookman Old Style"/>
          <w:lang w:eastAsia="cs-CZ"/>
        </w:rPr>
        <w:t xml:space="preserve"> n</w:t>
      </w:r>
      <w:r w:rsidR="002E48A8" w:rsidRPr="00E04CB3">
        <w:rPr>
          <w:rFonts w:ascii="Bookman Old Style" w:eastAsia="Times New Roman" w:hAnsi="Bookman Old Style"/>
          <w:lang w:eastAsia="cs-CZ"/>
        </w:rPr>
        <w:t>ebyla omámená</w:t>
      </w:r>
      <w:r w:rsidR="00CB7F87">
        <w:rPr>
          <w:rFonts w:ascii="Bookman Old Style" w:eastAsia="Times New Roman" w:hAnsi="Bookman Old Style"/>
          <w:lang w:eastAsia="cs-CZ"/>
        </w:rPr>
        <w:t>. P</w:t>
      </w:r>
      <w:r w:rsidR="002E48A8" w:rsidRPr="00E04CB3">
        <w:rPr>
          <w:rFonts w:ascii="Bookman Old Style" w:eastAsia="Times New Roman" w:hAnsi="Bookman Old Style"/>
          <w:lang w:eastAsia="cs-CZ"/>
        </w:rPr>
        <w:t xml:space="preserve">rodala </w:t>
      </w:r>
      <w:r w:rsidR="00CB7F87">
        <w:rPr>
          <w:rFonts w:ascii="Bookman Old Style" w:eastAsia="Times New Roman" w:hAnsi="Bookman Old Style"/>
          <w:lang w:eastAsia="cs-CZ"/>
        </w:rPr>
        <w:t xml:space="preserve">je </w:t>
      </w:r>
      <w:r w:rsidR="002E48A8" w:rsidRPr="00E04CB3">
        <w:rPr>
          <w:rFonts w:ascii="Bookman Old Style" w:eastAsia="Times New Roman" w:hAnsi="Bookman Old Style"/>
          <w:lang w:eastAsia="cs-CZ"/>
        </w:rPr>
        <w:t>té druhé</w:t>
      </w:r>
      <w:r w:rsidR="00CB7F87">
        <w:rPr>
          <w:rFonts w:ascii="Bookman Old Style" w:eastAsia="Times New Roman" w:hAnsi="Bookman Old Style"/>
          <w:lang w:eastAsia="cs-CZ"/>
        </w:rPr>
        <w:t xml:space="preserve"> za noc se svým mužem</w:t>
      </w:r>
      <w:r w:rsidR="002E48A8" w:rsidRPr="00E04CB3">
        <w:rPr>
          <w:rFonts w:ascii="Bookman Old Style" w:eastAsia="Times New Roman" w:hAnsi="Bookman Old Style"/>
          <w:lang w:eastAsia="cs-CZ"/>
        </w:rPr>
        <w:t xml:space="preserve">. Na co je </w:t>
      </w:r>
      <w:r w:rsidR="00CB7F87">
        <w:rPr>
          <w:rFonts w:ascii="Bookman Old Style" w:eastAsia="Times New Roman" w:hAnsi="Bookman Old Style"/>
          <w:lang w:eastAsia="cs-CZ"/>
        </w:rPr>
        <w:t xml:space="preserve">ta druhá </w:t>
      </w:r>
      <w:r w:rsidR="00CB7F87" w:rsidRPr="00E04CB3">
        <w:rPr>
          <w:rFonts w:ascii="Bookman Old Style" w:eastAsia="Times New Roman" w:hAnsi="Bookman Old Style"/>
          <w:lang w:eastAsia="cs-CZ"/>
        </w:rPr>
        <w:t xml:space="preserve">Ráchel </w:t>
      </w:r>
      <w:r w:rsidR="002E48A8" w:rsidRPr="00E04CB3">
        <w:rPr>
          <w:rFonts w:ascii="Bookman Old Style" w:eastAsia="Times New Roman" w:hAnsi="Bookman Old Style"/>
          <w:lang w:eastAsia="cs-CZ"/>
        </w:rPr>
        <w:t>potřebovala</w:t>
      </w:r>
      <w:r w:rsidR="00CB7F87">
        <w:rPr>
          <w:rFonts w:ascii="Bookman Old Style" w:eastAsia="Times New Roman" w:hAnsi="Bookman Old Style"/>
          <w:lang w:eastAsia="cs-CZ"/>
        </w:rPr>
        <w:t>,</w:t>
      </w:r>
      <w:r w:rsidR="002E48A8" w:rsidRPr="00E04CB3">
        <w:rPr>
          <w:rFonts w:ascii="Bookman Old Style" w:eastAsia="Times New Roman" w:hAnsi="Bookman Old Style"/>
          <w:lang w:eastAsia="cs-CZ"/>
        </w:rPr>
        <w:t xml:space="preserve"> si asi umíme představit. Stále nemohla otěhotnět. Kolem ní už kupa dětí. Lea popáté těhotná, obě služky </w:t>
      </w:r>
      <w:r w:rsidR="00CB7F87">
        <w:rPr>
          <w:rFonts w:ascii="Bookman Old Style" w:eastAsia="Times New Roman" w:hAnsi="Bookman Old Style"/>
          <w:lang w:eastAsia="cs-CZ"/>
        </w:rPr>
        <w:t xml:space="preserve">jsou </w:t>
      </w:r>
      <w:r w:rsidR="002E48A8" w:rsidRPr="00E04CB3">
        <w:rPr>
          <w:rFonts w:ascii="Bookman Old Style" w:eastAsia="Times New Roman" w:hAnsi="Bookman Old Style"/>
          <w:lang w:eastAsia="cs-CZ"/>
        </w:rPr>
        <w:t xml:space="preserve">také už po porodu a Ráchel </w:t>
      </w:r>
      <w:r w:rsidR="00CB7F87">
        <w:rPr>
          <w:rFonts w:ascii="Bookman Old Style" w:eastAsia="Times New Roman" w:hAnsi="Bookman Old Style"/>
          <w:lang w:eastAsia="cs-CZ"/>
        </w:rPr>
        <w:t xml:space="preserve">pořád </w:t>
      </w:r>
      <w:r w:rsidR="002E48A8" w:rsidRPr="00E04CB3">
        <w:rPr>
          <w:rFonts w:ascii="Bookman Old Style" w:eastAsia="Times New Roman" w:hAnsi="Bookman Old Style"/>
          <w:lang w:eastAsia="cs-CZ"/>
        </w:rPr>
        <w:t xml:space="preserve">nic. To je rodinka </w:t>
      </w:r>
      <w:r w:rsidR="00CB7F87">
        <w:rPr>
          <w:rFonts w:ascii="Bookman Old Style" w:eastAsia="Times New Roman" w:hAnsi="Bookman Old Style"/>
          <w:lang w:eastAsia="cs-CZ"/>
        </w:rPr>
        <w:t>:-(</w:t>
      </w:r>
      <w:r w:rsidR="002E48A8" w:rsidRPr="00E04CB3">
        <w:rPr>
          <w:rFonts w:ascii="Bookman Old Style" w:eastAsia="Times New Roman" w:hAnsi="Bookman Old Style"/>
          <w:lang w:eastAsia="cs-CZ"/>
        </w:rPr>
        <w:t xml:space="preserve"> </w:t>
      </w:r>
      <w:r w:rsidR="00CB7F87">
        <w:rPr>
          <w:rFonts w:ascii="Bookman Old Style" w:eastAsia="Times New Roman" w:hAnsi="Bookman Old Style"/>
          <w:lang w:eastAsia="cs-CZ"/>
        </w:rPr>
        <w:t xml:space="preserve">… </w:t>
      </w:r>
      <w:r w:rsidR="002E48A8" w:rsidRPr="00E04CB3">
        <w:rPr>
          <w:rFonts w:ascii="Bookman Old Style" w:eastAsia="Times New Roman" w:hAnsi="Bookman Old Style"/>
          <w:lang w:eastAsia="cs-CZ"/>
        </w:rPr>
        <w:t>M</w:t>
      </w:r>
      <w:r w:rsidRPr="00E04CB3">
        <w:rPr>
          <w:rFonts w:ascii="Bookman Old Style" w:eastAsia="Times New Roman" w:hAnsi="Bookman Old Style"/>
          <w:lang w:eastAsia="cs-CZ"/>
        </w:rPr>
        <w:t xml:space="preserve">áme se za Jákoba stydět? </w:t>
      </w:r>
    </w:p>
    <w:p w:rsidR="004B07B5" w:rsidRDefault="004B07B5" w:rsidP="004B07B5">
      <w:pPr>
        <w:spacing w:after="0" w:line="240" w:lineRule="auto"/>
        <w:jc w:val="both"/>
        <w:rPr>
          <w:rFonts w:ascii="Bookman Old Style" w:eastAsia="Times New Roman" w:hAnsi="Bookman Old Style"/>
          <w:lang w:eastAsia="cs-CZ"/>
        </w:rPr>
      </w:pPr>
    </w:p>
    <w:p w:rsidR="004B07B5" w:rsidRDefault="002E48A8"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Někomu možná vrtá hlavou, co je to za jablíčka. Když si vezmete dnešní tištěné kázání</w:t>
      </w:r>
      <w:r w:rsidR="00CB7F87">
        <w:rPr>
          <w:rFonts w:ascii="Bookman Old Style" w:eastAsia="Times New Roman" w:hAnsi="Bookman Old Style"/>
          <w:lang w:eastAsia="cs-CZ"/>
        </w:rPr>
        <w:t>,</w:t>
      </w:r>
      <w:r w:rsidR="004B26B1" w:rsidRPr="00E04CB3">
        <w:rPr>
          <w:rFonts w:ascii="Bookman Old Style" w:eastAsia="Times New Roman" w:hAnsi="Bookman Old Style"/>
          <w:lang w:eastAsia="cs-CZ"/>
        </w:rPr>
        <w:t xml:space="preserve"> a nebo </w:t>
      </w:r>
      <w:r w:rsidRPr="00E04CB3">
        <w:rPr>
          <w:rFonts w:ascii="Bookman Old Style" w:eastAsia="Times New Roman" w:hAnsi="Bookman Old Style"/>
          <w:lang w:eastAsia="cs-CZ"/>
        </w:rPr>
        <w:t>si je zítra stáhnete ze sborového webu, dočtete se toho</w:t>
      </w:r>
      <w:r w:rsidR="00E04CB3">
        <w:rPr>
          <w:rFonts w:ascii="Bookman Old Style" w:eastAsia="Times New Roman" w:hAnsi="Bookman Old Style"/>
          <w:lang w:eastAsia="cs-CZ"/>
        </w:rPr>
        <w:t xml:space="preserve"> o nich</w:t>
      </w:r>
      <w:r w:rsidRPr="00E04CB3">
        <w:rPr>
          <w:rFonts w:ascii="Bookman Old Style" w:eastAsia="Times New Roman" w:hAnsi="Bookman Old Style"/>
          <w:lang w:eastAsia="cs-CZ"/>
        </w:rPr>
        <w:t xml:space="preserve"> víc, než řeknu teď. Nyní jen zkráceně:</w:t>
      </w:r>
      <w:r w:rsidR="004B07B5">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B07B5" w:rsidRDefault="00A22FDB"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i/>
          <w:lang w:eastAsia="cs-CZ"/>
        </w:rPr>
        <w:t>„</w:t>
      </w:r>
      <w:r w:rsidRPr="00E04CB3">
        <w:rPr>
          <w:rFonts w:ascii="Bookman Old Style" w:hAnsi="Bookman Old Style" w:cs="Arial"/>
          <w:i/>
          <w:color w:val="000000"/>
          <w:lang w:eastAsia="cs-CZ"/>
        </w:rPr>
        <w:t>Mandragora lékařská, především její kořen a semena působí jako silné sedativum, hypnotikum a halucinogen. V nižších dávkách navozuje trans a živé sny po dobu několika hodin. Užité hebrejské slovo je výraz pro mandragoru</w:t>
      </w:r>
      <w:r w:rsidR="00CB7F87">
        <w:rPr>
          <w:rFonts w:ascii="Bookman Old Style" w:hAnsi="Bookman Old Style" w:cs="Arial"/>
          <w:i/>
          <w:color w:val="000000"/>
          <w:lang w:eastAsia="cs-CZ"/>
        </w:rPr>
        <w:t>,</w:t>
      </w:r>
      <w:r w:rsidRPr="00E04CB3">
        <w:rPr>
          <w:rFonts w:ascii="Bookman Old Style" w:hAnsi="Bookman Old Style" w:cs="Arial"/>
          <w:i/>
          <w:color w:val="000000"/>
          <w:lang w:eastAsia="cs-CZ"/>
        </w:rPr>
        <w:t xml:space="preserve"> lidově [laskavec], což je druh lilkovitých rostlin. Do téhož rodu patří u nás známý rulík zlomocný. Žlutavé bobule mandragory uzrávají v době pšeničné žně [ve starověké Palestině ke konci dubna a v květnu]. Mají v průměru až 1,5 cm. Kořen této rostliny je dužinatý. Z něho vyrážejí velké lupeny bez lodyhy, takže se poněkud podobá lidské postavě. Podle  (Pís 7:13) vydávají silnou vůni. Pro své psychoaktivní účinky jako delirogen a zvláštní tvar kořene byla používána v čarodějnictví a magii. Mandragora byla v starověké Palestině a Egyptě považována za rostlinu lásky. V Bibli je zmiňována v Genesis a Písni písní jako „jablíčko lásky“. Také Řekové ji považovali za afrodisiakum. Léčivé účinky rostliny jsou zmiňovány už v egyptském Eberském papyru (přibl</w:t>
      </w:r>
      <w:r w:rsidR="004B26B1" w:rsidRPr="00E04CB3">
        <w:rPr>
          <w:rFonts w:ascii="Bookman Old Style" w:hAnsi="Bookman Old Style" w:cs="Arial"/>
          <w:i/>
          <w:color w:val="000000"/>
          <w:lang w:eastAsia="cs-CZ"/>
        </w:rPr>
        <w:t>.</w:t>
      </w:r>
      <w:r w:rsidRPr="00E04CB3">
        <w:rPr>
          <w:rFonts w:ascii="Bookman Old Style" w:hAnsi="Bookman Old Style" w:cs="Arial"/>
          <w:i/>
          <w:color w:val="000000"/>
          <w:lang w:eastAsia="cs-CZ"/>
        </w:rPr>
        <w:t>1550 př. n. l.)“</w:t>
      </w:r>
      <w:r w:rsidR="004B07B5">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B07B5" w:rsidRDefault="008053F4"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Motiv příběhu nás vede k poznání, že Bůh zachraňuje člověka. A že člověk se neumí vytáhnout sám za vlasy z rybníka, ale že potřebuje pomocnou ruku, kter</w:t>
      </w:r>
      <w:r w:rsidR="00A71B7C" w:rsidRPr="00E04CB3">
        <w:rPr>
          <w:rFonts w:ascii="Bookman Old Style" w:eastAsia="Times New Roman" w:hAnsi="Bookman Old Style"/>
          <w:lang w:eastAsia="cs-CZ"/>
        </w:rPr>
        <w:t xml:space="preserve">á je jinde, než v tom rybníce. </w:t>
      </w:r>
      <w:r w:rsidRPr="00E04CB3">
        <w:rPr>
          <w:rFonts w:ascii="Bookman Old Style" w:eastAsia="Times New Roman" w:hAnsi="Bookman Old Style"/>
          <w:lang w:eastAsia="cs-CZ"/>
        </w:rPr>
        <w:t>Právě na neschopnosti věřícího se ukazuje moc Boží.</w:t>
      </w:r>
      <w:r w:rsidR="004B26B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Proto (pro tu všechnu neschopnost celé</w:t>
      </w:r>
      <w:r w:rsidR="00CB7F87">
        <w:rPr>
          <w:rFonts w:ascii="Bookman Old Style" w:eastAsia="Times New Roman" w:hAnsi="Bookman Old Style"/>
          <w:lang w:eastAsia="cs-CZ"/>
        </w:rPr>
        <w:t xml:space="preserve"> jákokovy</w:t>
      </w:r>
      <w:r w:rsidRPr="00E04CB3">
        <w:rPr>
          <w:rFonts w:ascii="Bookman Old Style" w:eastAsia="Times New Roman" w:hAnsi="Bookman Old Style"/>
          <w:lang w:eastAsia="cs-CZ"/>
        </w:rPr>
        <w:t xml:space="preserve"> rodiny zakladatele Izraele) smí Jákob poznat, že:  </w:t>
      </w:r>
      <w:r w:rsidR="00E04CB3" w:rsidRPr="00E04CB3">
        <w:rPr>
          <w:rFonts w:ascii="Bookman Old Style" w:eastAsia="Times New Roman" w:hAnsi="Bookman Old Style"/>
          <w:i/>
          <w:lang w:eastAsia="cs-CZ"/>
        </w:rPr>
        <w:t>„N</w:t>
      </w:r>
      <w:r w:rsidRPr="00E04CB3">
        <w:rPr>
          <w:rFonts w:ascii="Bookman Old Style" w:eastAsia="Times New Roman" w:hAnsi="Bookman Old Style"/>
          <w:i/>
          <w:lang w:eastAsia="cs-CZ"/>
        </w:rPr>
        <w:t>eurozené v očích světa a opovržené Bůh vyvolil, ano vyvolil to, co není, aby to, co jest, obrátil v nic - aby se tak žádný člověk nemohl vychloubat před Bohem. Vy však jste z Boží moci v Kristu Ježíši; on se nám stal moudrostí od Boha, spravedlností, posvěcením a vykoupením, 31  jak je psáno: `Kdo se chlubí, ať se chlubí v Pánu´.</w:t>
      </w:r>
      <w:r w:rsidR="00E04CB3" w:rsidRPr="00E04CB3">
        <w:rPr>
          <w:rFonts w:ascii="Bookman Old Style" w:eastAsia="Times New Roman" w:hAnsi="Bookman Old Style"/>
          <w:i/>
          <w:lang w:eastAsia="cs-CZ"/>
        </w:rPr>
        <w:t>1 K 1:28-30“</w:t>
      </w:r>
      <w:r w:rsidR="004B07B5">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B07B5" w:rsidRDefault="008053F4"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Není to depresivní číst tento oddíl o lidském selhávání v</w:t>
      </w:r>
      <w:r w:rsidR="004B26B1" w:rsidRPr="00E04CB3">
        <w:rPr>
          <w:rFonts w:ascii="Bookman Old Style" w:eastAsia="Times New Roman" w:hAnsi="Bookman Old Style"/>
          <w:lang w:eastAsia="cs-CZ"/>
        </w:rPr>
        <w:t> </w:t>
      </w:r>
      <w:r w:rsidRPr="00E04CB3">
        <w:rPr>
          <w:rFonts w:ascii="Bookman Old Style" w:eastAsia="Times New Roman" w:hAnsi="Bookman Old Style"/>
          <w:lang w:eastAsia="cs-CZ"/>
        </w:rPr>
        <w:t>neděli</w:t>
      </w:r>
      <w:r w:rsidR="004B26B1" w:rsidRPr="00E04CB3">
        <w:rPr>
          <w:rFonts w:ascii="Bookman Old Style" w:eastAsia="Times New Roman" w:hAnsi="Bookman Old Style"/>
          <w:lang w:eastAsia="cs-CZ"/>
        </w:rPr>
        <w:t>? V den radosti? V den, kdy Boží Syn vstal z mrtvých a oživuje to, co zahynulo?</w:t>
      </w:r>
      <w:r w:rsidRPr="00E04CB3">
        <w:rPr>
          <w:rFonts w:ascii="Bookman Old Style" w:eastAsia="Times New Roman" w:hAnsi="Bookman Old Style"/>
          <w:lang w:eastAsia="cs-CZ"/>
        </w:rPr>
        <w:t xml:space="preserve"> </w:t>
      </w:r>
      <w:r w:rsidR="004B26B1" w:rsidRPr="00E04CB3">
        <w:rPr>
          <w:rFonts w:ascii="Bookman Old Style" w:eastAsia="Times New Roman" w:hAnsi="Bookman Old Style"/>
          <w:lang w:eastAsia="cs-CZ"/>
        </w:rPr>
        <w:t>Neměli</w:t>
      </w:r>
      <w:r w:rsidRPr="00E04CB3">
        <w:rPr>
          <w:rFonts w:ascii="Bookman Old Style" w:eastAsia="Times New Roman" w:hAnsi="Bookman Old Style"/>
          <w:lang w:eastAsia="cs-CZ"/>
        </w:rPr>
        <w:t xml:space="preserve"> bychom si </w:t>
      </w:r>
      <w:r w:rsidR="004B26B1" w:rsidRPr="00E04CB3">
        <w:rPr>
          <w:rFonts w:ascii="Bookman Old Style" w:eastAsia="Times New Roman" w:hAnsi="Bookman Old Style"/>
          <w:lang w:eastAsia="cs-CZ"/>
        </w:rPr>
        <w:t>spíš</w:t>
      </w:r>
      <w:r w:rsidRPr="00E04CB3">
        <w:rPr>
          <w:rFonts w:ascii="Bookman Old Style" w:eastAsia="Times New Roman" w:hAnsi="Bookman Old Style"/>
          <w:lang w:eastAsia="cs-CZ"/>
        </w:rPr>
        <w:t xml:space="preserve"> připomenout, čeho jsme dosáhli, co se nám podařilo, jak jsme byli </w:t>
      </w:r>
      <w:r w:rsidR="004B26B1" w:rsidRPr="00E04CB3">
        <w:rPr>
          <w:rFonts w:ascii="Bookman Old Style" w:eastAsia="Times New Roman" w:hAnsi="Bookman Old Style"/>
          <w:lang w:eastAsia="cs-CZ"/>
        </w:rPr>
        <w:t xml:space="preserve">úspěšní? </w:t>
      </w:r>
      <w:r w:rsidRPr="00E04CB3">
        <w:rPr>
          <w:rFonts w:ascii="Bookman Old Style" w:eastAsia="Times New Roman" w:hAnsi="Bookman Old Style"/>
          <w:lang w:eastAsia="cs-CZ"/>
        </w:rPr>
        <w:t>A místo toho čteme o tak žalostném vzniku Izraele. První křesťanské sbory nebyly o mnoho lepší – díky apoštolu Pavlovi máme dostatečné svědectví o rozhádanosti a pletichách mezi prvními následovníky Krista.</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 xml:space="preserve">Apoštol říká: tak se to děje proto, </w:t>
      </w:r>
      <w:r w:rsidR="00E04CB3" w:rsidRPr="00E04CB3">
        <w:rPr>
          <w:rFonts w:ascii="Bookman Old Style" w:eastAsia="Times New Roman" w:hAnsi="Bookman Old Style"/>
          <w:i/>
          <w:lang w:eastAsia="cs-CZ"/>
        </w:rPr>
        <w:t>„</w:t>
      </w:r>
      <w:r w:rsidRPr="00E04CB3">
        <w:rPr>
          <w:rFonts w:ascii="Bookman Old Style" w:eastAsia="Times New Roman" w:hAnsi="Bookman Old Style"/>
          <w:i/>
          <w:lang w:eastAsia="cs-CZ"/>
        </w:rPr>
        <w:t>aby se žádný člověk nemoh</w:t>
      </w:r>
      <w:r w:rsidR="00033A91" w:rsidRPr="00E04CB3">
        <w:rPr>
          <w:rFonts w:ascii="Bookman Old Style" w:eastAsia="Times New Roman" w:hAnsi="Bookman Old Style"/>
          <w:i/>
          <w:lang w:eastAsia="cs-CZ"/>
        </w:rPr>
        <w:t>l vychloubat před Bohem</w:t>
      </w:r>
      <w:r w:rsidR="00E04CB3" w:rsidRPr="00E04CB3">
        <w:rPr>
          <w:rFonts w:ascii="Bookman Old Style" w:eastAsia="Times New Roman" w:hAnsi="Bookman Old Style"/>
          <w:i/>
          <w:lang w:eastAsia="cs-CZ"/>
        </w:rPr>
        <w:t>…“</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 xml:space="preserve">Pokud tedy něco je – pak je to jen a jen díky Bohu. </w:t>
      </w:r>
    </w:p>
    <w:p w:rsidR="004B07B5" w:rsidRDefault="004B07B5" w:rsidP="004B07B5">
      <w:pPr>
        <w:spacing w:after="0" w:line="240" w:lineRule="auto"/>
        <w:jc w:val="both"/>
        <w:rPr>
          <w:rFonts w:ascii="Bookman Old Style" w:eastAsia="Times New Roman" w:hAnsi="Bookman Old Style"/>
          <w:lang w:eastAsia="cs-CZ"/>
        </w:rPr>
      </w:pPr>
    </w:p>
    <w:p w:rsidR="004B07B5" w:rsidRDefault="008053F4"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My lidé jsme neplodní, jako byly všechny zakladatelky Izraele</w:t>
      </w:r>
      <w:r w:rsidR="00CB7F87">
        <w:rPr>
          <w:rFonts w:ascii="Bookman Old Style" w:eastAsia="Times New Roman" w:hAnsi="Bookman Old Style"/>
          <w:lang w:eastAsia="cs-CZ"/>
        </w:rPr>
        <w:t xml:space="preserve"> </w:t>
      </w:r>
      <w:r w:rsidR="00CB7F87" w:rsidRPr="00CB7F87">
        <w:rPr>
          <w:rFonts w:ascii="Bookman Old Style" w:eastAsia="Times New Roman" w:hAnsi="Bookman Old Style"/>
          <w:i/>
          <w:lang w:eastAsia="cs-CZ"/>
        </w:rPr>
        <w:t>(Sára, Rebeka, Ráchel)</w:t>
      </w:r>
      <w:r w:rsidR="00CB7F87">
        <w:rPr>
          <w:rFonts w:ascii="Bookman Old Style" w:eastAsia="Times New Roman" w:hAnsi="Bookman Old Style"/>
          <w:lang w:eastAsia="cs-CZ"/>
        </w:rPr>
        <w:t>,</w:t>
      </w:r>
      <w:r w:rsidRPr="00E04CB3">
        <w:rPr>
          <w:rFonts w:ascii="Bookman Old Style" w:eastAsia="Times New Roman" w:hAnsi="Bookman Old Style"/>
          <w:lang w:eastAsia="cs-CZ"/>
        </w:rPr>
        <w:t xml:space="preserve"> a neumíme si tu neplodnost nijak ošéfovat. Ani úskoky, ani magií.</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Právě na naší slabosti ukazuje Bůh svou moc.</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Ano – i my troskotáme. Hádáme se – ve sboru, v rodinách, mezi přáteli, v zaměstnání. Ano i my dovedeme podvádět, když se nám to hodí, dovedeme být nepříjemní nebo úlisní podle toho, v jak výhodné nebo nevýhodné jsme situaci.</w:t>
      </w:r>
      <w:r w:rsidR="00033A91" w:rsidRPr="00E04CB3">
        <w:rPr>
          <w:rFonts w:ascii="Bookman Old Style" w:eastAsia="Times New Roman" w:hAnsi="Bookman Old Style"/>
          <w:lang w:eastAsia="cs-CZ"/>
        </w:rPr>
        <w:t xml:space="preserve"> A proto: </w:t>
      </w:r>
      <w:r w:rsidRPr="00E04CB3">
        <w:rPr>
          <w:rFonts w:ascii="Bookman Old Style" w:eastAsia="Times New Roman" w:hAnsi="Bookman Old Style"/>
          <w:lang w:eastAsia="cs-CZ"/>
        </w:rPr>
        <w:t>Díky Bohu, že nečteme o tom, jak Jákob s Ráchel všechno zvládali jako superhrdinové. Různí zakladatelé národů a říší byli jenom kladní hrdinové. Lidé postupně zapomínají na špatné vlastnost</w:t>
      </w:r>
      <w:r w:rsidR="00033A91" w:rsidRPr="00E04CB3">
        <w:rPr>
          <w:rFonts w:ascii="Bookman Old Style" w:eastAsia="Times New Roman" w:hAnsi="Bookman Old Style"/>
          <w:lang w:eastAsia="cs-CZ"/>
        </w:rPr>
        <w:t xml:space="preserve">i panovníků. Oslavujeme hrdiny. </w:t>
      </w:r>
      <w:r w:rsidRPr="00E04CB3">
        <w:rPr>
          <w:rFonts w:ascii="Bookman Old Style" w:eastAsia="Times New Roman" w:hAnsi="Bookman Old Style"/>
          <w:lang w:eastAsia="cs-CZ"/>
        </w:rPr>
        <w:t>Je vlastně zázrak, že v Bibli čteme o takových zakladatelích vyvoleného národa. Je to zázrak, který nám umožňuje pochopit i naši situaci. Naše vlastní prohry. V tom příběhu smíme poznat, že nejsme sami, že i nás se Bůh ujímá a čeká, že k němu vztáhneme své ruce.</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Ano – máme mnoho společného s praotcem Jákobem. Ani my nejsme Bohové a proto smíme s vděčností (a ne se zoufalstvím v srdci) vyznat a přiznat: nejsem Bůh</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 xml:space="preserve">Nemáme, čím bychom se chlubili, ničím z nás. Jediné čím se můžeme chlubit, je: Kristus – </w:t>
      </w:r>
      <w:r w:rsidR="006121DD" w:rsidRPr="00E04CB3">
        <w:rPr>
          <w:rFonts w:ascii="Bookman Old Style" w:eastAsia="Times New Roman" w:hAnsi="Bookman Old Style"/>
          <w:lang w:eastAsia="cs-CZ"/>
        </w:rPr>
        <w:t>čili Bůh.</w:t>
      </w:r>
      <w:r w:rsidR="004B07B5">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B07B5" w:rsidRDefault="00A71B7C"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Vraťme se k příběhu:</w:t>
      </w:r>
      <w:r w:rsidR="006121DD" w:rsidRPr="00E04CB3">
        <w:rPr>
          <w:rFonts w:ascii="Bookman Old Style" w:eastAsia="Times New Roman" w:hAnsi="Bookman Old Style"/>
          <w:lang w:eastAsia="cs-CZ"/>
        </w:rPr>
        <w:t xml:space="preserve"> P</w:t>
      </w:r>
      <w:r w:rsidR="008053F4" w:rsidRPr="00E04CB3">
        <w:rPr>
          <w:rFonts w:ascii="Bookman Old Style" w:eastAsia="Times New Roman" w:hAnsi="Bookman Old Style"/>
          <w:lang w:eastAsia="cs-CZ"/>
        </w:rPr>
        <w:t>ostupně se ukáže,</w:t>
      </w:r>
      <w:r w:rsidR="006121DD" w:rsidRPr="00E04CB3">
        <w:rPr>
          <w:rFonts w:ascii="Bookman Old Style" w:eastAsia="Times New Roman" w:hAnsi="Bookman Old Style"/>
          <w:lang w:eastAsia="cs-CZ"/>
        </w:rPr>
        <w:t xml:space="preserve"> že strýc </w:t>
      </w:r>
      <w:r w:rsidR="008053F4" w:rsidRPr="00E04CB3">
        <w:rPr>
          <w:rFonts w:ascii="Bookman Old Style" w:eastAsia="Times New Roman" w:hAnsi="Bookman Old Style"/>
          <w:lang w:eastAsia="cs-CZ"/>
        </w:rPr>
        <w:t xml:space="preserve">Lában Jákoba ve </w:t>
      </w:r>
      <w:r w:rsidR="00033A91" w:rsidRPr="00E04CB3">
        <w:rPr>
          <w:rFonts w:ascii="Bookman Old Style" w:eastAsia="Times New Roman" w:hAnsi="Bookman Old Style"/>
          <w:lang w:eastAsia="cs-CZ"/>
        </w:rPr>
        <w:t>ls</w:t>
      </w:r>
      <w:r w:rsidR="008053F4" w:rsidRPr="00E04CB3">
        <w:rPr>
          <w:rFonts w:ascii="Bookman Old Style" w:eastAsia="Times New Roman" w:hAnsi="Bookman Old Style"/>
          <w:lang w:eastAsia="cs-CZ"/>
        </w:rPr>
        <w:t>tivosti předčil.</w:t>
      </w:r>
      <w:r w:rsidR="00033A91" w:rsidRPr="00E04CB3">
        <w:rPr>
          <w:rFonts w:ascii="Bookman Old Style" w:eastAsia="Times New Roman" w:hAnsi="Bookman Old Style"/>
          <w:lang w:eastAsia="cs-CZ"/>
        </w:rPr>
        <w:t xml:space="preserve"> </w:t>
      </w:r>
      <w:r w:rsidR="006121DD" w:rsidRPr="00E04CB3">
        <w:rPr>
          <w:rFonts w:ascii="Bookman Old Style" w:eastAsia="Times New Roman" w:hAnsi="Bookman Old Style"/>
          <w:lang w:eastAsia="cs-CZ"/>
        </w:rPr>
        <w:t>A </w:t>
      </w:r>
      <w:r w:rsidR="008053F4" w:rsidRPr="00E04CB3">
        <w:rPr>
          <w:rFonts w:ascii="Bookman Old Style" w:eastAsia="Times New Roman" w:hAnsi="Bookman Old Style"/>
          <w:lang w:eastAsia="cs-CZ"/>
        </w:rPr>
        <w:t>stane se vlastně zázrak, že Jákob po té dlouhé řadě zklamání nezatrpkne vůči světu, vůči Bohu. Neřekne: Bůh je zlý, nechal mě v tom vymáchat. Neřekne: vykašlu se na to, svět je jen nekonečná rvačka o moc. Neřekne: nač konat dobro, když lstiví vítězí.</w:t>
      </w:r>
      <w:r w:rsidR="00033A91"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 xml:space="preserve">Možná </w:t>
      </w:r>
      <w:r w:rsidR="00033A91" w:rsidRPr="00E04CB3">
        <w:rPr>
          <w:rFonts w:ascii="Bookman Old Style" w:eastAsia="Times New Roman" w:hAnsi="Bookman Old Style"/>
          <w:lang w:eastAsia="cs-CZ"/>
        </w:rPr>
        <w:t>nám teď</w:t>
      </w:r>
      <w:r w:rsidR="008053F4" w:rsidRPr="00E04CB3">
        <w:rPr>
          <w:rFonts w:ascii="Bookman Old Style" w:eastAsia="Times New Roman" w:hAnsi="Bookman Old Style"/>
          <w:lang w:eastAsia="cs-CZ"/>
        </w:rPr>
        <w:t xml:space="preserve"> zazněl v hlavě žalm:</w:t>
      </w:r>
      <w:r w:rsidR="00033A91" w:rsidRPr="00E04CB3">
        <w:rPr>
          <w:rFonts w:ascii="Bookman Old Style" w:eastAsia="Times New Roman" w:hAnsi="Bookman Old Style"/>
          <w:lang w:eastAsia="cs-CZ"/>
        </w:rPr>
        <w:t xml:space="preserve"> </w:t>
      </w:r>
      <w:r w:rsidR="00033A91" w:rsidRPr="00E04CB3">
        <w:rPr>
          <w:rFonts w:ascii="Bookman Old Style" w:eastAsia="Times New Roman" w:hAnsi="Bookman Old Style"/>
          <w:i/>
          <w:lang w:eastAsia="cs-CZ"/>
        </w:rPr>
        <w:t>„</w:t>
      </w:r>
      <w:r w:rsidR="008053F4" w:rsidRPr="00E04CB3">
        <w:rPr>
          <w:rFonts w:ascii="Bookman Old Style" w:eastAsia="Times New Roman" w:hAnsi="Bookman Old Style"/>
          <w:i/>
          <w:lang w:eastAsia="cs-CZ"/>
        </w:rPr>
        <w:t>Nevzrušuj se kvůli zlovolníkům, nezáviď těm, kdo jednají podle.</w:t>
      </w:r>
      <w:r w:rsidR="00033A91" w:rsidRPr="00E04CB3">
        <w:rPr>
          <w:rFonts w:ascii="Bookman Old Style" w:eastAsia="Times New Roman" w:hAnsi="Bookman Old Style"/>
          <w:i/>
          <w:lang w:eastAsia="cs-CZ"/>
        </w:rPr>
        <w:t xml:space="preserve">“ </w:t>
      </w:r>
      <w:r w:rsidR="008053F4" w:rsidRPr="00E04CB3">
        <w:rPr>
          <w:rFonts w:ascii="Bookman Old Style" w:eastAsia="Times New Roman" w:hAnsi="Bookman Old Style"/>
          <w:lang w:eastAsia="cs-CZ"/>
        </w:rPr>
        <w:t xml:space="preserve">Jákob byl </w:t>
      </w:r>
      <w:r w:rsidR="00033A91" w:rsidRPr="00E04CB3">
        <w:rPr>
          <w:rFonts w:ascii="Bookman Old Style" w:eastAsia="Times New Roman" w:hAnsi="Bookman Old Style"/>
          <w:lang w:eastAsia="cs-CZ"/>
        </w:rPr>
        <w:t xml:space="preserve">později </w:t>
      </w:r>
      <w:r w:rsidR="008053F4" w:rsidRPr="00E04CB3">
        <w:rPr>
          <w:rFonts w:ascii="Bookman Old Style" w:eastAsia="Times New Roman" w:hAnsi="Bookman Old Style"/>
          <w:lang w:eastAsia="cs-CZ"/>
        </w:rPr>
        <w:t>schopen modlitby a díků</w:t>
      </w:r>
      <w:r w:rsidR="00033A91" w:rsidRPr="00E04CB3">
        <w:rPr>
          <w:rFonts w:ascii="Bookman Old Style" w:eastAsia="Times New Roman" w:hAnsi="Bookman Old Style"/>
          <w:lang w:eastAsia="cs-CZ"/>
        </w:rPr>
        <w:t>, kterou budeme čase</w:t>
      </w:r>
      <w:r w:rsidR="00E04CB3">
        <w:rPr>
          <w:rFonts w:ascii="Bookman Old Style" w:eastAsia="Times New Roman" w:hAnsi="Bookman Old Style"/>
          <w:lang w:eastAsia="cs-CZ"/>
        </w:rPr>
        <w:t>m</w:t>
      </w:r>
      <w:r w:rsidR="00033A91" w:rsidRPr="00E04CB3">
        <w:rPr>
          <w:rFonts w:ascii="Bookman Old Style" w:eastAsia="Times New Roman" w:hAnsi="Bookman Old Style"/>
          <w:lang w:eastAsia="cs-CZ"/>
        </w:rPr>
        <w:t xml:space="preserve"> číst a která zní:</w:t>
      </w:r>
      <w:r w:rsidR="008053F4" w:rsidRPr="00E04CB3">
        <w:rPr>
          <w:rFonts w:ascii="Bookman Old Style" w:eastAsia="Times New Roman" w:hAnsi="Bookman Old Style"/>
          <w:lang w:eastAsia="cs-CZ"/>
        </w:rPr>
        <w:t> </w:t>
      </w:r>
      <w:r w:rsidR="00033A91" w:rsidRPr="00E04CB3">
        <w:rPr>
          <w:rFonts w:ascii="Bookman Old Style" w:eastAsia="Times New Roman" w:hAnsi="Bookman Old Style"/>
          <w:i/>
          <w:lang w:eastAsia="cs-CZ"/>
        </w:rPr>
        <w:t>„</w:t>
      </w:r>
      <w:r w:rsidR="008053F4" w:rsidRPr="00E04CB3">
        <w:rPr>
          <w:rFonts w:ascii="Bookman Old Style" w:eastAsia="Times New Roman" w:hAnsi="Bookman Old Style"/>
          <w:i/>
          <w:lang w:eastAsia="cs-CZ"/>
        </w:rPr>
        <w:t>Nejsem hoden veškerého tvého milosrdenství a vší tvé věrnosti, které jsi svému služebníku prokázal. Tento Jordán jsem překročil s holí, a teď mám dva tábory.</w:t>
      </w:r>
      <w:r w:rsidR="00033A91" w:rsidRPr="00E04CB3">
        <w:rPr>
          <w:rFonts w:ascii="Bookman Old Style" w:eastAsia="Times New Roman" w:hAnsi="Bookman Old Style"/>
          <w:i/>
          <w:lang w:eastAsia="cs-CZ"/>
        </w:rPr>
        <w:t>“</w:t>
      </w:r>
      <w:r w:rsidR="004B07B5">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B07B5" w:rsidRDefault="008053F4" w:rsidP="004B07B5">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 xml:space="preserve">Teprve až </w:t>
      </w:r>
      <w:r w:rsidR="00F37767">
        <w:rPr>
          <w:rFonts w:ascii="Bookman Old Style" w:eastAsia="Times New Roman" w:hAnsi="Bookman Old Style"/>
          <w:lang w:eastAsia="cs-CZ"/>
        </w:rPr>
        <w:t xml:space="preserve">když </w:t>
      </w:r>
      <w:r w:rsidRPr="00E04CB3">
        <w:rPr>
          <w:rFonts w:ascii="Bookman Old Style" w:eastAsia="Times New Roman" w:hAnsi="Bookman Old Style"/>
          <w:lang w:eastAsia="cs-CZ"/>
        </w:rPr>
        <w:t>má Jákob 10 dětí od tří žen</w:t>
      </w:r>
      <w:r w:rsidR="00033A91" w:rsidRPr="00E04CB3">
        <w:rPr>
          <w:rFonts w:ascii="Bookman Old Style" w:eastAsia="Times New Roman" w:hAnsi="Bookman Old Style"/>
          <w:lang w:eastAsia="cs-CZ"/>
        </w:rPr>
        <w:t xml:space="preserve"> (</w:t>
      </w:r>
      <w:r w:rsidR="00F37767">
        <w:rPr>
          <w:rFonts w:ascii="Bookman Old Style" w:eastAsia="Times New Roman" w:hAnsi="Bookman Old Style"/>
          <w:lang w:eastAsia="cs-CZ"/>
        </w:rPr>
        <w:t xml:space="preserve">tj. </w:t>
      </w:r>
      <w:r w:rsidR="00033A91" w:rsidRPr="00E04CB3">
        <w:rPr>
          <w:rFonts w:ascii="Bookman Old Style" w:eastAsia="Times New Roman" w:hAnsi="Bookman Old Style"/>
          <w:lang w:eastAsia="cs-CZ"/>
        </w:rPr>
        <w:t>své první manželky a dvou služek)</w:t>
      </w:r>
      <w:r w:rsidRPr="00E04CB3">
        <w:rPr>
          <w:rFonts w:ascii="Bookman Old Style" w:eastAsia="Times New Roman" w:hAnsi="Bookman Old Style"/>
          <w:lang w:eastAsia="cs-CZ"/>
        </w:rPr>
        <w:t xml:space="preserve">, stane se </w:t>
      </w:r>
      <w:r w:rsidR="00033A91" w:rsidRPr="00E04CB3">
        <w:rPr>
          <w:rFonts w:ascii="Bookman Old Style" w:eastAsia="Times New Roman" w:hAnsi="Bookman Old Style"/>
          <w:lang w:eastAsia="cs-CZ"/>
        </w:rPr>
        <w:t>jeho milovaná druhá žena</w:t>
      </w:r>
      <w:r w:rsidR="00F37767" w:rsidRPr="00F37767">
        <w:rPr>
          <w:rFonts w:ascii="Bookman Old Style" w:eastAsia="Times New Roman" w:hAnsi="Bookman Old Style"/>
          <w:lang w:eastAsia="cs-CZ"/>
        </w:rPr>
        <w:t xml:space="preserve"> </w:t>
      </w:r>
      <w:r w:rsidR="00F37767" w:rsidRPr="00E04CB3">
        <w:rPr>
          <w:rFonts w:ascii="Bookman Old Style" w:eastAsia="Times New Roman" w:hAnsi="Bookman Old Style"/>
          <w:lang w:eastAsia="cs-CZ"/>
        </w:rPr>
        <w:t>Ráchel</w:t>
      </w:r>
      <w:r w:rsidR="00F37767">
        <w:rPr>
          <w:rFonts w:ascii="Bookman Old Style" w:eastAsia="Times New Roman" w:hAnsi="Bookman Old Style"/>
          <w:lang w:eastAsia="cs-CZ"/>
        </w:rPr>
        <w:t>, které měla být první, ale je poslední</w:t>
      </w:r>
      <w:r w:rsidR="00033A91" w:rsidRPr="00E04CB3">
        <w:rPr>
          <w:rFonts w:ascii="Bookman Old Style" w:eastAsia="Times New Roman" w:hAnsi="Bookman Old Style"/>
          <w:lang w:eastAsia="cs-CZ"/>
        </w:rPr>
        <w:t>,</w:t>
      </w:r>
      <w:r w:rsidRPr="00E04CB3">
        <w:rPr>
          <w:rFonts w:ascii="Bookman Old Style" w:eastAsia="Times New Roman" w:hAnsi="Bookman Old Style"/>
          <w:lang w:eastAsia="cs-CZ"/>
        </w:rPr>
        <w:t xml:space="preserve"> matkou. </w:t>
      </w:r>
      <w:r w:rsidR="00033A91" w:rsidRPr="00E04CB3">
        <w:rPr>
          <w:rFonts w:ascii="Bookman Old Style" w:eastAsia="Times New Roman" w:hAnsi="Bookman Old Style"/>
          <w:lang w:eastAsia="cs-CZ"/>
        </w:rPr>
        <w:t xml:space="preserve">První je poslední, ale i jí se Hospodin ujímá a ona otěhotní. Jako poslední ze všech! </w:t>
      </w:r>
      <w:r w:rsidRPr="00E04CB3">
        <w:rPr>
          <w:rFonts w:ascii="Bookman Old Style" w:eastAsia="Times New Roman" w:hAnsi="Bookman Old Style"/>
          <w:lang w:eastAsia="cs-CZ"/>
        </w:rPr>
        <w:t>Hospodin dopouští, že se i Ráchel nakonec narodí syn Josef. Bez užití magie, bez užití finty</w:t>
      </w:r>
      <w:r w:rsidR="00033A91" w:rsidRPr="00E04CB3">
        <w:rPr>
          <w:rFonts w:ascii="Bookman Old Style" w:eastAsia="Times New Roman" w:hAnsi="Bookman Old Style"/>
          <w:lang w:eastAsia="cs-CZ"/>
        </w:rPr>
        <w:t>, bez jablíček lásky</w:t>
      </w:r>
      <w:r w:rsidRPr="00E04CB3">
        <w:rPr>
          <w:rFonts w:ascii="Bookman Old Style" w:eastAsia="Times New Roman" w:hAnsi="Bookman Old Style"/>
          <w:lang w:eastAsia="cs-CZ"/>
        </w:rPr>
        <w:t>. Aby se ukázalo, že člověk ty zásadní věci ovlivnit nemůže.</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Jákobova rodina je jako klubko divokých koček. Je zázrak, že ta rodina vůbec drží pohromadě. Je to zázrak, že rodina – sbor drží p</w:t>
      </w:r>
      <w:r w:rsidR="00033A91" w:rsidRPr="00E04CB3">
        <w:rPr>
          <w:rFonts w:ascii="Bookman Old Style" w:eastAsia="Times New Roman" w:hAnsi="Bookman Old Style"/>
          <w:lang w:eastAsia="cs-CZ"/>
        </w:rPr>
        <w:t>ohromadě. Je to důvod k díkům.</w:t>
      </w:r>
      <w:r w:rsidR="004B07B5">
        <w:rPr>
          <w:rFonts w:ascii="Bookman Old Style" w:eastAsia="Times New Roman" w:hAnsi="Bookman Old Style"/>
          <w:lang w:eastAsia="cs-CZ"/>
        </w:rPr>
        <w:t xml:space="preserve"> </w:t>
      </w:r>
    </w:p>
    <w:p w:rsidR="004B07B5" w:rsidRDefault="004B07B5" w:rsidP="004B07B5">
      <w:pPr>
        <w:spacing w:after="0" w:line="240" w:lineRule="auto"/>
        <w:jc w:val="both"/>
        <w:rPr>
          <w:rFonts w:ascii="Bookman Old Style" w:eastAsia="Times New Roman" w:hAnsi="Bookman Old Style"/>
          <w:lang w:eastAsia="cs-CZ"/>
        </w:rPr>
      </w:pPr>
    </w:p>
    <w:p w:rsidR="00472986" w:rsidRDefault="008053F4" w:rsidP="0039778E">
      <w:pPr>
        <w:spacing w:after="0" w:line="240" w:lineRule="auto"/>
        <w:jc w:val="both"/>
        <w:rPr>
          <w:rFonts w:ascii="Bookman Old Style" w:eastAsia="Times New Roman" w:hAnsi="Bookman Old Style"/>
          <w:lang w:eastAsia="cs-CZ"/>
        </w:rPr>
      </w:pPr>
      <w:r w:rsidRPr="00E04CB3">
        <w:rPr>
          <w:rFonts w:ascii="Bookman Old Style" w:eastAsia="Times New Roman" w:hAnsi="Bookman Old Style"/>
          <w:lang w:eastAsia="cs-CZ"/>
        </w:rPr>
        <w:t xml:space="preserve">Do troskotání Božího lidu vstupoval Bůh, aby nabízel svou lásku tam, kde se jí nedostávalo. Spása se pomalu děla jakoby sama od sebe a Boží lid postupně nacházel cestu do zaslíbené země. Hospodin svůj lid mnohokrát vyvedl mocnou rukou </w:t>
      </w:r>
      <w:r w:rsidR="00F37767">
        <w:rPr>
          <w:rFonts w:ascii="Bookman Old Style" w:eastAsia="Times New Roman" w:hAnsi="Bookman Old Style"/>
          <w:lang w:eastAsia="cs-CZ"/>
        </w:rPr>
        <w:t xml:space="preserve">a vztaženou paží </w:t>
      </w:r>
      <w:r w:rsidRPr="00E04CB3">
        <w:rPr>
          <w:rFonts w:ascii="Bookman Old Style" w:eastAsia="Times New Roman" w:hAnsi="Bookman Old Style"/>
          <w:lang w:eastAsia="cs-CZ"/>
        </w:rPr>
        <w:t>– i přes mnohé podvody, chyby a reptání. Nakonec seslal svého Syna, aby se uprostřed lidské zloby a nenávisti plně projevila Boží láska k nám.</w:t>
      </w:r>
      <w:r w:rsidR="00033A91" w:rsidRPr="00E04CB3">
        <w:rPr>
          <w:rFonts w:ascii="Bookman Old Style" w:eastAsia="Times New Roman" w:hAnsi="Bookman Old Style"/>
          <w:lang w:eastAsia="cs-CZ"/>
        </w:rPr>
        <w:t xml:space="preserve"> </w:t>
      </w:r>
      <w:r w:rsidRPr="00E04CB3">
        <w:rPr>
          <w:rFonts w:ascii="Bookman Old Style" w:eastAsia="Times New Roman" w:hAnsi="Bookman Old Style"/>
          <w:lang w:eastAsia="cs-CZ"/>
        </w:rPr>
        <w:t xml:space="preserve">Když se nakonec Jákob modlí: </w:t>
      </w:r>
      <w:r w:rsidR="00033A91" w:rsidRPr="00E04CB3">
        <w:rPr>
          <w:rFonts w:ascii="Bookman Old Style" w:eastAsia="Times New Roman" w:hAnsi="Bookman Old Style"/>
          <w:i/>
          <w:lang w:eastAsia="cs-CZ"/>
        </w:rPr>
        <w:t>„N</w:t>
      </w:r>
      <w:r w:rsidRPr="00E04CB3">
        <w:rPr>
          <w:rFonts w:ascii="Bookman Old Style" w:eastAsia="Times New Roman" w:hAnsi="Bookman Old Style"/>
          <w:i/>
          <w:lang w:eastAsia="cs-CZ"/>
        </w:rPr>
        <w:t>ejsem hoden tvého milosrdenství</w:t>
      </w:r>
      <w:r w:rsidR="00033A91" w:rsidRPr="00E04CB3">
        <w:rPr>
          <w:rFonts w:ascii="Bookman Old Style" w:eastAsia="Times New Roman" w:hAnsi="Bookman Old Style"/>
          <w:i/>
          <w:lang w:eastAsia="cs-CZ"/>
        </w:rPr>
        <w:t>“,</w:t>
      </w:r>
      <w:r w:rsidR="00033A91" w:rsidRPr="00E04CB3">
        <w:rPr>
          <w:rFonts w:ascii="Bookman Old Style" w:eastAsia="Times New Roman" w:hAnsi="Bookman Old Style"/>
          <w:lang w:eastAsia="cs-CZ"/>
        </w:rPr>
        <w:t xml:space="preserve"> tak je to hluboká pravda, která mu jde z hloubi srdce a z hloubi jeho minulosti. </w:t>
      </w:r>
      <w:r w:rsidR="00F37767">
        <w:rPr>
          <w:rFonts w:ascii="Bookman Old Style" w:eastAsia="Times New Roman" w:hAnsi="Bookman Old Style"/>
          <w:lang w:eastAsia="cs-CZ"/>
        </w:rPr>
        <w:t xml:space="preserve">Není to </w:t>
      </w:r>
      <w:r w:rsidR="00033A91" w:rsidRPr="00E04CB3">
        <w:rPr>
          <w:rFonts w:ascii="Bookman Old Style" w:eastAsia="Times New Roman" w:hAnsi="Bookman Old Style"/>
          <w:lang w:eastAsia="cs-CZ"/>
        </w:rPr>
        <w:t xml:space="preserve">zbožná póza povrchně věřícího člověka </w:t>
      </w:r>
      <w:r w:rsidR="00F37767">
        <w:rPr>
          <w:rFonts w:ascii="Bookman Old Style" w:eastAsia="Times New Roman" w:hAnsi="Bookman Old Style"/>
          <w:lang w:eastAsia="cs-CZ"/>
        </w:rPr>
        <w:t>…</w:t>
      </w:r>
      <w:r w:rsidRPr="00E04CB3">
        <w:rPr>
          <w:rFonts w:ascii="Bookman Old Style" w:eastAsia="Times New Roman" w:hAnsi="Bookman Old Style"/>
          <w:lang w:eastAsia="cs-CZ"/>
        </w:rPr>
        <w:t xml:space="preserve"> </w:t>
      </w:r>
      <w:r w:rsidR="00033A91" w:rsidRPr="00E04CB3">
        <w:rPr>
          <w:rFonts w:ascii="Bookman Old Style" w:eastAsia="Times New Roman" w:hAnsi="Bookman Old Style"/>
          <w:lang w:eastAsia="cs-CZ"/>
        </w:rPr>
        <w:t>a snad je</w:t>
      </w:r>
      <w:r w:rsidRPr="00E04CB3">
        <w:rPr>
          <w:rFonts w:ascii="Bookman Old Style" w:eastAsia="Times New Roman" w:hAnsi="Bookman Old Style"/>
          <w:lang w:eastAsia="cs-CZ"/>
        </w:rPr>
        <w:t xml:space="preserve"> to i naše modlitba, kt</w:t>
      </w:r>
      <w:r w:rsidR="00033A91" w:rsidRPr="00E04CB3">
        <w:rPr>
          <w:rFonts w:ascii="Bookman Old Style" w:eastAsia="Times New Roman" w:hAnsi="Bookman Old Style"/>
          <w:lang w:eastAsia="cs-CZ"/>
        </w:rPr>
        <w:t xml:space="preserve">erá směřuje k Bohu a ke Kristu. </w:t>
      </w:r>
      <w:r w:rsidRPr="00E04CB3">
        <w:rPr>
          <w:rFonts w:ascii="Bookman Old Style" w:eastAsia="Times New Roman" w:hAnsi="Bookman Old Style"/>
          <w:lang w:eastAsia="cs-CZ"/>
        </w:rPr>
        <w:t>Vždyť vše</w:t>
      </w:r>
      <w:r w:rsidR="00F37767">
        <w:rPr>
          <w:rFonts w:ascii="Bookman Old Style" w:eastAsia="Times New Roman" w:hAnsi="Bookman Old Style"/>
          <w:lang w:eastAsia="cs-CZ"/>
        </w:rPr>
        <w:t>chno to lidské troskotání, zloby, viny a nenávisti</w:t>
      </w:r>
      <w:r w:rsidRPr="00E04CB3">
        <w:rPr>
          <w:rFonts w:ascii="Bookman Old Style" w:eastAsia="Times New Roman" w:hAnsi="Bookman Old Style"/>
          <w:lang w:eastAsia="cs-CZ"/>
        </w:rPr>
        <w:t xml:space="preserve"> – nakone</w:t>
      </w:r>
      <w:r w:rsidR="00033A91" w:rsidRPr="00E04CB3">
        <w:rPr>
          <w:rFonts w:ascii="Bookman Old Style" w:eastAsia="Times New Roman" w:hAnsi="Bookman Old Style"/>
          <w:lang w:eastAsia="cs-CZ"/>
        </w:rPr>
        <w:t xml:space="preserve">c Bůh vynesl s Ježíšem na kříž. </w:t>
      </w:r>
      <w:r w:rsidRPr="00E04CB3">
        <w:rPr>
          <w:rFonts w:ascii="Bookman Old Style" w:eastAsia="Times New Roman" w:hAnsi="Bookman Old Style"/>
          <w:lang w:eastAsia="cs-CZ"/>
        </w:rPr>
        <w:t>On sám vzal na sebe naše viny. Protože my jsme se z nich nedokázali vymotat. On sám od pradávna dokazoval, že záchrana a spása je v Jeho rukou.</w:t>
      </w:r>
      <w:r w:rsidR="004B07B5">
        <w:rPr>
          <w:rFonts w:ascii="Bookman Old Style" w:eastAsia="Times New Roman" w:hAnsi="Bookman Old Style"/>
          <w:lang w:eastAsia="cs-CZ"/>
        </w:rPr>
        <w:t xml:space="preserve"> </w:t>
      </w:r>
    </w:p>
    <w:p w:rsidR="00472986" w:rsidRDefault="00472986" w:rsidP="0039778E">
      <w:pPr>
        <w:spacing w:after="0" w:line="240" w:lineRule="auto"/>
        <w:jc w:val="both"/>
        <w:rPr>
          <w:rFonts w:ascii="Bookman Old Style" w:eastAsia="Times New Roman" w:hAnsi="Bookman Old Style"/>
          <w:lang w:eastAsia="cs-CZ"/>
        </w:rPr>
      </w:pPr>
    </w:p>
    <w:p w:rsidR="00E04CB3" w:rsidRPr="00472986" w:rsidRDefault="00472986" w:rsidP="0039778E">
      <w:pPr>
        <w:spacing w:after="0" w:line="240" w:lineRule="auto"/>
        <w:jc w:val="both"/>
        <w:rPr>
          <w:rFonts w:ascii="Bookman Old Style" w:eastAsia="Times New Roman" w:hAnsi="Bookman Old Style"/>
          <w:lang w:eastAsia="cs-CZ"/>
        </w:rPr>
      </w:pPr>
      <w:r>
        <w:rPr>
          <w:rFonts w:ascii="Bookman Old Style" w:eastAsia="Times New Roman" w:hAnsi="Bookman Old Style"/>
          <w:lang w:eastAsia="cs-CZ"/>
        </w:rPr>
        <w:t>Čl</w:t>
      </w:r>
      <w:r w:rsidR="008053F4" w:rsidRPr="00E04CB3">
        <w:rPr>
          <w:rFonts w:ascii="Bookman Old Style" w:eastAsia="Times New Roman" w:hAnsi="Bookman Old Style"/>
          <w:lang w:eastAsia="cs-CZ"/>
        </w:rPr>
        <w:t xml:space="preserve">ověk se smí cítit jako dlužník, kterému bylo odpuštěno. Stojíme zde – se všemi svými pády a pochybnostmi. Podobně jako Jákob. Nemusíme zatrpknout a propadnout beznaději. </w:t>
      </w:r>
      <w:r w:rsidR="00033A91"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Máme se komu svěřit, máme komu děkovat, že nás zachoval při životě, že nás drží pohromadě jako jednu rodinu bratří a sester, dětí jednoho milujícího Otce.</w:t>
      </w:r>
      <w:r w:rsidR="00033A91"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Bohu díky!</w:t>
      </w:r>
      <w:r w:rsidR="00033A91" w:rsidRPr="00E04CB3">
        <w:rPr>
          <w:rFonts w:ascii="Bookman Old Style" w:eastAsia="Times New Roman" w:hAnsi="Bookman Old Style"/>
          <w:lang w:eastAsia="cs-CZ"/>
        </w:rPr>
        <w:t xml:space="preserve"> </w:t>
      </w:r>
      <w:r w:rsidR="008053F4" w:rsidRPr="00E04CB3">
        <w:rPr>
          <w:rFonts w:ascii="Bookman Old Style" w:eastAsia="Times New Roman" w:hAnsi="Bookman Old Style"/>
          <w:lang w:eastAsia="cs-CZ"/>
        </w:rPr>
        <w:t>Děkujeme ti</w:t>
      </w:r>
      <w:r w:rsidR="00F37767">
        <w:rPr>
          <w:rFonts w:ascii="Bookman Old Style" w:eastAsia="Times New Roman" w:hAnsi="Bookman Old Style"/>
          <w:lang w:eastAsia="cs-CZ"/>
        </w:rPr>
        <w:t>, Pane, že</w:t>
      </w:r>
      <w:r w:rsidR="008053F4" w:rsidRPr="00E04CB3">
        <w:rPr>
          <w:rFonts w:ascii="Bookman Old Style" w:eastAsia="Times New Roman" w:hAnsi="Bookman Old Style"/>
          <w:lang w:eastAsia="cs-CZ"/>
        </w:rPr>
        <w:t xml:space="preserve"> nemusíme vytahovat </w:t>
      </w:r>
      <w:r w:rsidR="00F37767">
        <w:rPr>
          <w:rFonts w:ascii="Bookman Old Style" w:eastAsia="Times New Roman" w:hAnsi="Bookman Old Style"/>
          <w:lang w:eastAsia="cs-CZ"/>
        </w:rPr>
        <w:t xml:space="preserve">sami sebe </w:t>
      </w:r>
      <w:r w:rsidR="008053F4" w:rsidRPr="00E04CB3">
        <w:rPr>
          <w:rFonts w:ascii="Bookman Old Style" w:eastAsia="Times New Roman" w:hAnsi="Bookman Old Style"/>
          <w:lang w:eastAsia="cs-CZ"/>
        </w:rPr>
        <w:t>vlastní rukou.</w:t>
      </w:r>
      <w:r w:rsidR="00033A91" w:rsidRPr="00E04CB3">
        <w:rPr>
          <w:rFonts w:ascii="Bookman Old Style" w:eastAsia="Times New Roman" w:hAnsi="Bookman Old Style"/>
          <w:lang w:eastAsia="cs-CZ"/>
        </w:rPr>
        <w:t xml:space="preserve"> Amen</w:t>
      </w:r>
      <w:r w:rsidR="002A34BE">
        <w:rPr>
          <w:rFonts w:ascii="Times New Roman" w:eastAsia="Times New Roman" w:hAnsi="Times New Roman"/>
          <w:noProof/>
          <w:sz w:val="24"/>
          <w:szCs w:val="24"/>
          <w:lang w:eastAsia="cs-CZ"/>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24130</wp:posOffset>
                </wp:positionV>
                <wp:extent cx="7077075" cy="9525"/>
                <wp:effectExtent l="0" t="0" r="9525" b="952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7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6A2E3" id="_x0000_t32" coordsize="21600,21600" o:spt="32" o:oned="t" path="m,l21600,21600e" filled="f">
                <v:path arrowok="t" fillok="f" o:connecttype="none"/>
                <o:lock v:ext="edit" shapetype="t"/>
              </v:shapetype>
              <v:shape id=" 3" o:spid="_x0000_s1026" type="#_x0000_t32" style="position:absolute;margin-left:-.35pt;margin-top:1.9pt;width:557.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">
                <o:lock v:ext="edit" shapetype="f"/>
              </v:shape>
            </w:pict>
          </mc:Fallback>
        </mc:AlternateContent>
      </w:r>
    </w:p>
    <w:p w:rsidR="004B07B5" w:rsidRDefault="004B07B5" w:rsidP="00E04CB3">
      <w:pPr>
        <w:autoSpaceDE w:val="0"/>
        <w:autoSpaceDN w:val="0"/>
        <w:adjustRightInd w:val="0"/>
        <w:spacing w:after="0" w:line="240" w:lineRule="auto"/>
        <w:jc w:val="both"/>
        <w:rPr>
          <w:rFonts w:ascii="Arial" w:hAnsi="Arial" w:cs="Arial"/>
          <w:b/>
          <w:color w:val="000000"/>
          <w:sz w:val="18"/>
          <w:szCs w:val="18"/>
          <w:lang w:eastAsia="cs-CZ"/>
        </w:rPr>
      </w:pPr>
    </w:p>
    <w:p w:rsidR="00472986" w:rsidRDefault="00472986" w:rsidP="00E04CB3">
      <w:pPr>
        <w:autoSpaceDE w:val="0"/>
        <w:autoSpaceDN w:val="0"/>
        <w:adjustRightInd w:val="0"/>
        <w:spacing w:after="0" w:line="240" w:lineRule="auto"/>
        <w:jc w:val="both"/>
        <w:rPr>
          <w:rFonts w:ascii="Arial" w:hAnsi="Arial" w:cs="Arial"/>
          <w:b/>
          <w:color w:val="000000"/>
          <w:sz w:val="18"/>
          <w:szCs w:val="18"/>
          <w:lang w:eastAsia="cs-CZ"/>
        </w:rPr>
      </w:pPr>
    </w:p>
    <w:p w:rsidR="00F00E50" w:rsidRDefault="00BC409F" w:rsidP="00641D32">
      <w:pPr>
        <w:autoSpaceDE w:val="0"/>
        <w:autoSpaceDN w:val="0"/>
        <w:adjustRightInd w:val="0"/>
        <w:spacing w:after="0" w:line="240" w:lineRule="auto"/>
        <w:jc w:val="both"/>
        <w:rPr>
          <w:rFonts w:ascii="Arial" w:hAnsi="Arial" w:cs="Arial"/>
          <w:color w:val="000000"/>
          <w:sz w:val="18"/>
          <w:szCs w:val="18"/>
          <w:lang w:eastAsia="cs-CZ"/>
        </w:rPr>
      </w:pPr>
      <w:r w:rsidRPr="00E04CB3">
        <w:rPr>
          <w:rFonts w:ascii="Arial" w:hAnsi="Arial" w:cs="Arial"/>
          <w:b/>
          <w:color w:val="000000"/>
          <w:sz w:val="18"/>
          <w:szCs w:val="18"/>
          <w:lang w:eastAsia="cs-CZ"/>
        </w:rPr>
        <w:t>Jablíčka lásky v Bibli:</w:t>
      </w:r>
      <w:r w:rsidRPr="00E04CB3">
        <w:rPr>
          <w:rFonts w:ascii="Times New Roman" w:eastAsia="Times New Roman" w:hAnsi="Times New Roman"/>
          <w:sz w:val="18"/>
          <w:szCs w:val="18"/>
          <w:lang w:eastAsia="cs-CZ"/>
        </w:rPr>
        <w:t xml:space="preserve"> </w:t>
      </w:r>
      <w:r w:rsidR="003B0FA8" w:rsidRPr="00E04CB3">
        <w:rPr>
          <w:rFonts w:ascii="Arial" w:hAnsi="Arial" w:cs="Arial"/>
          <w:color w:val="000000"/>
          <w:sz w:val="18"/>
          <w:szCs w:val="18"/>
          <w:lang w:eastAsia="cs-CZ"/>
        </w:rPr>
        <w:t xml:space="preserve">Anglická a francouzská bible překládá toto hebrejské slovo výrazem mandragora [laskavec], což je druh lilkovitých rostlin. Do téhož rodu patří u nás známý rulík zlomocný. Žlutavé bobule mandragory uzrávají v době pšeničné žně [ke konci dubna a v květnu]. Mají v průměru až 1,5 cm a jsou jedlé. Kořen této rostliny je dužinatý. Z něho vyrážejí velké lupeny bez lodyhy, takže se poněkud podobá lidské postavě. Podle  </w:t>
      </w:r>
      <w:r w:rsidR="00153D43" w:rsidRPr="00E04CB3">
        <w:rPr>
          <w:rFonts w:ascii="Arial" w:hAnsi="Arial" w:cs="Arial"/>
          <w:i/>
          <w:color w:val="000000"/>
          <w:sz w:val="18"/>
          <w:szCs w:val="18"/>
          <w:lang w:eastAsia="cs-CZ"/>
        </w:rPr>
        <w:t>(</w:t>
      </w:r>
      <w:r w:rsidR="003B0FA8" w:rsidRPr="00E04CB3">
        <w:rPr>
          <w:rFonts w:ascii="Arial" w:hAnsi="Arial" w:cs="Arial"/>
          <w:i/>
          <w:color w:val="000000"/>
          <w:sz w:val="18"/>
          <w:szCs w:val="18"/>
          <w:lang w:eastAsia="cs-CZ"/>
        </w:rPr>
        <w:t>Pís 7:13</w:t>
      </w:r>
      <w:r w:rsidR="00153D43" w:rsidRPr="00E04CB3">
        <w:rPr>
          <w:rFonts w:ascii="Arial" w:hAnsi="Arial" w:cs="Arial"/>
          <w:i/>
          <w:color w:val="000000"/>
          <w:sz w:val="18"/>
          <w:szCs w:val="18"/>
          <w:lang w:eastAsia="cs-CZ"/>
        </w:rPr>
        <w:t>)</w:t>
      </w:r>
      <w:r w:rsidR="003B0FA8" w:rsidRPr="00E04CB3">
        <w:rPr>
          <w:rFonts w:ascii="Arial" w:hAnsi="Arial" w:cs="Arial"/>
          <w:i/>
          <w:color w:val="000000"/>
          <w:sz w:val="18"/>
          <w:szCs w:val="18"/>
          <w:lang w:eastAsia="cs-CZ"/>
        </w:rPr>
        <w:t xml:space="preserve"> </w:t>
      </w:r>
      <w:r w:rsidR="003B0FA8" w:rsidRPr="00E04CB3">
        <w:rPr>
          <w:rFonts w:ascii="Arial" w:hAnsi="Arial" w:cs="Arial"/>
          <w:color w:val="000000"/>
          <w:sz w:val="18"/>
          <w:szCs w:val="18"/>
          <w:lang w:eastAsia="cs-CZ"/>
        </w:rPr>
        <w:t>vydávají silnou vůni. Rostou v Palestině v údolí Jordánském, na planině Moabské a v Galilei a také v Mesopotamii. Orientálci užívali této silně páchnoucí [ovšem, podle našich pojmů] rostliny k pořizování nápojů lásky. Listy byly přikládány na rány a k utišení bolesti. Sušeny poskytovaly dobrý tabák. Kořen působí narkoticky. Užívalo se ho hojně v kouzelnictví.</w:t>
      </w:r>
    </w:p>
    <w:p w:rsidR="00F00E50" w:rsidRDefault="00F00E50" w:rsidP="00641D32">
      <w:pPr>
        <w:autoSpaceDE w:val="0"/>
        <w:autoSpaceDN w:val="0"/>
        <w:adjustRightInd w:val="0"/>
        <w:spacing w:after="0" w:line="240" w:lineRule="auto"/>
        <w:jc w:val="both"/>
        <w:rPr>
          <w:rFonts w:ascii="Arial" w:hAnsi="Arial" w:cs="Arial"/>
          <w:color w:val="000000"/>
          <w:sz w:val="18"/>
          <w:szCs w:val="18"/>
          <w:lang w:eastAsia="cs-CZ"/>
        </w:rPr>
      </w:pPr>
    </w:p>
    <w:p w:rsidR="00F00E50" w:rsidRDefault="00F00E50" w:rsidP="00641D32">
      <w:pPr>
        <w:autoSpaceDE w:val="0"/>
        <w:autoSpaceDN w:val="0"/>
        <w:adjustRightInd w:val="0"/>
        <w:spacing w:after="0" w:line="240" w:lineRule="auto"/>
        <w:jc w:val="both"/>
        <w:rPr>
          <w:rFonts w:ascii="Arial" w:hAnsi="Arial" w:cs="Arial"/>
          <w:color w:val="000000"/>
          <w:sz w:val="18"/>
          <w:szCs w:val="18"/>
          <w:lang w:eastAsia="cs-CZ"/>
        </w:rPr>
      </w:pPr>
    </w:p>
    <w:p w:rsidR="00BC409F" w:rsidRPr="00E04CB3" w:rsidRDefault="003B0FA8" w:rsidP="00641D32">
      <w:pPr>
        <w:autoSpaceDE w:val="0"/>
        <w:autoSpaceDN w:val="0"/>
        <w:adjustRightInd w:val="0"/>
        <w:spacing w:after="0" w:line="240" w:lineRule="auto"/>
        <w:jc w:val="both"/>
        <w:rPr>
          <w:rFonts w:ascii="Arial" w:hAnsi="Arial" w:cs="Arial"/>
          <w:color w:val="000000"/>
          <w:sz w:val="18"/>
          <w:szCs w:val="18"/>
          <w:lang w:eastAsia="cs-CZ"/>
        </w:rPr>
      </w:pPr>
      <w:r w:rsidRPr="00E04CB3">
        <w:rPr>
          <w:rFonts w:ascii="Arial" w:hAnsi="Arial" w:cs="Arial"/>
          <w:b/>
          <w:color w:val="000000"/>
          <w:sz w:val="18"/>
          <w:szCs w:val="18"/>
          <w:lang w:eastAsia="cs-CZ"/>
        </w:rPr>
        <w:t>Mandragora lékařs</w:t>
      </w:r>
      <w:r w:rsidRPr="00E04CB3">
        <w:rPr>
          <w:rFonts w:ascii="Arial" w:hAnsi="Arial" w:cs="Arial"/>
          <w:color w:val="000000"/>
          <w:sz w:val="18"/>
          <w:szCs w:val="18"/>
          <w:lang w:eastAsia="cs-CZ"/>
        </w:rPr>
        <w:t xml:space="preserve">ká </w:t>
      </w:r>
      <w:r w:rsidRPr="00E04CB3">
        <w:rPr>
          <w:rFonts w:ascii="Arial" w:hAnsi="Arial" w:cs="Arial"/>
          <w:i/>
          <w:color w:val="000000"/>
          <w:sz w:val="18"/>
          <w:szCs w:val="18"/>
          <w:lang w:eastAsia="cs-CZ"/>
        </w:rPr>
        <w:t>(Mandragora officinarum, syn. Mandragora officinalis)</w:t>
      </w:r>
      <w:r w:rsidRPr="00E04CB3">
        <w:rPr>
          <w:rFonts w:ascii="Arial" w:hAnsi="Arial" w:cs="Arial"/>
          <w:color w:val="000000"/>
          <w:sz w:val="18"/>
          <w:szCs w:val="18"/>
          <w:lang w:eastAsia="cs-CZ"/>
        </w:rPr>
        <w:t xml:space="preserve"> neboli pokřín obecný je jedovatá středomořská rostlina z čeledi lilkovité, nejznámější z šesti zástupců rodu mandragora. Pro své psychoaktivní účinky jako delirogen a zvláštní tvar kořene byla používána v čarodějnictví a magii.</w:t>
      </w:r>
      <w:r w:rsidR="00BC409F" w:rsidRPr="00E04CB3">
        <w:rPr>
          <w:rFonts w:ascii="Arial" w:hAnsi="Arial" w:cs="Arial"/>
          <w:color w:val="000000"/>
          <w:sz w:val="18"/>
          <w:szCs w:val="18"/>
          <w:lang w:eastAsia="cs-CZ"/>
        </w:rPr>
        <w:t xml:space="preserve"> Mandragora byla v starověké Palestině a Egyptě považována za rostlinu lásky. V Bibli je zmiňována v Genesis a Písni písní jako „jablíčko lásky“. Také Řekové ji považovali za afrodisiakum. Léčivé účinky rostliny jsou zmiňovány v egyptském Eberském papyru (přibl.1550 př. n. l.)</w:t>
      </w:r>
    </w:p>
    <w:p w:rsidR="00BC409F" w:rsidRPr="00E04CB3" w:rsidRDefault="00BC409F" w:rsidP="00E04CB3">
      <w:pPr>
        <w:autoSpaceDE w:val="0"/>
        <w:autoSpaceDN w:val="0"/>
        <w:adjustRightInd w:val="0"/>
        <w:spacing w:after="80" w:line="240" w:lineRule="auto"/>
        <w:jc w:val="both"/>
        <w:rPr>
          <w:rFonts w:ascii="Arial" w:hAnsi="Arial" w:cs="Arial"/>
          <w:color w:val="000000"/>
          <w:sz w:val="18"/>
          <w:szCs w:val="18"/>
          <w:lang w:eastAsia="cs-CZ"/>
        </w:rPr>
      </w:pPr>
      <w:r w:rsidRPr="00E04CB3">
        <w:rPr>
          <w:rFonts w:ascii="Arial" w:hAnsi="Arial" w:cs="Arial"/>
          <w:color w:val="000000"/>
          <w:sz w:val="18"/>
          <w:szCs w:val="18"/>
          <w:u w:val="single"/>
          <w:lang w:eastAsia="cs-CZ"/>
        </w:rPr>
        <w:t>Použití ve starověku:</w:t>
      </w:r>
      <w:r w:rsidRPr="00E04CB3">
        <w:rPr>
          <w:rFonts w:ascii="Arial" w:hAnsi="Arial" w:cs="Arial"/>
          <w:color w:val="000000"/>
          <w:sz w:val="18"/>
          <w:szCs w:val="18"/>
          <w:lang w:eastAsia="cs-CZ"/>
        </w:rPr>
        <w:t xml:space="preserve"> Pro své narkotické účinky byla využívána v antice jako anestetikum. Hippokratés doporučoval mandragoru na nemoci žlučníku, Plinius starší jako anestetikum a lék na hadí uštknutí. Avicenna jí uvádí také jako anestetikum, ale také jako lék na bolesti hlavy a epilepsii. Mezi další lékařské využití patřilo užívání zahuštěné šťávy jako masti na spáleniny, otoky či pohmožděniny a v kombinaci s ječnou moukou na bolesti svalů a kloubů. Mandragora byla podávána lidem, kteří byli ukřižováni. </w:t>
      </w:r>
    </w:p>
    <w:p w:rsidR="003B0FA8" w:rsidRPr="00E04CB3" w:rsidRDefault="00BC409F" w:rsidP="00E04CB3">
      <w:pPr>
        <w:autoSpaceDE w:val="0"/>
        <w:autoSpaceDN w:val="0"/>
        <w:adjustRightInd w:val="0"/>
        <w:spacing w:after="80" w:line="240" w:lineRule="auto"/>
        <w:jc w:val="both"/>
        <w:rPr>
          <w:rFonts w:ascii="Arial" w:hAnsi="Arial" w:cs="Arial"/>
          <w:color w:val="000000"/>
          <w:sz w:val="18"/>
          <w:szCs w:val="18"/>
          <w:lang w:eastAsia="cs-CZ"/>
        </w:rPr>
      </w:pPr>
      <w:r w:rsidRPr="00E04CB3">
        <w:rPr>
          <w:rFonts w:ascii="Arial" w:hAnsi="Arial" w:cs="Arial"/>
          <w:color w:val="000000"/>
          <w:sz w:val="18"/>
          <w:szCs w:val="18"/>
          <w:u w:val="single"/>
          <w:lang w:eastAsia="cs-CZ"/>
        </w:rPr>
        <w:t>Použití ve středověku:</w:t>
      </w:r>
      <w:r w:rsidRPr="00E04CB3">
        <w:rPr>
          <w:rFonts w:ascii="Arial" w:hAnsi="Arial" w:cs="Arial"/>
          <w:color w:val="000000"/>
          <w:sz w:val="18"/>
          <w:szCs w:val="18"/>
          <w:lang w:eastAsia="cs-CZ"/>
        </w:rPr>
        <w:t xml:space="preserve"> Ve středověké Evropě byla využívána ve formě odvaru ve víně jako hypnotikum a anestetikum a také na léčbu ženské neplodnosti. V Evropě se však mandragoře přisuzovala především čarodějná moc, odvozená z tvaru kořene</w:t>
      </w:r>
      <w:r w:rsidR="00E04CB3">
        <w:rPr>
          <w:rFonts w:ascii="Arial" w:hAnsi="Arial" w:cs="Arial"/>
          <w:color w:val="000000"/>
          <w:sz w:val="18"/>
          <w:szCs w:val="18"/>
          <w:lang w:eastAsia="cs-CZ"/>
        </w:rPr>
        <w:t>,</w:t>
      </w:r>
      <w:r w:rsidRPr="00E04CB3">
        <w:rPr>
          <w:rFonts w:ascii="Arial" w:hAnsi="Arial" w:cs="Arial"/>
          <w:color w:val="000000"/>
          <w:sz w:val="18"/>
          <w:szCs w:val="18"/>
          <w:lang w:eastAsia="cs-CZ"/>
        </w:rPr>
        <w:t xml:space="preserve"> jež připomíná lidskou postavu. </w:t>
      </w:r>
      <w:r w:rsidR="00E04CB3">
        <w:rPr>
          <w:rFonts w:ascii="Arial" w:hAnsi="Arial" w:cs="Arial"/>
          <w:color w:val="000000"/>
          <w:sz w:val="18"/>
          <w:szCs w:val="18"/>
          <w:lang w:eastAsia="cs-CZ"/>
        </w:rPr>
        <w:t>Ty</w:t>
      </w:r>
      <w:r w:rsidRPr="00E04CB3">
        <w:rPr>
          <w:rFonts w:ascii="Arial" w:hAnsi="Arial" w:cs="Arial"/>
          <w:color w:val="000000"/>
          <w:sz w:val="18"/>
          <w:szCs w:val="18"/>
          <w:lang w:eastAsia="cs-CZ"/>
        </w:rPr>
        <w:t xml:space="preserve"> měly chránit před nemocemi a nosit štěstí. Byla využívána do čarodějnických mastí, jež navozovaly halucinace o létání.</w:t>
      </w:r>
    </w:p>
    <w:p w:rsidR="009E14AD" w:rsidRPr="008053F4" w:rsidRDefault="00BC409F" w:rsidP="00E04CB3">
      <w:pPr>
        <w:autoSpaceDE w:val="0"/>
        <w:autoSpaceDN w:val="0"/>
        <w:adjustRightInd w:val="0"/>
        <w:spacing w:after="0" w:line="240" w:lineRule="auto"/>
        <w:jc w:val="both"/>
      </w:pPr>
      <w:r w:rsidRPr="00E04CB3">
        <w:rPr>
          <w:rFonts w:ascii="Arial" w:hAnsi="Arial" w:cs="Arial"/>
          <w:color w:val="000000"/>
          <w:sz w:val="18"/>
          <w:szCs w:val="18"/>
          <w:u w:val="single"/>
          <w:lang w:eastAsia="cs-CZ"/>
        </w:rPr>
        <w:t>Použití dnes:</w:t>
      </w:r>
      <w:r w:rsidRPr="00E04CB3">
        <w:rPr>
          <w:rFonts w:ascii="Arial" w:hAnsi="Arial" w:cs="Arial"/>
          <w:color w:val="000000"/>
          <w:sz w:val="18"/>
          <w:szCs w:val="18"/>
          <w:lang w:eastAsia="cs-CZ"/>
        </w:rPr>
        <w:t xml:space="preserve"> Mandragora lékařská, především její kořen a semena působí jako silné sedativum, hypnotikum a halucinogen. Nejčastějším způsobem užívání bývá vtírání mandragory smísené s tukem či olejem do kůže, při tomto způsobu se do těla dostává především skopolamin se silnými halucinogenními účinky. Při intoxikaci výrazně poklesá aktivita centrální nervové soustavy jako ve spánkové REM-fázi. V nižších dávkách navozuje trans a živé sny po dobu několika hodin. Alkaloidy v mandragoře nepříznivě působí na srdeční sval. Postupem času se zvyšuje tolerance, je tedy nutno zvyšovat dávky, ale závislost nevzniká. V současné době také vzrůstá zájem o využití mandragory k léčbě cukrovky a vysokého krevního tlaku. Některé obsažené alkaloidy také účinkují proti rakovinovému bujení, především proti leukémii. Ve farmaceutickém průmyslu jsou sloučeniny mandragory základem léčivé látky etoposidů, účinných cytostatik, tedy látek používaných na potlačení nádorového bujení</w:t>
      </w:r>
      <w:r w:rsidR="00E04CB3">
        <w:rPr>
          <w:rFonts w:ascii="Arial" w:hAnsi="Arial" w:cs="Arial"/>
          <w:color w:val="000000"/>
          <w:sz w:val="18"/>
          <w:szCs w:val="18"/>
          <w:lang w:eastAsia="cs-CZ"/>
        </w:rPr>
        <w:t>.</w:t>
      </w:r>
    </w:p>
    <w:sectPr w:rsidR="009E14AD" w:rsidRPr="008053F4" w:rsidSect="009E6088">
      <w:pgSz w:w="11906" w:h="16838"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8E"/>
    <w:rsid w:val="00033A91"/>
    <w:rsid w:val="000E78EC"/>
    <w:rsid w:val="00135D2B"/>
    <w:rsid w:val="00153D43"/>
    <w:rsid w:val="002343B9"/>
    <w:rsid w:val="00262B1E"/>
    <w:rsid w:val="00266AAF"/>
    <w:rsid w:val="002A34BE"/>
    <w:rsid w:val="002E48A8"/>
    <w:rsid w:val="00322D5B"/>
    <w:rsid w:val="0039778E"/>
    <w:rsid w:val="003B0FA8"/>
    <w:rsid w:val="00472986"/>
    <w:rsid w:val="00494E39"/>
    <w:rsid w:val="004B07B5"/>
    <w:rsid w:val="004B26B1"/>
    <w:rsid w:val="004B2763"/>
    <w:rsid w:val="004D62D7"/>
    <w:rsid w:val="006121DD"/>
    <w:rsid w:val="00641D32"/>
    <w:rsid w:val="006717DE"/>
    <w:rsid w:val="008053F4"/>
    <w:rsid w:val="00834121"/>
    <w:rsid w:val="008E3536"/>
    <w:rsid w:val="00917865"/>
    <w:rsid w:val="009E14AD"/>
    <w:rsid w:val="009E6088"/>
    <w:rsid w:val="00A22FDB"/>
    <w:rsid w:val="00A71B7C"/>
    <w:rsid w:val="00AF5514"/>
    <w:rsid w:val="00B07E66"/>
    <w:rsid w:val="00B52993"/>
    <w:rsid w:val="00BA4E8E"/>
    <w:rsid w:val="00BC409F"/>
    <w:rsid w:val="00C90E4E"/>
    <w:rsid w:val="00C96489"/>
    <w:rsid w:val="00CB0B9B"/>
    <w:rsid w:val="00CB7F87"/>
    <w:rsid w:val="00CE65BE"/>
    <w:rsid w:val="00E04CB3"/>
    <w:rsid w:val="00F00E50"/>
    <w:rsid w:val="00F37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9C09"/>
  <w15:chartTrackingRefBased/>
  <w15:docId w15:val="{13BBDE19-A894-F440-9890-08D7F6D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3">
    <w:name w:val="heading 3"/>
    <w:basedOn w:val="Normln"/>
    <w:link w:val="Nadpis3Char"/>
    <w:uiPriority w:val="9"/>
    <w:qFormat/>
    <w:rsid w:val="00BA4E8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BA4E8E"/>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55">
      <w:bodyDiv w:val="1"/>
      <w:marLeft w:val="0"/>
      <w:marRight w:val="0"/>
      <w:marTop w:val="0"/>
      <w:marBottom w:val="0"/>
      <w:divBdr>
        <w:top w:val="none" w:sz="0" w:space="0" w:color="auto"/>
        <w:left w:val="none" w:sz="0" w:space="0" w:color="auto"/>
        <w:bottom w:val="none" w:sz="0" w:space="0" w:color="auto"/>
        <w:right w:val="none" w:sz="0" w:space="0" w:color="auto"/>
      </w:divBdr>
      <w:divsChild>
        <w:div w:id="797257811">
          <w:marLeft w:val="0"/>
          <w:marRight w:val="0"/>
          <w:marTop w:val="0"/>
          <w:marBottom w:val="0"/>
          <w:divBdr>
            <w:top w:val="none" w:sz="0" w:space="0" w:color="auto"/>
            <w:left w:val="none" w:sz="0" w:space="0" w:color="auto"/>
            <w:bottom w:val="none" w:sz="0" w:space="0" w:color="auto"/>
            <w:right w:val="none" w:sz="0" w:space="0" w:color="auto"/>
          </w:divBdr>
        </w:div>
      </w:divsChild>
    </w:div>
    <w:div w:id="142428234">
      <w:bodyDiv w:val="1"/>
      <w:marLeft w:val="0"/>
      <w:marRight w:val="0"/>
      <w:marTop w:val="0"/>
      <w:marBottom w:val="0"/>
      <w:divBdr>
        <w:top w:val="none" w:sz="0" w:space="0" w:color="auto"/>
        <w:left w:val="none" w:sz="0" w:space="0" w:color="auto"/>
        <w:bottom w:val="none" w:sz="0" w:space="0" w:color="auto"/>
        <w:right w:val="none" w:sz="0" w:space="0" w:color="auto"/>
      </w:divBdr>
      <w:divsChild>
        <w:div w:id="29455311">
          <w:marLeft w:val="0"/>
          <w:marRight w:val="0"/>
          <w:marTop w:val="0"/>
          <w:marBottom w:val="0"/>
          <w:divBdr>
            <w:top w:val="none" w:sz="0" w:space="0" w:color="auto"/>
            <w:left w:val="none" w:sz="0" w:space="0" w:color="auto"/>
            <w:bottom w:val="none" w:sz="0" w:space="0" w:color="auto"/>
            <w:right w:val="none" w:sz="0" w:space="0" w:color="auto"/>
          </w:divBdr>
        </w:div>
      </w:divsChild>
    </w:div>
    <w:div w:id="243803007">
      <w:bodyDiv w:val="1"/>
      <w:marLeft w:val="0"/>
      <w:marRight w:val="0"/>
      <w:marTop w:val="0"/>
      <w:marBottom w:val="0"/>
      <w:divBdr>
        <w:top w:val="none" w:sz="0" w:space="0" w:color="auto"/>
        <w:left w:val="none" w:sz="0" w:space="0" w:color="auto"/>
        <w:bottom w:val="none" w:sz="0" w:space="0" w:color="auto"/>
        <w:right w:val="none" w:sz="0" w:space="0" w:color="auto"/>
      </w:divBdr>
      <w:divsChild>
        <w:div w:id="709377893">
          <w:marLeft w:val="0"/>
          <w:marRight w:val="0"/>
          <w:marTop w:val="0"/>
          <w:marBottom w:val="0"/>
          <w:divBdr>
            <w:top w:val="none" w:sz="0" w:space="0" w:color="auto"/>
            <w:left w:val="none" w:sz="0" w:space="0" w:color="auto"/>
            <w:bottom w:val="none" w:sz="0" w:space="0" w:color="auto"/>
            <w:right w:val="none" w:sz="0" w:space="0" w:color="auto"/>
          </w:divBdr>
        </w:div>
      </w:divsChild>
    </w:div>
    <w:div w:id="278223278">
      <w:bodyDiv w:val="1"/>
      <w:marLeft w:val="0"/>
      <w:marRight w:val="0"/>
      <w:marTop w:val="0"/>
      <w:marBottom w:val="0"/>
      <w:divBdr>
        <w:top w:val="none" w:sz="0" w:space="0" w:color="auto"/>
        <w:left w:val="none" w:sz="0" w:space="0" w:color="auto"/>
        <w:bottom w:val="none" w:sz="0" w:space="0" w:color="auto"/>
        <w:right w:val="none" w:sz="0" w:space="0" w:color="auto"/>
      </w:divBdr>
      <w:divsChild>
        <w:div w:id="429082576">
          <w:marLeft w:val="0"/>
          <w:marRight w:val="0"/>
          <w:marTop w:val="0"/>
          <w:marBottom w:val="0"/>
          <w:divBdr>
            <w:top w:val="none" w:sz="0" w:space="0" w:color="auto"/>
            <w:left w:val="none" w:sz="0" w:space="0" w:color="auto"/>
            <w:bottom w:val="none" w:sz="0" w:space="0" w:color="auto"/>
            <w:right w:val="none" w:sz="0" w:space="0" w:color="auto"/>
          </w:divBdr>
        </w:div>
      </w:divsChild>
    </w:div>
    <w:div w:id="328876396">
      <w:bodyDiv w:val="1"/>
      <w:marLeft w:val="0"/>
      <w:marRight w:val="0"/>
      <w:marTop w:val="0"/>
      <w:marBottom w:val="0"/>
      <w:divBdr>
        <w:top w:val="none" w:sz="0" w:space="0" w:color="auto"/>
        <w:left w:val="none" w:sz="0" w:space="0" w:color="auto"/>
        <w:bottom w:val="none" w:sz="0" w:space="0" w:color="auto"/>
        <w:right w:val="none" w:sz="0" w:space="0" w:color="auto"/>
      </w:divBdr>
    </w:div>
    <w:div w:id="591746748">
      <w:bodyDiv w:val="1"/>
      <w:marLeft w:val="0"/>
      <w:marRight w:val="0"/>
      <w:marTop w:val="0"/>
      <w:marBottom w:val="0"/>
      <w:divBdr>
        <w:top w:val="none" w:sz="0" w:space="0" w:color="auto"/>
        <w:left w:val="none" w:sz="0" w:space="0" w:color="auto"/>
        <w:bottom w:val="none" w:sz="0" w:space="0" w:color="auto"/>
        <w:right w:val="none" w:sz="0" w:space="0" w:color="auto"/>
      </w:divBdr>
      <w:divsChild>
        <w:div w:id="1280141617">
          <w:marLeft w:val="0"/>
          <w:marRight w:val="0"/>
          <w:marTop w:val="0"/>
          <w:marBottom w:val="0"/>
          <w:divBdr>
            <w:top w:val="none" w:sz="0" w:space="0" w:color="auto"/>
            <w:left w:val="none" w:sz="0" w:space="0" w:color="auto"/>
            <w:bottom w:val="none" w:sz="0" w:space="0" w:color="auto"/>
            <w:right w:val="none" w:sz="0" w:space="0" w:color="auto"/>
          </w:divBdr>
        </w:div>
      </w:divsChild>
    </w:div>
    <w:div w:id="748039860">
      <w:bodyDiv w:val="1"/>
      <w:marLeft w:val="0"/>
      <w:marRight w:val="0"/>
      <w:marTop w:val="0"/>
      <w:marBottom w:val="0"/>
      <w:divBdr>
        <w:top w:val="none" w:sz="0" w:space="0" w:color="auto"/>
        <w:left w:val="none" w:sz="0" w:space="0" w:color="auto"/>
        <w:bottom w:val="none" w:sz="0" w:space="0" w:color="auto"/>
        <w:right w:val="none" w:sz="0" w:space="0" w:color="auto"/>
      </w:divBdr>
      <w:divsChild>
        <w:div w:id="334653422">
          <w:marLeft w:val="0"/>
          <w:marRight w:val="0"/>
          <w:marTop w:val="0"/>
          <w:marBottom w:val="0"/>
          <w:divBdr>
            <w:top w:val="none" w:sz="0" w:space="0" w:color="auto"/>
            <w:left w:val="none" w:sz="0" w:space="0" w:color="auto"/>
            <w:bottom w:val="none" w:sz="0" w:space="0" w:color="auto"/>
            <w:right w:val="none" w:sz="0" w:space="0" w:color="auto"/>
          </w:divBdr>
        </w:div>
      </w:divsChild>
    </w:div>
    <w:div w:id="976451436">
      <w:bodyDiv w:val="1"/>
      <w:marLeft w:val="0"/>
      <w:marRight w:val="0"/>
      <w:marTop w:val="0"/>
      <w:marBottom w:val="0"/>
      <w:divBdr>
        <w:top w:val="none" w:sz="0" w:space="0" w:color="auto"/>
        <w:left w:val="none" w:sz="0" w:space="0" w:color="auto"/>
        <w:bottom w:val="none" w:sz="0" w:space="0" w:color="auto"/>
        <w:right w:val="none" w:sz="0" w:space="0" w:color="auto"/>
      </w:divBdr>
      <w:divsChild>
        <w:div w:id="348994105">
          <w:marLeft w:val="0"/>
          <w:marRight w:val="0"/>
          <w:marTop w:val="0"/>
          <w:marBottom w:val="0"/>
          <w:divBdr>
            <w:top w:val="none" w:sz="0" w:space="0" w:color="auto"/>
            <w:left w:val="none" w:sz="0" w:space="0" w:color="auto"/>
            <w:bottom w:val="none" w:sz="0" w:space="0" w:color="auto"/>
            <w:right w:val="none" w:sz="0" w:space="0" w:color="auto"/>
          </w:divBdr>
        </w:div>
      </w:divsChild>
    </w:div>
    <w:div w:id="1170217469">
      <w:bodyDiv w:val="1"/>
      <w:marLeft w:val="0"/>
      <w:marRight w:val="0"/>
      <w:marTop w:val="0"/>
      <w:marBottom w:val="0"/>
      <w:divBdr>
        <w:top w:val="none" w:sz="0" w:space="0" w:color="auto"/>
        <w:left w:val="none" w:sz="0" w:space="0" w:color="auto"/>
        <w:bottom w:val="none" w:sz="0" w:space="0" w:color="auto"/>
        <w:right w:val="none" w:sz="0" w:space="0" w:color="auto"/>
      </w:divBdr>
      <w:divsChild>
        <w:div w:id="1103260828">
          <w:marLeft w:val="0"/>
          <w:marRight w:val="0"/>
          <w:marTop w:val="0"/>
          <w:marBottom w:val="0"/>
          <w:divBdr>
            <w:top w:val="none" w:sz="0" w:space="0" w:color="auto"/>
            <w:left w:val="none" w:sz="0" w:space="0" w:color="auto"/>
            <w:bottom w:val="none" w:sz="0" w:space="0" w:color="auto"/>
            <w:right w:val="none" w:sz="0" w:space="0" w:color="auto"/>
          </w:divBdr>
        </w:div>
      </w:divsChild>
    </w:div>
    <w:div w:id="1233587521">
      <w:bodyDiv w:val="1"/>
      <w:marLeft w:val="0"/>
      <w:marRight w:val="0"/>
      <w:marTop w:val="0"/>
      <w:marBottom w:val="0"/>
      <w:divBdr>
        <w:top w:val="none" w:sz="0" w:space="0" w:color="auto"/>
        <w:left w:val="none" w:sz="0" w:space="0" w:color="auto"/>
        <w:bottom w:val="none" w:sz="0" w:space="0" w:color="auto"/>
        <w:right w:val="none" w:sz="0" w:space="0" w:color="auto"/>
      </w:divBdr>
      <w:divsChild>
        <w:div w:id="305355124">
          <w:marLeft w:val="0"/>
          <w:marRight w:val="0"/>
          <w:marTop w:val="0"/>
          <w:marBottom w:val="0"/>
          <w:divBdr>
            <w:top w:val="none" w:sz="0" w:space="0" w:color="auto"/>
            <w:left w:val="none" w:sz="0" w:space="0" w:color="auto"/>
            <w:bottom w:val="none" w:sz="0" w:space="0" w:color="auto"/>
            <w:right w:val="none" w:sz="0" w:space="0" w:color="auto"/>
          </w:divBdr>
          <w:divsChild>
            <w:div w:id="4135206">
              <w:marLeft w:val="0"/>
              <w:marRight w:val="0"/>
              <w:marTop w:val="0"/>
              <w:marBottom w:val="0"/>
              <w:divBdr>
                <w:top w:val="none" w:sz="0" w:space="0" w:color="auto"/>
                <w:left w:val="none" w:sz="0" w:space="0" w:color="auto"/>
                <w:bottom w:val="none" w:sz="0" w:space="0" w:color="auto"/>
                <w:right w:val="none" w:sz="0" w:space="0" w:color="auto"/>
              </w:divBdr>
            </w:div>
            <w:div w:id="15274879">
              <w:marLeft w:val="0"/>
              <w:marRight w:val="0"/>
              <w:marTop w:val="0"/>
              <w:marBottom w:val="120"/>
              <w:divBdr>
                <w:top w:val="none" w:sz="0" w:space="0" w:color="auto"/>
                <w:left w:val="none" w:sz="0" w:space="0" w:color="auto"/>
                <w:bottom w:val="none" w:sz="0" w:space="0" w:color="auto"/>
                <w:right w:val="none" w:sz="0" w:space="0" w:color="auto"/>
              </w:divBdr>
            </w:div>
            <w:div w:id="57362803">
              <w:marLeft w:val="0"/>
              <w:marRight w:val="0"/>
              <w:marTop w:val="0"/>
              <w:marBottom w:val="0"/>
              <w:divBdr>
                <w:top w:val="none" w:sz="0" w:space="0" w:color="auto"/>
                <w:left w:val="none" w:sz="0" w:space="0" w:color="auto"/>
                <w:bottom w:val="none" w:sz="0" w:space="0" w:color="auto"/>
                <w:right w:val="none" w:sz="0" w:space="0" w:color="auto"/>
              </w:divBdr>
            </w:div>
            <w:div w:id="65761272">
              <w:marLeft w:val="0"/>
              <w:marRight w:val="0"/>
              <w:marTop w:val="0"/>
              <w:marBottom w:val="0"/>
              <w:divBdr>
                <w:top w:val="none" w:sz="0" w:space="0" w:color="auto"/>
                <w:left w:val="none" w:sz="0" w:space="0" w:color="auto"/>
                <w:bottom w:val="none" w:sz="0" w:space="0" w:color="auto"/>
                <w:right w:val="none" w:sz="0" w:space="0" w:color="auto"/>
              </w:divBdr>
            </w:div>
            <w:div w:id="109015269">
              <w:marLeft w:val="0"/>
              <w:marRight w:val="0"/>
              <w:marTop w:val="0"/>
              <w:marBottom w:val="0"/>
              <w:divBdr>
                <w:top w:val="none" w:sz="0" w:space="0" w:color="auto"/>
                <w:left w:val="none" w:sz="0" w:space="0" w:color="auto"/>
                <w:bottom w:val="none" w:sz="0" w:space="0" w:color="auto"/>
                <w:right w:val="none" w:sz="0" w:space="0" w:color="auto"/>
              </w:divBdr>
            </w:div>
            <w:div w:id="140194604">
              <w:marLeft w:val="0"/>
              <w:marRight w:val="0"/>
              <w:marTop w:val="0"/>
              <w:marBottom w:val="0"/>
              <w:divBdr>
                <w:top w:val="none" w:sz="0" w:space="0" w:color="auto"/>
                <w:left w:val="none" w:sz="0" w:space="0" w:color="auto"/>
                <w:bottom w:val="none" w:sz="0" w:space="0" w:color="auto"/>
                <w:right w:val="none" w:sz="0" w:space="0" w:color="auto"/>
              </w:divBdr>
            </w:div>
            <w:div w:id="229967741">
              <w:marLeft w:val="0"/>
              <w:marRight w:val="0"/>
              <w:marTop w:val="0"/>
              <w:marBottom w:val="120"/>
              <w:divBdr>
                <w:top w:val="none" w:sz="0" w:space="0" w:color="auto"/>
                <w:left w:val="none" w:sz="0" w:space="0" w:color="auto"/>
                <w:bottom w:val="none" w:sz="0" w:space="0" w:color="auto"/>
                <w:right w:val="none" w:sz="0" w:space="0" w:color="auto"/>
              </w:divBdr>
            </w:div>
            <w:div w:id="322196633">
              <w:marLeft w:val="0"/>
              <w:marRight w:val="0"/>
              <w:marTop w:val="0"/>
              <w:marBottom w:val="0"/>
              <w:divBdr>
                <w:top w:val="none" w:sz="0" w:space="0" w:color="auto"/>
                <w:left w:val="none" w:sz="0" w:space="0" w:color="auto"/>
                <w:bottom w:val="none" w:sz="0" w:space="0" w:color="auto"/>
                <w:right w:val="none" w:sz="0" w:space="0" w:color="auto"/>
              </w:divBdr>
            </w:div>
            <w:div w:id="324552493">
              <w:marLeft w:val="0"/>
              <w:marRight w:val="0"/>
              <w:marTop w:val="0"/>
              <w:marBottom w:val="0"/>
              <w:divBdr>
                <w:top w:val="none" w:sz="0" w:space="0" w:color="auto"/>
                <w:left w:val="none" w:sz="0" w:space="0" w:color="auto"/>
                <w:bottom w:val="none" w:sz="0" w:space="0" w:color="auto"/>
                <w:right w:val="none" w:sz="0" w:space="0" w:color="auto"/>
              </w:divBdr>
            </w:div>
            <w:div w:id="352539943">
              <w:marLeft w:val="0"/>
              <w:marRight w:val="0"/>
              <w:marTop w:val="0"/>
              <w:marBottom w:val="0"/>
              <w:divBdr>
                <w:top w:val="none" w:sz="0" w:space="0" w:color="auto"/>
                <w:left w:val="none" w:sz="0" w:space="0" w:color="auto"/>
                <w:bottom w:val="none" w:sz="0" w:space="0" w:color="auto"/>
                <w:right w:val="none" w:sz="0" w:space="0" w:color="auto"/>
              </w:divBdr>
            </w:div>
            <w:div w:id="383870921">
              <w:marLeft w:val="0"/>
              <w:marRight w:val="0"/>
              <w:marTop w:val="0"/>
              <w:marBottom w:val="0"/>
              <w:divBdr>
                <w:top w:val="none" w:sz="0" w:space="0" w:color="auto"/>
                <w:left w:val="none" w:sz="0" w:space="0" w:color="auto"/>
                <w:bottom w:val="none" w:sz="0" w:space="0" w:color="auto"/>
                <w:right w:val="none" w:sz="0" w:space="0" w:color="auto"/>
              </w:divBdr>
            </w:div>
            <w:div w:id="416512562">
              <w:marLeft w:val="0"/>
              <w:marRight w:val="0"/>
              <w:marTop w:val="0"/>
              <w:marBottom w:val="0"/>
              <w:divBdr>
                <w:top w:val="none" w:sz="0" w:space="0" w:color="auto"/>
                <w:left w:val="none" w:sz="0" w:space="0" w:color="auto"/>
                <w:bottom w:val="none" w:sz="0" w:space="0" w:color="auto"/>
                <w:right w:val="none" w:sz="0" w:space="0" w:color="auto"/>
              </w:divBdr>
            </w:div>
            <w:div w:id="449592060">
              <w:marLeft w:val="0"/>
              <w:marRight w:val="0"/>
              <w:marTop w:val="0"/>
              <w:marBottom w:val="0"/>
              <w:divBdr>
                <w:top w:val="none" w:sz="0" w:space="0" w:color="auto"/>
                <w:left w:val="none" w:sz="0" w:space="0" w:color="auto"/>
                <w:bottom w:val="none" w:sz="0" w:space="0" w:color="auto"/>
                <w:right w:val="none" w:sz="0" w:space="0" w:color="auto"/>
              </w:divBdr>
            </w:div>
            <w:div w:id="475997493">
              <w:marLeft w:val="0"/>
              <w:marRight w:val="0"/>
              <w:marTop w:val="0"/>
              <w:marBottom w:val="0"/>
              <w:divBdr>
                <w:top w:val="none" w:sz="0" w:space="0" w:color="auto"/>
                <w:left w:val="none" w:sz="0" w:space="0" w:color="auto"/>
                <w:bottom w:val="none" w:sz="0" w:space="0" w:color="auto"/>
                <w:right w:val="none" w:sz="0" w:space="0" w:color="auto"/>
              </w:divBdr>
            </w:div>
            <w:div w:id="491334024">
              <w:marLeft w:val="0"/>
              <w:marRight w:val="0"/>
              <w:marTop w:val="0"/>
              <w:marBottom w:val="0"/>
              <w:divBdr>
                <w:top w:val="none" w:sz="0" w:space="0" w:color="auto"/>
                <w:left w:val="none" w:sz="0" w:space="0" w:color="auto"/>
                <w:bottom w:val="none" w:sz="0" w:space="0" w:color="auto"/>
                <w:right w:val="none" w:sz="0" w:space="0" w:color="auto"/>
              </w:divBdr>
            </w:div>
            <w:div w:id="537620868">
              <w:marLeft w:val="0"/>
              <w:marRight w:val="0"/>
              <w:marTop w:val="0"/>
              <w:marBottom w:val="0"/>
              <w:divBdr>
                <w:top w:val="none" w:sz="0" w:space="0" w:color="auto"/>
                <w:left w:val="none" w:sz="0" w:space="0" w:color="auto"/>
                <w:bottom w:val="none" w:sz="0" w:space="0" w:color="auto"/>
                <w:right w:val="none" w:sz="0" w:space="0" w:color="auto"/>
              </w:divBdr>
            </w:div>
            <w:div w:id="805198253">
              <w:marLeft w:val="0"/>
              <w:marRight w:val="0"/>
              <w:marTop w:val="0"/>
              <w:marBottom w:val="0"/>
              <w:divBdr>
                <w:top w:val="none" w:sz="0" w:space="0" w:color="auto"/>
                <w:left w:val="none" w:sz="0" w:space="0" w:color="auto"/>
                <w:bottom w:val="none" w:sz="0" w:space="0" w:color="auto"/>
                <w:right w:val="none" w:sz="0" w:space="0" w:color="auto"/>
              </w:divBdr>
            </w:div>
            <w:div w:id="904532145">
              <w:marLeft w:val="0"/>
              <w:marRight w:val="0"/>
              <w:marTop w:val="0"/>
              <w:marBottom w:val="0"/>
              <w:divBdr>
                <w:top w:val="none" w:sz="0" w:space="0" w:color="auto"/>
                <w:left w:val="none" w:sz="0" w:space="0" w:color="auto"/>
                <w:bottom w:val="none" w:sz="0" w:space="0" w:color="auto"/>
                <w:right w:val="none" w:sz="0" w:space="0" w:color="auto"/>
              </w:divBdr>
            </w:div>
            <w:div w:id="913777598">
              <w:marLeft w:val="0"/>
              <w:marRight w:val="0"/>
              <w:marTop w:val="0"/>
              <w:marBottom w:val="0"/>
              <w:divBdr>
                <w:top w:val="none" w:sz="0" w:space="0" w:color="auto"/>
                <w:left w:val="none" w:sz="0" w:space="0" w:color="auto"/>
                <w:bottom w:val="none" w:sz="0" w:space="0" w:color="auto"/>
                <w:right w:val="none" w:sz="0" w:space="0" w:color="auto"/>
              </w:divBdr>
            </w:div>
            <w:div w:id="949243639">
              <w:marLeft w:val="0"/>
              <w:marRight w:val="0"/>
              <w:marTop w:val="0"/>
              <w:marBottom w:val="0"/>
              <w:divBdr>
                <w:top w:val="none" w:sz="0" w:space="0" w:color="auto"/>
                <w:left w:val="none" w:sz="0" w:space="0" w:color="auto"/>
                <w:bottom w:val="none" w:sz="0" w:space="0" w:color="auto"/>
                <w:right w:val="none" w:sz="0" w:space="0" w:color="auto"/>
              </w:divBdr>
            </w:div>
            <w:div w:id="986125689">
              <w:marLeft w:val="0"/>
              <w:marRight w:val="0"/>
              <w:marTop w:val="0"/>
              <w:marBottom w:val="0"/>
              <w:divBdr>
                <w:top w:val="none" w:sz="0" w:space="0" w:color="auto"/>
                <w:left w:val="none" w:sz="0" w:space="0" w:color="auto"/>
                <w:bottom w:val="none" w:sz="0" w:space="0" w:color="auto"/>
                <w:right w:val="none" w:sz="0" w:space="0" w:color="auto"/>
              </w:divBdr>
            </w:div>
            <w:div w:id="1065570230">
              <w:marLeft w:val="0"/>
              <w:marRight w:val="0"/>
              <w:marTop w:val="0"/>
              <w:marBottom w:val="0"/>
              <w:divBdr>
                <w:top w:val="none" w:sz="0" w:space="0" w:color="auto"/>
                <w:left w:val="none" w:sz="0" w:space="0" w:color="auto"/>
                <w:bottom w:val="none" w:sz="0" w:space="0" w:color="auto"/>
                <w:right w:val="none" w:sz="0" w:space="0" w:color="auto"/>
              </w:divBdr>
            </w:div>
            <w:div w:id="1101798215">
              <w:marLeft w:val="0"/>
              <w:marRight w:val="0"/>
              <w:marTop w:val="0"/>
              <w:marBottom w:val="0"/>
              <w:divBdr>
                <w:top w:val="none" w:sz="0" w:space="0" w:color="auto"/>
                <w:left w:val="none" w:sz="0" w:space="0" w:color="auto"/>
                <w:bottom w:val="none" w:sz="0" w:space="0" w:color="auto"/>
                <w:right w:val="none" w:sz="0" w:space="0" w:color="auto"/>
              </w:divBdr>
            </w:div>
            <w:div w:id="1168860299">
              <w:marLeft w:val="0"/>
              <w:marRight w:val="0"/>
              <w:marTop w:val="0"/>
              <w:marBottom w:val="120"/>
              <w:divBdr>
                <w:top w:val="none" w:sz="0" w:space="0" w:color="auto"/>
                <w:left w:val="none" w:sz="0" w:space="0" w:color="auto"/>
                <w:bottom w:val="none" w:sz="0" w:space="0" w:color="auto"/>
                <w:right w:val="none" w:sz="0" w:space="0" w:color="auto"/>
              </w:divBdr>
            </w:div>
            <w:div w:id="1202666931">
              <w:marLeft w:val="0"/>
              <w:marRight w:val="0"/>
              <w:marTop w:val="0"/>
              <w:marBottom w:val="0"/>
              <w:divBdr>
                <w:top w:val="none" w:sz="0" w:space="0" w:color="auto"/>
                <w:left w:val="none" w:sz="0" w:space="0" w:color="auto"/>
                <w:bottom w:val="none" w:sz="0" w:space="0" w:color="auto"/>
                <w:right w:val="none" w:sz="0" w:space="0" w:color="auto"/>
              </w:divBdr>
            </w:div>
            <w:div w:id="1213075423">
              <w:marLeft w:val="0"/>
              <w:marRight w:val="0"/>
              <w:marTop w:val="0"/>
              <w:marBottom w:val="0"/>
              <w:divBdr>
                <w:top w:val="none" w:sz="0" w:space="0" w:color="auto"/>
                <w:left w:val="none" w:sz="0" w:space="0" w:color="auto"/>
                <w:bottom w:val="none" w:sz="0" w:space="0" w:color="auto"/>
                <w:right w:val="none" w:sz="0" w:space="0" w:color="auto"/>
              </w:divBdr>
            </w:div>
            <w:div w:id="1213231509">
              <w:marLeft w:val="0"/>
              <w:marRight w:val="0"/>
              <w:marTop w:val="0"/>
              <w:marBottom w:val="0"/>
              <w:divBdr>
                <w:top w:val="none" w:sz="0" w:space="0" w:color="auto"/>
                <w:left w:val="none" w:sz="0" w:space="0" w:color="auto"/>
                <w:bottom w:val="none" w:sz="0" w:space="0" w:color="auto"/>
                <w:right w:val="none" w:sz="0" w:space="0" w:color="auto"/>
              </w:divBdr>
            </w:div>
            <w:div w:id="1232038215">
              <w:marLeft w:val="0"/>
              <w:marRight w:val="0"/>
              <w:marTop w:val="0"/>
              <w:marBottom w:val="0"/>
              <w:divBdr>
                <w:top w:val="none" w:sz="0" w:space="0" w:color="auto"/>
                <w:left w:val="none" w:sz="0" w:space="0" w:color="auto"/>
                <w:bottom w:val="none" w:sz="0" w:space="0" w:color="auto"/>
                <w:right w:val="none" w:sz="0" w:space="0" w:color="auto"/>
              </w:divBdr>
            </w:div>
            <w:div w:id="1246722743">
              <w:marLeft w:val="0"/>
              <w:marRight w:val="0"/>
              <w:marTop w:val="0"/>
              <w:marBottom w:val="0"/>
              <w:divBdr>
                <w:top w:val="none" w:sz="0" w:space="0" w:color="auto"/>
                <w:left w:val="none" w:sz="0" w:space="0" w:color="auto"/>
                <w:bottom w:val="none" w:sz="0" w:space="0" w:color="auto"/>
                <w:right w:val="none" w:sz="0" w:space="0" w:color="auto"/>
              </w:divBdr>
            </w:div>
            <w:div w:id="1255361033">
              <w:marLeft w:val="0"/>
              <w:marRight w:val="0"/>
              <w:marTop w:val="0"/>
              <w:marBottom w:val="120"/>
              <w:divBdr>
                <w:top w:val="none" w:sz="0" w:space="0" w:color="auto"/>
                <w:left w:val="none" w:sz="0" w:space="0" w:color="auto"/>
                <w:bottom w:val="none" w:sz="0" w:space="0" w:color="auto"/>
                <w:right w:val="none" w:sz="0" w:space="0" w:color="auto"/>
              </w:divBdr>
            </w:div>
            <w:div w:id="1264534523">
              <w:marLeft w:val="0"/>
              <w:marRight w:val="0"/>
              <w:marTop w:val="0"/>
              <w:marBottom w:val="120"/>
              <w:divBdr>
                <w:top w:val="none" w:sz="0" w:space="0" w:color="auto"/>
                <w:left w:val="none" w:sz="0" w:space="0" w:color="auto"/>
                <w:bottom w:val="none" w:sz="0" w:space="0" w:color="auto"/>
                <w:right w:val="none" w:sz="0" w:space="0" w:color="auto"/>
              </w:divBdr>
            </w:div>
            <w:div w:id="1278829417">
              <w:marLeft w:val="0"/>
              <w:marRight w:val="0"/>
              <w:marTop w:val="0"/>
              <w:marBottom w:val="0"/>
              <w:divBdr>
                <w:top w:val="none" w:sz="0" w:space="0" w:color="auto"/>
                <w:left w:val="none" w:sz="0" w:space="0" w:color="auto"/>
                <w:bottom w:val="none" w:sz="0" w:space="0" w:color="auto"/>
                <w:right w:val="none" w:sz="0" w:space="0" w:color="auto"/>
              </w:divBdr>
            </w:div>
            <w:div w:id="1285233431">
              <w:marLeft w:val="0"/>
              <w:marRight w:val="0"/>
              <w:marTop w:val="0"/>
              <w:marBottom w:val="0"/>
              <w:divBdr>
                <w:top w:val="none" w:sz="0" w:space="0" w:color="auto"/>
                <w:left w:val="none" w:sz="0" w:space="0" w:color="auto"/>
                <w:bottom w:val="none" w:sz="0" w:space="0" w:color="auto"/>
                <w:right w:val="none" w:sz="0" w:space="0" w:color="auto"/>
              </w:divBdr>
            </w:div>
            <w:div w:id="1306546388">
              <w:marLeft w:val="0"/>
              <w:marRight w:val="0"/>
              <w:marTop w:val="0"/>
              <w:marBottom w:val="0"/>
              <w:divBdr>
                <w:top w:val="none" w:sz="0" w:space="0" w:color="auto"/>
                <w:left w:val="none" w:sz="0" w:space="0" w:color="auto"/>
                <w:bottom w:val="none" w:sz="0" w:space="0" w:color="auto"/>
                <w:right w:val="none" w:sz="0" w:space="0" w:color="auto"/>
              </w:divBdr>
            </w:div>
            <w:div w:id="1333143978">
              <w:marLeft w:val="0"/>
              <w:marRight w:val="0"/>
              <w:marTop w:val="0"/>
              <w:marBottom w:val="0"/>
              <w:divBdr>
                <w:top w:val="none" w:sz="0" w:space="0" w:color="auto"/>
                <w:left w:val="none" w:sz="0" w:space="0" w:color="auto"/>
                <w:bottom w:val="none" w:sz="0" w:space="0" w:color="auto"/>
                <w:right w:val="none" w:sz="0" w:space="0" w:color="auto"/>
              </w:divBdr>
            </w:div>
            <w:div w:id="1397431139">
              <w:marLeft w:val="0"/>
              <w:marRight w:val="0"/>
              <w:marTop w:val="0"/>
              <w:marBottom w:val="0"/>
              <w:divBdr>
                <w:top w:val="none" w:sz="0" w:space="0" w:color="auto"/>
                <w:left w:val="none" w:sz="0" w:space="0" w:color="auto"/>
                <w:bottom w:val="none" w:sz="0" w:space="0" w:color="auto"/>
                <w:right w:val="none" w:sz="0" w:space="0" w:color="auto"/>
              </w:divBdr>
            </w:div>
            <w:div w:id="1408575000">
              <w:marLeft w:val="0"/>
              <w:marRight w:val="0"/>
              <w:marTop w:val="0"/>
              <w:marBottom w:val="0"/>
              <w:divBdr>
                <w:top w:val="none" w:sz="0" w:space="0" w:color="auto"/>
                <w:left w:val="none" w:sz="0" w:space="0" w:color="auto"/>
                <w:bottom w:val="none" w:sz="0" w:space="0" w:color="auto"/>
                <w:right w:val="none" w:sz="0" w:space="0" w:color="auto"/>
              </w:divBdr>
            </w:div>
            <w:div w:id="1416786455">
              <w:marLeft w:val="0"/>
              <w:marRight w:val="0"/>
              <w:marTop w:val="0"/>
              <w:marBottom w:val="120"/>
              <w:divBdr>
                <w:top w:val="none" w:sz="0" w:space="0" w:color="auto"/>
                <w:left w:val="none" w:sz="0" w:space="0" w:color="auto"/>
                <w:bottom w:val="none" w:sz="0" w:space="0" w:color="auto"/>
                <w:right w:val="none" w:sz="0" w:space="0" w:color="auto"/>
              </w:divBdr>
            </w:div>
            <w:div w:id="1431124387">
              <w:marLeft w:val="0"/>
              <w:marRight w:val="0"/>
              <w:marTop w:val="0"/>
              <w:marBottom w:val="0"/>
              <w:divBdr>
                <w:top w:val="none" w:sz="0" w:space="0" w:color="auto"/>
                <w:left w:val="none" w:sz="0" w:space="0" w:color="auto"/>
                <w:bottom w:val="none" w:sz="0" w:space="0" w:color="auto"/>
                <w:right w:val="none" w:sz="0" w:space="0" w:color="auto"/>
              </w:divBdr>
            </w:div>
            <w:div w:id="1450969648">
              <w:marLeft w:val="0"/>
              <w:marRight w:val="0"/>
              <w:marTop w:val="0"/>
              <w:marBottom w:val="0"/>
              <w:divBdr>
                <w:top w:val="none" w:sz="0" w:space="0" w:color="auto"/>
                <w:left w:val="none" w:sz="0" w:space="0" w:color="auto"/>
                <w:bottom w:val="none" w:sz="0" w:space="0" w:color="auto"/>
                <w:right w:val="none" w:sz="0" w:space="0" w:color="auto"/>
              </w:divBdr>
            </w:div>
            <w:div w:id="1462654116">
              <w:marLeft w:val="0"/>
              <w:marRight w:val="0"/>
              <w:marTop w:val="0"/>
              <w:marBottom w:val="0"/>
              <w:divBdr>
                <w:top w:val="none" w:sz="0" w:space="0" w:color="auto"/>
                <w:left w:val="none" w:sz="0" w:space="0" w:color="auto"/>
                <w:bottom w:val="none" w:sz="0" w:space="0" w:color="auto"/>
                <w:right w:val="none" w:sz="0" w:space="0" w:color="auto"/>
              </w:divBdr>
            </w:div>
            <w:div w:id="1482193057">
              <w:marLeft w:val="0"/>
              <w:marRight w:val="0"/>
              <w:marTop w:val="0"/>
              <w:marBottom w:val="120"/>
              <w:divBdr>
                <w:top w:val="none" w:sz="0" w:space="0" w:color="auto"/>
                <w:left w:val="none" w:sz="0" w:space="0" w:color="auto"/>
                <w:bottom w:val="none" w:sz="0" w:space="0" w:color="auto"/>
                <w:right w:val="none" w:sz="0" w:space="0" w:color="auto"/>
              </w:divBdr>
            </w:div>
            <w:div w:id="1509636978">
              <w:marLeft w:val="0"/>
              <w:marRight w:val="0"/>
              <w:marTop w:val="0"/>
              <w:marBottom w:val="0"/>
              <w:divBdr>
                <w:top w:val="none" w:sz="0" w:space="0" w:color="auto"/>
                <w:left w:val="none" w:sz="0" w:space="0" w:color="auto"/>
                <w:bottom w:val="none" w:sz="0" w:space="0" w:color="auto"/>
                <w:right w:val="none" w:sz="0" w:space="0" w:color="auto"/>
              </w:divBdr>
            </w:div>
            <w:div w:id="1514109059">
              <w:marLeft w:val="0"/>
              <w:marRight w:val="0"/>
              <w:marTop w:val="0"/>
              <w:marBottom w:val="0"/>
              <w:divBdr>
                <w:top w:val="none" w:sz="0" w:space="0" w:color="auto"/>
                <w:left w:val="none" w:sz="0" w:space="0" w:color="auto"/>
                <w:bottom w:val="none" w:sz="0" w:space="0" w:color="auto"/>
                <w:right w:val="none" w:sz="0" w:space="0" w:color="auto"/>
              </w:divBdr>
            </w:div>
            <w:div w:id="1550608795">
              <w:marLeft w:val="0"/>
              <w:marRight w:val="0"/>
              <w:marTop w:val="0"/>
              <w:marBottom w:val="0"/>
              <w:divBdr>
                <w:top w:val="none" w:sz="0" w:space="0" w:color="auto"/>
                <w:left w:val="none" w:sz="0" w:space="0" w:color="auto"/>
                <w:bottom w:val="none" w:sz="0" w:space="0" w:color="auto"/>
                <w:right w:val="none" w:sz="0" w:space="0" w:color="auto"/>
              </w:divBdr>
            </w:div>
            <w:div w:id="1567760747">
              <w:marLeft w:val="0"/>
              <w:marRight w:val="0"/>
              <w:marTop w:val="0"/>
              <w:marBottom w:val="0"/>
              <w:divBdr>
                <w:top w:val="none" w:sz="0" w:space="0" w:color="auto"/>
                <w:left w:val="none" w:sz="0" w:space="0" w:color="auto"/>
                <w:bottom w:val="none" w:sz="0" w:space="0" w:color="auto"/>
                <w:right w:val="none" w:sz="0" w:space="0" w:color="auto"/>
              </w:divBdr>
            </w:div>
            <w:div w:id="1572497468">
              <w:marLeft w:val="0"/>
              <w:marRight w:val="0"/>
              <w:marTop w:val="0"/>
              <w:marBottom w:val="0"/>
              <w:divBdr>
                <w:top w:val="none" w:sz="0" w:space="0" w:color="auto"/>
                <w:left w:val="none" w:sz="0" w:space="0" w:color="auto"/>
                <w:bottom w:val="none" w:sz="0" w:space="0" w:color="auto"/>
                <w:right w:val="none" w:sz="0" w:space="0" w:color="auto"/>
              </w:divBdr>
            </w:div>
            <w:div w:id="1601059724">
              <w:marLeft w:val="0"/>
              <w:marRight w:val="0"/>
              <w:marTop w:val="0"/>
              <w:marBottom w:val="0"/>
              <w:divBdr>
                <w:top w:val="none" w:sz="0" w:space="0" w:color="auto"/>
                <w:left w:val="none" w:sz="0" w:space="0" w:color="auto"/>
                <w:bottom w:val="none" w:sz="0" w:space="0" w:color="auto"/>
                <w:right w:val="none" w:sz="0" w:space="0" w:color="auto"/>
              </w:divBdr>
            </w:div>
            <w:div w:id="1609653754">
              <w:marLeft w:val="0"/>
              <w:marRight w:val="0"/>
              <w:marTop w:val="0"/>
              <w:marBottom w:val="0"/>
              <w:divBdr>
                <w:top w:val="none" w:sz="0" w:space="0" w:color="auto"/>
                <w:left w:val="none" w:sz="0" w:space="0" w:color="auto"/>
                <w:bottom w:val="none" w:sz="0" w:space="0" w:color="auto"/>
                <w:right w:val="none" w:sz="0" w:space="0" w:color="auto"/>
              </w:divBdr>
            </w:div>
            <w:div w:id="1616673050">
              <w:marLeft w:val="0"/>
              <w:marRight w:val="0"/>
              <w:marTop w:val="0"/>
              <w:marBottom w:val="0"/>
              <w:divBdr>
                <w:top w:val="none" w:sz="0" w:space="0" w:color="auto"/>
                <w:left w:val="none" w:sz="0" w:space="0" w:color="auto"/>
                <w:bottom w:val="none" w:sz="0" w:space="0" w:color="auto"/>
                <w:right w:val="none" w:sz="0" w:space="0" w:color="auto"/>
              </w:divBdr>
            </w:div>
            <w:div w:id="1633901243">
              <w:marLeft w:val="0"/>
              <w:marRight w:val="0"/>
              <w:marTop w:val="0"/>
              <w:marBottom w:val="0"/>
              <w:divBdr>
                <w:top w:val="none" w:sz="0" w:space="0" w:color="auto"/>
                <w:left w:val="none" w:sz="0" w:space="0" w:color="auto"/>
                <w:bottom w:val="none" w:sz="0" w:space="0" w:color="auto"/>
                <w:right w:val="none" w:sz="0" w:space="0" w:color="auto"/>
              </w:divBdr>
            </w:div>
            <w:div w:id="1637180879">
              <w:marLeft w:val="0"/>
              <w:marRight w:val="0"/>
              <w:marTop w:val="0"/>
              <w:marBottom w:val="0"/>
              <w:divBdr>
                <w:top w:val="none" w:sz="0" w:space="0" w:color="auto"/>
                <w:left w:val="none" w:sz="0" w:space="0" w:color="auto"/>
                <w:bottom w:val="none" w:sz="0" w:space="0" w:color="auto"/>
                <w:right w:val="none" w:sz="0" w:space="0" w:color="auto"/>
              </w:divBdr>
            </w:div>
            <w:div w:id="1642030961">
              <w:marLeft w:val="0"/>
              <w:marRight w:val="0"/>
              <w:marTop w:val="0"/>
              <w:marBottom w:val="0"/>
              <w:divBdr>
                <w:top w:val="none" w:sz="0" w:space="0" w:color="auto"/>
                <w:left w:val="none" w:sz="0" w:space="0" w:color="auto"/>
                <w:bottom w:val="none" w:sz="0" w:space="0" w:color="auto"/>
                <w:right w:val="none" w:sz="0" w:space="0" w:color="auto"/>
              </w:divBdr>
            </w:div>
            <w:div w:id="1658535923">
              <w:marLeft w:val="0"/>
              <w:marRight w:val="0"/>
              <w:marTop w:val="0"/>
              <w:marBottom w:val="0"/>
              <w:divBdr>
                <w:top w:val="none" w:sz="0" w:space="0" w:color="auto"/>
                <w:left w:val="none" w:sz="0" w:space="0" w:color="auto"/>
                <w:bottom w:val="none" w:sz="0" w:space="0" w:color="auto"/>
                <w:right w:val="none" w:sz="0" w:space="0" w:color="auto"/>
              </w:divBdr>
            </w:div>
            <w:div w:id="1713455186">
              <w:marLeft w:val="0"/>
              <w:marRight w:val="0"/>
              <w:marTop w:val="0"/>
              <w:marBottom w:val="0"/>
              <w:divBdr>
                <w:top w:val="none" w:sz="0" w:space="0" w:color="auto"/>
                <w:left w:val="none" w:sz="0" w:space="0" w:color="auto"/>
                <w:bottom w:val="none" w:sz="0" w:space="0" w:color="auto"/>
                <w:right w:val="none" w:sz="0" w:space="0" w:color="auto"/>
              </w:divBdr>
            </w:div>
            <w:div w:id="1758594611">
              <w:marLeft w:val="0"/>
              <w:marRight w:val="0"/>
              <w:marTop w:val="0"/>
              <w:marBottom w:val="0"/>
              <w:divBdr>
                <w:top w:val="none" w:sz="0" w:space="0" w:color="auto"/>
                <w:left w:val="none" w:sz="0" w:space="0" w:color="auto"/>
                <w:bottom w:val="none" w:sz="0" w:space="0" w:color="auto"/>
                <w:right w:val="none" w:sz="0" w:space="0" w:color="auto"/>
              </w:divBdr>
            </w:div>
            <w:div w:id="1773549004">
              <w:marLeft w:val="0"/>
              <w:marRight w:val="0"/>
              <w:marTop w:val="0"/>
              <w:marBottom w:val="0"/>
              <w:divBdr>
                <w:top w:val="none" w:sz="0" w:space="0" w:color="auto"/>
                <w:left w:val="none" w:sz="0" w:space="0" w:color="auto"/>
                <w:bottom w:val="none" w:sz="0" w:space="0" w:color="auto"/>
                <w:right w:val="none" w:sz="0" w:space="0" w:color="auto"/>
              </w:divBdr>
            </w:div>
            <w:div w:id="1834293942">
              <w:marLeft w:val="0"/>
              <w:marRight w:val="0"/>
              <w:marTop w:val="0"/>
              <w:marBottom w:val="0"/>
              <w:divBdr>
                <w:top w:val="none" w:sz="0" w:space="0" w:color="auto"/>
                <w:left w:val="none" w:sz="0" w:space="0" w:color="auto"/>
                <w:bottom w:val="none" w:sz="0" w:space="0" w:color="auto"/>
                <w:right w:val="none" w:sz="0" w:space="0" w:color="auto"/>
              </w:divBdr>
            </w:div>
            <w:div w:id="1849059657">
              <w:marLeft w:val="0"/>
              <w:marRight w:val="0"/>
              <w:marTop w:val="0"/>
              <w:marBottom w:val="0"/>
              <w:divBdr>
                <w:top w:val="none" w:sz="0" w:space="0" w:color="auto"/>
                <w:left w:val="none" w:sz="0" w:space="0" w:color="auto"/>
                <w:bottom w:val="none" w:sz="0" w:space="0" w:color="auto"/>
                <w:right w:val="none" w:sz="0" w:space="0" w:color="auto"/>
              </w:divBdr>
            </w:div>
            <w:div w:id="1890801479">
              <w:marLeft w:val="0"/>
              <w:marRight w:val="0"/>
              <w:marTop w:val="0"/>
              <w:marBottom w:val="120"/>
              <w:divBdr>
                <w:top w:val="none" w:sz="0" w:space="0" w:color="auto"/>
                <w:left w:val="none" w:sz="0" w:space="0" w:color="auto"/>
                <w:bottom w:val="none" w:sz="0" w:space="0" w:color="auto"/>
                <w:right w:val="none" w:sz="0" w:space="0" w:color="auto"/>
              </w:divBdr>
            </w:div>
            <w:div w:id="1904371951">
              <w:marLeft w:val="0"/>
              <w:marRight w:val="0"/>
              <w:marTop w:val="0"/>
              <w:marBottom w:val="0"/>
              <w:divBdr>
                <w:top w:val="none" w:sz="0" w:space="0" w:color="auto"/>
                <w:left w:val="none" w:sz="0" w:space="0" w:color="auto"/>
                <w:bottom w:val="none" w:sz="0" w:space="0" w:color="auto"/>
                <w:right w:val="none" w:sz="0" w:space="0" w:color="auto"/>
              </w:divBdr>
            </w:div>
            <w:div w:id="1912041552">
              <w:marLeft w:val="0"/>
              <w:marRight w:val="0"/>
              <w:marTop w:val="0"/>
              <w:marBottom w:val="0"/>
              <w:divBdr>
                <w:top w:val="none" w:sz="0" w:space="0" w:color="auto"/>
                <w:left w:val="none" w:sz="0" w:space="0" w:color="auto"/>
                <w:bottom w:val="none" w:sz="0" w:space="0" w:color="auto"/>
                <w:right w:val="none" w:sz="0" w:space="0" w:color="auto"/>
              </w:divBdr>
            </w:div>
            <w:div w:id="1952738407">
              <w:marLeft w:val="0"/>
              <w:marRight w:val="0"/>
              <w:marTop w:val="0"/>
              <w:marBottom w:val="0"/>
              <w:divBdr>
                <w:top w:val="none" w:sz="0" w:space="0" w:color="auto"/>
                <w:left w:val="none" w:sz="0" w:space="0" w:color="auto"/>
                <w:bottom w:val="none" w:sz="0" w:space="0" w:color="auto"/>
                <w:right w:val="none" w:sz="0" w:space="0" w:color="auto"/>
              </w:divBdr>
            </w:div>
            <w:div w:id="2019187000">
              <w:marLeft w:val="0"/>
              <w:marRight w:val="0"/>
              <w:marTop w:val="0"/>
              <w:marBottom w:val="0"/>
              <w:divBdr>
                <w:top w:val="none" w:sz="0" w:space="0" w:color="auto"/>
                <w:left w:val="none" w:sz="0" w:space="0" w:color="auto"/>
                <w:bottom w:val="none" w:sz="0" w:space="0" w:color="auto"/>
                <w:right w:val="none" w:sz="0" w:space="0" w:color="auto"/>
              </w:divBdr>
            </w:div>
            <w:div w:id="2019500117">
              <w:marLeft w:val="0"/>
              <w:marRight w:val="0"/>
              <w:marTop w:val="0"/>
              <w:marBottom w:val="0"/>
              <w:divBdr>
                <w:top w:val="none" w:sz="0" w:space="0" w:color="auto"/>
                <w:left w:val="none" w:sz="0" w:space="0" w:color="auto"/>
                <w:bottom w:val="none" w:sz="0" w:space="0" w:color="auto"/>
                <w:right w:val="none" w:sz="0" w:space="0" w:color="auto"/>
              </w:divBdr>
            </w:div>
            <w:div w:id="2045329940">
              <w:marLeft w:val="0"/>
              <w:marRight w:val="0"/>
              <w:marTop w:val="0"/>
              <w:marBottom w:val="0"/>
              <w:divBdr>
                <w:top w:val="none" w:sz="0" w:space="0" w:color="auto"/>
                <w:left w:val="none" w:sz="0" w:space="0" w:color="auto"/>
                <w:bottom w:val="none" w:sz="0" w:space="0" w:color="auto"/>
                <w:right w:val="none" w:sz="0" w:space="0" w:color="auto"/>
              </w:divBdr>
            </w:div>
            <w:div w:id="2068189208">
              <w:marLeft w:val="0"/>
              <w:marRight w:val="0"/>
              <w:marTop w:val="0"/>
              <w:marBottom w:val="0"/>
              <w:divBdr>
                <w:top w:val="none" w:sz="0" w:space="0" w:color="auto"/>
                <w:left w:val="none" w:sz="0" w:space="0" w:color="auto"/>
                <w:bottom w:val="none" w:sz="0" w:space="0" w:color="auto"/>
                <w:right w:val="none" w:sz="0" w:space="0" w:color="auto"/>
              </w:divBdr>
            </w:div>
            <w:div w:id="2070029910">
              <w:marLeft w:val="0"/>
              <w:marRight w:val="0"/>
              <w:marTop w:val="0"/>
              <w:marBottom w:val="0"/>
              <w:divBdr>
                <w:top w:val="none" w:sz="0" w:space="0" w:color="auto"/>
                <w:left w:val="none" w:sz="0" w:space="0" w:color="auto"/>
                <w:bottom w:val="none" w:sz="0" w:space="0" w:color="auto"/>
                <w:right w:val="none" w:sz="0" w:space="0" w:color="auto"/>
              </w:divBdr>
            </w:div>
            <w:div w:id="2078477223">
              <w:marLeft w:val="0"/>
              <w:marRight w:val="0"/>
              <w:marTop w:val="0"/>
              <w:marBottom w:val="0"/>
              <w:divBdr>
                <w:top w:val="none" w:sz="0" w:space="0" w:color="auto"/>
                <w:left w:val="none" w:sz="0" w:space="0" w:color="auto"/>
                <w:bottom w:val="none" w:sz="0" w:space="0" w:color="auto"/>
                <w:right w:val="none" w:sz="0" w:space="0" w:color="auto"/>
              </w:divBdr>
            </w:div>
            <w:div w:id="2109963308">
              <w:marLeft w:val="0"/>
              <w:marRight w:val="0"/>
              <w:marTop w:val="0"/>
              <w:marBottom w:val="120"/>
              <w:divBdr>
                <w:top w:val="none" w:sz="0" w:space="0" w:color="auto"/>
                <w:left w:val="none" w:sz="0" w:space="0" w:color="auto"/>
                <w:bottom w:val="none" w:sz="0" w:space="0" w:color="auto"/>
                <w:right w:val="none" w:sz="0" w:space="0" w:color="auto"/>
              </w:divBdr>
            </w:div>
            <w:div w:id="21259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5120">
      <w:bodyDiv w:val="1"/>
      <w:marLeft w:val="0"/>
      <w:marRight w:val="0"/>
      <w:marTop w:val="0"/>
      <w:marBottom w:val="0"/>
      <w:divBdr>
        <w:top w:val="none" w:sz="0" w:space="0" w:color="auto"/>
        <w:left w:val="none" w:sz="0" w:space="0" w:color="auto"/>
        <w:bottom w:val="none" w:sz="0" w:space="0" w:color="auto"/>
        <w:right w:val="none" w:sz="0" w:space="0" w:color="auto"/>
      </w:divBdr>
      <w:divsChild>
        <w:div w:id="1246577050">
          <w:marLeft w:val="0"/>
          <w:marRight w:val="0"/>
          <w:marTop w:val="0"/>
          <w:marBottom w:val="0"/>
          <w:divBdr>
            <w:top w:val="none" w:sz="0" w:space="0" w:color="auto"/>
            <w:left w:val="none" w:sz="0" w:space="0" w:color="auto"/>
            <w:bottom w:val="none" w:sz="0" w:space="0" w:color="auto"/>
            <w:right w:val="none" w:sz="0" w:space="0" w:color="auto"/>
          </w:divBdr>
        </w:div>
      </w:divsChild>
    </w:div>
    <w:div w:id="1524705496">
      <w:bodyDiv w:val="1"/>
      <w:marLeft w:val="0"/>
      <w:marRight w:val="0"/>
      <w:marTop w:val="0"/>
      <w:marBottom w:val="0"/>
      <w:divBdr>
        <w:top w:val="none" w:sz="0" w:space="0" w:color="auto"/>
        <w:left w:val="none" w:sz="0" w:space="0" w:color="auto"/>
        <w:bottom w:val="none" w:sz="0" w:space="0" w:color="auto"/>
        <w:right w:val="none" w:sz="0" w:space="0" w:color="auto"/>
      </w:divBdr>
      <w:divsChild>
        <w:div w:id="561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10285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12004</CharactersWithSpaces>
  <SharedDoc>false</SharedDoc>
  <HLinks>
    <vt:vector size="6" baseType="variant">
      <vt:variant>
        <vt:i4>1638401</vt:i4>
      </vt:variant>
      <vt:variant>
        <vt:i4>-1</vt:i4>
      </vt:variant>
      <vt:variant>
        <vt:i4>1026</vt:i4>
      </vt:variant>
      <vt:variant>
        <vt:i4>1</vt:i4>
      </vt:variant>
      <vt:variant>
        <vt:lpwstr>http://upload.wikimedia.org/wikipedia/commons/a/a4/Mandragore_officinale_fruits.jpg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kancelar_sboru</dc:creator>
  <cp:keywords/>
  <cp:lastModifiedBy>pa mos</cp:lastModifiedBy>
  <cp:revision>2</cp:revision>
  <dcterms:created xsi:type="dcterms:W3CDTF">2022-05-08T18:58:00Z</dcterms:created>
  <dcterms:modified xsi:type="dcterms:W3CDTF">2022-05-08T18:58:00Z</dcterms:modified>
</cp:coreProperties>
</file>