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Bookman Old Style"/>
          <w:b/>
          <w:color w:val="auto"/>
          <w:sz w:val="36"/>
          <w:szCs w:val="36"/>
          <w:lang w:val="en-US"/>
        </w:rPr>
      </w:pPr>
      <w:r>
        <w:rPr>
          <w:rFonts w:ascii="Arial" w:cs="Arial" w:hAnsi="Bookman Old Style"/>
          <w:b/>
          <w:color w:val="auto"/>
          <w:sz w:val="36"/>
          <w:szCs w:val="36"/>
          <w:lang w:val="en-US"/>
        </w:rPr>
        <w:t xml:space="preserve">I stalo se ... chudoba, sláva a spěch </w:t>
      </w:r>
      <w:r>
        <w:rPr>
          <w:rFonts w:ascii="Arial" w:cs="Arial" w:hAnsi="Bookman Old Style"/>
          <w:b/>
          <w:color w:val="auto"/>
          <w:sz w:val="36"/>
          <w:szCs w:val="36"/>
          <w:lang w:val="en-US"/>
        </w:rPr>
        <w:t>pastýřů</w:t>
      </w:r>
    </w:p>
    <w:p>
      <w:pPr>
        <w:pStyle w:val="style0"/>
        <w:jc w:val="left"/>
        <w:rPr>
          <w:rFonts w:ascii="Arial" w:cs="Arial" w:hAnsi="Bookman Old Style"/>
          <w:b/>
          <w:color w:val="auto"/>
          <w:sz w:val="36"/>
          <w:szCs w:val="36"/>
        </w:rPr>
      </w:pPr>
      <w:r>
        <w:rPr>
          <w:rFonts w:ascii="Arial" w:cs="Arial" w:hAnsi="Bookman Old Style"/>
          <w:b/>
          <w:color w:val="auto"/>
          <w:sz w:val="36"/>
          <w:szCs w:val="36"/>
          <w:lang w:val="en-US"/>
        </w:rPr>
        <w:t>L</w:t>
      </w:r>
      <w:r>
        <w:rPr>
          <w:rFonts w:ascii="Arial" w:cs="Arial" w:hAnsi="Bookman Old Style"/>
          <w:b/>
          <w:color w:val="auto"/>
          <w:sz w:val="36"/>
          <w:szCs w:val="36"/>
        </w:rPr>
        <w:t xml:space="preserve"> 2:1-15</w:t>
      </w:r>
    </w:p>
    <w:p>
      <w:pPr>
        <w:pStyle w:val="style0"/>
        <w:jc w:val="both"/>
        <w:rPr>
          <w:rFonts w:ascii="Arial" w:cs="Arial" w:hAnsi="Bookman Old Style"/>
          <w:color w:val="auto"/>
          <w:sz w:val="36"/>
          <w:szCs w:val="36"/>
        </w:rPr>
      </w:pPr>
      <w:r>
        <w:rPr>
          <w:rFonts w:ascii="Arial" w:cs="Arial" w:hAnsi="Bookman Old Style"/>
          <w:color w:val="auto"/>
          <w:sz w:val="36"/>
          <w:szCs w:val="36"/>
        </w:rPr>
        <w:t xml:space="preserve">Mnohokrát jsme to slyšely a znovu nás to udivuje.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M</w:t>
      </w:r>
      <w:r>
        <w:rPr>
          <w:rFonts w:ascii="Arial" w:cs="Arial" w:hAnsi="Bookman Old Style"/>
          <w:color w:val="auto"/>
          <w:sz w:val="36"/>
          <w:szCs w:val="36"/>
        </w:rPr>
        <w:t>ísto do královského paláce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</w:t>
      </w:r>
      <w:r>
        <w:rPr>
          <w:rFonts w:ascii="Arial" w:cs="Arial" w:hAnsi="Bookman Old Style"/>
          <w:color w:val="auto"/>
          <w:sz w:val="36"/>
          <w:szCs w:val="36"/>
        </w:rPr>
        <w:t xml:space="preserve"> do chléva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, mí</w:t>
      </w:r>
      <w:r>
        <w:rPr>
          <w:rFonts w:ascii="Arial" w:cs="Arial" w:hAnsi="Bookman Old Style"/>
          <w:color w:val="auto"/>
          <w:sz w:val="36"/>
          <w:szCs w:val="36"/>
        </w:rPr>
        <w:t xml:space="preserve">sto mezi slavné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lidi ...</w:t>
      </w:r>
      <w:r>
        <w:rPr>
          <w:rFonts w:ascii="Arial" w:cs="Arial" w:hAnsi="Bookman Old Style"/>
          <w:color w:val="auto"/>
          <w:sz w:val="36"/>
          <w:szCs w:val="36"/>
        </w:rPr>
        <w:t xml:space="preserve"> mezi dobytek, místo do bohatých poměrů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</w:t>
      </w:r>
      <w:r>
        <w:rPr>
          <w:rFonts w:ascii="Arial" w:cs="Arial" w:hAnsi="Bookman Old Style"/>
          <w:color w:val="auto"/>
          <w:sz w:val="36"/>
          <w:szCs w:val="36"/>
        </w:rPr>
        <w:t xml:space="preserve"> chudým snoubencům z Nazareta, místo z Judska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</w:t>
      </w:r>
      <w:r>
        <w:rPr>
          <w:rFonts w:ascii="Arial" w:cs="Arial" w:hAnsi="Bookman Old Style"/>
          <w:color w:val="auto"/>
          <w:sz w:val="36"/>
          <w:szCs w:val="36"/>
        </w:rPr>
        <w:t xml:space="preserve"> z Galileje </w:t>
      </w:r>
      <w:r>
        <w:rPr>
          <w:rFonts w:ascii="Arial" w:cs="Arial" w:hAnsi="Bookman Old Style"/>
          <w:i/>
          <w:color w:val="auto"/>
          <w:sz w:val="36"/>
          <w:szCs w:val="36"/>
        </w:rPr>
        <w:t>(co odtamtud může vzejít dobrého?)</w:t>
      </w:r>
      <w:r>
        <w:rPr>
          <w:rFonts w:ascii="Arial" w:cs="Arial" w:hAnsi="Bookman Old Style"/>
          <w:color w:val="auto"/>
          <w:sz w:val="36"/>
          <w:szCs w:val="36"/>
        </w:rPr>
        <w:t>, místo do solidního manželství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 </w:t>
      </w:r>
      <w:r>
        <w:rPr>
          <w:rFonts w:ascii="Arial" w:cs="Arial" w:hAnsi="Bookman Old Style"/>
          <w:color w:val="auto"/>
          <w:sz w:val="36"/>
          <w:szCs w:val="36"/>
        </w:rPr>
        <w:t>nemanželské dítě, místo</w:t>
      </w:r>
      <w:r>
        <w:rPr>
          <w:rFonts w:ascii="Arial" w:cs="Arial" w:hAnsi="Bookman Old Style"/>
          <w:color w:val="auto"/>
          <w:sz w:val="36"/>
          <w:szCs w:val="36"/>
        </w:rPr>
        <w:t> tepl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a</w:t>
      </w:r>
      <w:r>
        <w:rPr>
          <w:rFonts w:ascii="Arial" w:cs="Arial" w:hAnsi="Bookman Old Style"/>
          <w:color w:val="auto"/>
          <w:sz w:val="36"/>
          <w:szCs w:val="36"/>
        </w:rPr>
        <w:t xml:space="preserve"> do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ma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 </w:t>
      </w:r>
      <w:r>
        <w:rPr>
          <w:rFonts w:ascii="Arial" w:cs="Arial" w:hAnsi="Bookman Old Style"/>
          <w:color w:val="auto"/>
          <w:sz w:val="36"/>
          <w:szCs w:val="36"/>
        </w:rPr>
        <w:t>nepohod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a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matky</w:t>
      </w:r>
      <w:r>
        <w:rPr>
          <w:rFonts w:ascii="Arial" w:cs="Arial" w:hAnsi="Bookman Old Style"/>
          <w:color w:val="auto"/>
          <w:sz w:val="36"/>
          <w:szCs w:val="36"/>
        </w:rPr>
        <w:t xml:space="preserve"> na cest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ě</w:t>
      </w:r>
      <w:r>
        <w:rPr>
          <w:rFonts w:ascii="Arial" w:cs="Arial" w:hAnsi="Bookman Old Style"/>
          <w:color w:val="auto"/>
          <w:sz w:val="36"/>
          <w:szCs w:val="36"/>
        </w:rPr>
        <w:t>, místo oznámení starostovi Betléma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</w:t>
      </w:r>
      <w:r>
        <w:rPr>
          <w:rFonts w:ascii="Arial" w:cs="Arial" w:hAnsi="Bookman Old Style"/>
          <w:color w:val="auto"/>
          <w:sz w:val="36"/>
          <w:szCs w:val="36"/>
        </w:rPr>
        <w:t xml:space="preserve"> oznámení pastýřům stád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atd.</w:t>
      </w:r>
    </w:p>
    <w:p>
      <w:pPr>
        <w:pStyle w:val="style0"/>
        <w:ind w:firstLine="360"/>
        <w:jc w:val="both"/>
        <w:rPr>
          <w:rFonts w:ascii="Arial" w:cs="Arial" w:hAnsi="Bookman Old Style"/>
          <w:color w:val="auto"/>
          <w:sz w:val="36"/>
          <w:szCs w:val="36"/>
        </w:rPr>
      </w:pPr>
      <w:r>
        <w:rPr>
          <w:rFonts w:ascii="Arial" w:cs="Arial" w:hAnsi="Bookman Old Style"/>
          <w:color w:val="auto"/>
          <w:sz w:val="36"/>
          <w:szCs w:val="36"/>
          <w:lang w:val="en-US"/>
        </w:rPr>
        <w:t>N</w:t>
      </w:r>
      <w:r>
        <w:rPr>
          <w:rFonts w:ascii="Arial" w:cs="Arial" w:hAnsi="Bookman Old Style"/>
          <w:color w:val="auto"/>
          <w:sz w:val="36"/>
          <w:szCs w:val="36"/>
        </w:rPr>
        <w:t>áhoda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? Ne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P</w:t>
      </w:r>
      <w:r>
        <w:rPr>
          <w:rFonts w:ascii="Arial" w:cs="Arial" w:hAnsi="Bookman Old Style"/>
          <w:color w:val="auto"/>
          <w:sz w:val="36"/>
          <w:szCs w:val="36"/>
        </w:rPr>
        <w:t>lán. Proč? Protože snížit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se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,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byl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B</w:t>
      </w:r>
      <w:r>
        <w:rPr>
          <w:rFonts w:ascii="Arial" w:cs="Arial" w:hAnsi="Bookman Old Style"/>
          <w:color w:val="auto"/>
          <w:sz w:val="36"/>
          <w:szCs w:val="36"/>
        </w:rPr>
        <w:t xml:space="preserve">oží záměr. Zapřít sám sebe, vzít na sebe </w:t>
      </w:r>
      <w:r>
        <w:rPr>
          <w:rFonts w:ascii="Arial" w:cs="Arial" w:hAnsi="Bookman Old Style"/>
          <w:color w:val="auto"/>
          <w:sz w:val="36"/>
          <w:szCs w:val="36"/>
        </w:rPr>
        <w:t>kříž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a pro jeho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učedn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íky </w:t>
      </w:r>
      <w:r>
        <w:rPr>
          <w:rFonts w:ascii="Arial" w:cs="Arial" w:hAnsi="Bookman Old Style"/>
          <w:color w:val="auto"/>
          <w:sz w:val="36"/>
          <w:szCs w:val="36"/>
        </w:rPr>
        <w:t xml:space="preserve">jít a následovat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v jeslích narozeného a na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dřevě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kříže p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opraveného bylo a</w:t>
      </w:r>
      <w:r>
        <w:rPr>
          <w:rFonts w:ascii="Arial" w:cs="Arial" w:hAnsi="Bookman Old Style"/>
          <w:color w:val="auto"/>
          <w:sz w:val="36"/>
          <w:szCs w:val="36"/>
        </w:rPr>
        <w:t>, je cestou k Bohu. Bůh se pyšným protiví, ale pokorným dává milost.</w:t>
      </w:r>
    </w:p>
    <w:p>
      <w:pPr>
        <w:pStyle w:val="style0"/>
        <w:ind w:firstLine="360"/>
        <w:jc w:val="both"/>
        <w:rPr>
          <w:rFonts w:ascii="Arial" w:cs="Arial" w:hAnsi="Bookman Old Style"/>
          <w:color w:val="auto"/>
          <w:sz w:val="36"/>
          <w:szCs w:val="36"/>
        </w:rPr>
      </w:pPr>
      <w:r>
        <w:rPr>
          <w:rFonts w:ascii="Arial" w:cs="Arial" w:hAnsi="Bookman Old Style"/>
          <w:color w:val="auto"/>
          <w:sz w:val="36"/>
          <w:szCs w:val="36"/>
        </w:rPr>
        <w:t>O Vánocích slyšíme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: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"I stal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 xml:space="preserve">o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s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 xml:space="preserve">e ..."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Sly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šíme </w:t>
      </w:r>
      <w:r>
        <w:rPr>
          <w:rFonts w:ascii="Arial" w:cs="Arial" w:hAnsi="Bookman Old Style"/>
          <w:color w:val="auto"/>
          <w:sz w:val="36"/>
          <w:szCs w:val="36"/>
        </w:rPr>
        <w:t xml:space="preserve">příběh, ne poučku. Lukáš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ve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2.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kapitole </w:t>
      </w:r>
      <w:r>
        <w:rPr>
          <w:rFonts w:ascii="Arial" w:cs="Arial" w:hAnsi="Bookman Old Style"/>
          <w:color w:val="auto"/>
          <w:sz w:val="36"/>
          <w:szCs w:val="36"/>
        </w:rPr>
        <w:t>uvádí 3x</w:t>
      </w:r>
      <w:r>
        <w:rPr>
          <w:rFonts w:ascii="Arial" w:cs="Arial" w:hAnsi="Bookman Old Style"/>
          <w:color w:val="auto"/>
          <w:sz w:val="36"/>
          <w:szCs w:val="36"/>
        </w:rPr>
        <w:t xml:space="preserve"> vyprávěcí formulí: </w:t>
      </w:r>
      <w:r>
        <w:rPr>
          <w:rFonts w:ascii="Arial" w:cs="Arial" w:hAnsi="Bookman Old Style"/>
          <w:i/>
          <w:color w:val="auto"/>
          <w:sz w:val="36"/>
          <w:szCs w:val="36"/>
        </w:rPr>
        <w:t>„Stalo se…“</w:t>
      </w:r>
      <w:r>
        <w:rPr>
          <w:rFonts w:ascii="Arial" w:cs="Arial" w:hAnsi="Bookman Old Style"/>
          <w:color w:val="auto"/>
          <w:sz w:val="36"/>
          <w:szCs w:val="36"/>
        </w:rPr>
        <w:t xml:space="preserve"> (v.1;6;15). </w:t>
      </w:r>
      <w:r>
        <w:rPr>
          <w:rFonts w:ascii="Arial" w:cs="Arial" w:hAnsi="Bookman Old Style"/>
          <w:color w:val="auto"/>
          <w:sz w:val="36"/>
          <w:szCs w:val="36"/>
        </w:rPr>
        <w:t>V</w:t>
      </w:r>
      <w:r>
        <w:rPr>
          <w:rFonts w:ascii="Arial" w:cs="Arial" w:hAnsi="Bookman Old Style"/>
          <w:color w:val="auto"/>
          <w:sz w:val="36"/>
          <w:szCs w:val="36"/>
        </w:rPr>
        <w:t xml:space="preserve"> kralické verzi vánočního příběhu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to 3x opravdu čteme.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</w:rPr>
        <w:t>Ekumenický překlad to řekne jen úplně na začátku a dále tohle „</w:t>
      </w:r>
      <w:r>
        <w:rPr>
          <w:rFonts w:ascii="Arial" w:cs="Arial" w:hAnsi="Bookman Old Style"/>
          <w:i/>
          <w:iCs/>
          <w:color w:val="auto"/>
          <w:sz w:val="36"/>
          <w:szCs w:val="36"/>
        </w:rPr>
        <w:t>stalo se</w:t>
      </w:r>
      <w:r>
        <w:rPr>
          <w:rFonts w:ascii="Arial" w:cs="Arial" w:hAnsi="Bookman Old Style"/>
          <w:color w:val="auto"/>
          <w:sz w:val="36"/>
          <w:szCs w:val="36"/>
        </w:rPr>
        <w:t>“ už vynechává. Myslím, že překladatelům v dvacátém století asi připadalo nadbytečné se opakovat. Lukáš ho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ale</w:t>
      </w:r>
      <w:r>
        <w:rPr>
          <w:rFonts w:ascii="Arial" w:cs="Arial" w:hAnsi="Bookman Old Style"/>
          <w:color w:val="auto"/>
          <w:sz w:val="36"/>
          <w:szCs w:val="36"/>
        </w:rPr>
        <w:t xml:space="preserve"> sepsal dobrou řečtinou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, nekoktá a neopakuje se omylem.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Opakováním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 xml:space="preserve">"Stalo se..."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zdůrazňuje 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styl </w:t>
      </w:r>
      <w:r>
        <w:rPr>
          <w:rFonts w:ascii="Arial" w:cs="Arial" w:hAnsi="Bookman Old Style"/>
          <w:color w:val="auto"/>
          <w:sz w:val="36"/>
          <w:szCs w:val="36"/>
        </w:rPr>
        <w:t xml:space="preserve">vyprávění.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Protože v něm </w:t>
      </w:r>
      <w:r>
        <w:rPr>
          <w:rFonts w:ascii="Arial" w:cs="Arial" w:hAnsi="Bookman Old Style"/>
          <w:color w:val="auto"/>
          <w:sz w:val="36"/>
          <w:szCs w:val="36"/>
        </w:rPr>
        <w:t>nedostáváme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jen </w:t>
      </w:r>
      <w:r>
        <w:rPr>
          <w:rFonts w:ascii="Arial" w:cs="Arial" w:hAnsi="Bookman Old Style"/>
          <w:color w:val="auto"/>
          <w:sz w:val="36"/>
          <w:szCs w:val="36"/>
        </w:rPr>
        <w:t xml:space="preserve">informaci,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nýbrž </w:t>
      </w:r>
      <w:r>
        <w:rPr>
          <w:rFonts w:ascii="Arial" w:cs="Arial" w:hAnsi="Bookman Old Style"/>
          <w:color w:val="auto"/>
          <w:sz w:val="36"/>
          <w:szCs w:val="36"/>
        </w:rPr>
        <w:t xml:space="preserve">nasloucháme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v něm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událostem</w:t>
      </w:r>
      <w:r>
        <w:rPr>
          <w:rFonts w:ascii="Arial" w:cs="Arial" w:hAnsi="Bookman Old Style"/>
          <w:color w:val="auto"/>
          <w:sz w:val="36"/>
          <w:szCs w:val="36"/>
        </w:rPr>
        <w:t>.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To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chce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Lukáš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zdůraznit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.</w:t>
      </w:r>
      <w:r>
        <w:rPr>
          <w:rFonts w:ascii="Arial" w:cs="Arial" w:hAnsi="Bookman Old Style"/>
          <w:color w:val="auto"/>
          <w:sz w:val="36"/>
          <w:szCs w:val="36"/>
        </w:rPr>
        <w:t xml:space="preserve"> Bůh totiž ty věci neřekl. Bůh je učinil.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Proto Lukáš 3x píše: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"Stalo se..."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že</w:t>
      </w:r>
      <w:r>
        <w:rPr>
          <w:rFonts w:ascii="Arial" w:cs="Arial" w:hAnsi="Bookman Old Style"/>
          <w:color w:val="auto"/>
          <w:sz w:val="36"/>
          <w:szCs w:val="36"/>
        </w:rPr>
        <w:t xml:space="preserve"> tu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byl</w:t>
      </w:r>
      <w:r>
        <w:rPr>
          <w:rFonts w:ascii="Arial" w:cs="Arial" w:hAnsi="Bookman Old Style"/>
          <w:color w:val="auto"/>
          <w:sz w:val="36"/>
          <w:szCs w:val="36"/>
        </w:rPr>
        <w:t xml:space="preserve"> Boží Syn, který se narodil chudým bezdomovcům na cestách a v chlévě, jako nemanželské dítě. To nepředěláme. Pořád nás to bude dráždit a kdykoli se podíváme na lesk nových věcí, které jsme si k vánocům pořídili, zkazí nám to náladu, protože Bůh na to šel obráceně. Ač pán a tvůrce všeho, vzal na sebe nízkou podobu, vystaven všem ponížením jaké mají lidé nižších společenských vrstev národnostní galilejské menšiny, byl jako ten, kdo nemá, kde by hlavu složil.</w:t>
      </w:r>
    </w:p>
    <w:p>
      <w:pPr>
        <w:pStyle w:val="style0"/>
        <w:autoSpaceDE w:val="false"/>
        <w:autoSpaceDN w:val="false"/>
        <w:adjustRightInd w:val="false"/>
        <w:spacing w:after="120"/>
        <w:ind w:firstLine="357"/>
        <w:jc w:val="both"/>
        <w:rPr>
          <w:rFonts w:ascii="Arial" w:cs="Arial" w:hAnsi="Bookman Old Style"/>
          <w:color w:val="auto"/>
          <w:sz w:val="36"/>
          <w:szCs w:val="36"/>
        </w:rPr>
      </w:pPr>
      <w:r>
        <w:rPr>
          <w:rFonts w:ascii="Arial" w:cs="Arial" w:hAnsi="Bookman Old Style"/>
          <w:color w:val="auto"/>
          <w:sz w:val="36"/>
          <w:szCs w:val="36"/>
        </w:rPr>
        <w:t xml:space="preserve">Dříve než začneme číst vánoční příběh jako </w:t>
      </w:r>
      <w:r>
        <w:rPr>
          <w:rFonts w:ascii="Arial" w:cs="Arial" w:hAnsi="Bookman Old Style"/>
          <w:i/>
          <w:iCs/>
          <w:color w:val="auto"/>
          <w:sz w:val="36"/>
          <w:szCs w:val="36"/>
        </w:rPr>
        <w:t>„velikou radost pro všechen lid“</w:t>
      </w:r>
      <w:r>
        <w:rPr>
          <w:rFonts w:ascii="Arial" w:cs="Arial" w:hAnsi="Bookman Old Style"/>
          <w:color w:val="auto"/>
          <w:sz w:val="36"/>
          <w:szCs w:val="36"/>
        </w:rPr>
        <w:t>, uvědomme si, že Otec sirotků a zastánce vdov posílá svého Syna v prvé řadě do jejich poměrů a bere na sebe jejich podobu. Proto bohatí těžko vejdou do Božího království. Ale nebojte se. Nemožné u lidí je možné u Boha. Musíme ale věřit. Bez víry není možné zalíbit se Bohu. Kdo k němu přistupuje, musí věřit, že Bůh jest a že se odměňuje těm, kdo ho hledají. Nebojte. Problémy sytých se dají řešit. Skrze pokoru a lásku. Vždyť andělský chvalozpěv zní skutečně všem. Chudým i bohatým. Radost veliká patří všemu lidu země. Spasitel světa přišel, aby nezahynul žádný, kdo v něho uvěří.</w:t>
      </w:r>
    </w:p>
    <w:p>
      <w:pPr>
        <w:pStyle w:val="style0"/>
        <w:autoSpaceDE w:val="false"/>
        <w:autoSpaceDN w:val="false"/>
        <w:adjustRightInd w:val="false"/>
        <w:spacing w:after="120"/>
        <w:ind w:firstLine="357"/>
        <w:jc w:val="both"/>
        <w:rPr>
          <w:rFonts w:ascii="Arial" w:cs="Arial" w:hAnsi="Bookman Old Style"/>
          <w:i/>
          <w:color w:val="auto"/>
          <w:sz w:val="36"/>
          <w:szCs w:val="36"/>
        </w:rPr>
      </w:pPr>
      <w:r>
        <w:rPr>
          <w:rFonts w:ascii="Arial" w:cs="Arial" w:hAnsi="Bookman Old Style"/>
          <w:color w:val="auto"/>
          <w:sz w:val="36"/>
          <w:szCs w:val="36"/>
        </w:rPr>
        <w:t>O letošních Vánocích bych vaši pozornost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chtěl</w:t>
      </w:r>
      <w:r>
        <w:rPr>
          <w:rFonts w:ascii="Arial" w:cs="Arial" w:hAnsi="Bookman Old Style"/>
          <w:color w:val="auto"/>
          <w:sz w:val="36"/>
          <w:szCs w:val="36"/>
        </w:rPr>
        <w:t xml:space="preserve"> zaměřit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na</w:t>
      </w:r>
      <w:r>
        <w:rPr>
          <w:rFonts w:ascii="Arial" w:cs="Arial" w:hAnsi="Bookman Old Style"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b/>
          <w:color w:val="auto"/>
          <w:sz w:val="36"/>
          <w:szCs w:val="36"/>
        </w:rPr>
        <w:t xml:space="preserve"> pastýř</w:t>
      </w:r>
      <w:r>
        <w:rPr>
          <w:rFonts w:ascii="Arial" w:cs="Arial" w:hAnsi="Bookman Old Style"/>
          <w:b/>
          <w:color w:val="auto"/>
          <w:sz w:val="36"/>
          <w:szCs w:val="36"/>
          <w:lang w:val="en-US"/>
        </w:rPr>
        <w:t>e a jejich spěch do Betléma</w:t>
      </w:r>
      <w:r>
        <w:rPr>
          <w:rFonts w:ascii="Arial" w:cs="Arial" w:hAnsi="Bookman Old Style"/>
          <w:b w:val="false"/>
          <w:bCs w:val="false"/>
          <w:color w:val="auto"/>
          <w:sz w:val="36"/>
          <w:szCs w:val="36"/>
          <w:lang w:val="en-US"/>
        </w:rPr>
        <w:t xml:space="preserve"> v</w:t>
      </w:r>
      <w:r>
        <w:rPr>
          <w:rFonts w:ascii="Arial" w:cs="Arial" w:hAnsi="Bookman Old Style"/>
          <w:color w:val="auto"/>
          <w:sz w:val="36"/>
          <w:szCs w:val="36"/>
        </w:rPr>
        <w:t>e v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erši </w:t>
      </w:r>
      <w:r>
        <w:rPr>
          <w:rFonts w:ascii="Arial" w:cs="Arial" w:hAnsi="Bookman Old Style"/>
          <w:color w:val="auto"/>
          <w:sz w:val="36"/>
          <w:szCs w:val="36"/>
        </w:rPr>
        <w:t xml:space="preserve">2:16 </w:t>
      </w:r>
      <w:r>
        <w:rPr>
          <w:rFonts w:ascii="Arial" w:cs="Arial" w:hAnsi="Bookman Old Style"/>
          <w:i/>
          <w:color w:val="auto"/>
          <w:sz w:val="36"/>
          <w:szCs w:val="36"/>
        </w:rPr>
        <w:t>„</w:t>
      </w:r>
      <w:r>
        <w:rPr>
          <w:rFonts w:ascii="Arial" w:cs="Arial" w:hAnsi="Bookman Old Style"/>
          <w:i/>
          <w:color w:val="auto"/>
          <w:sz w:val="36"/>
          <w:szCs w:val="36"/>
          <w:lang w:val="en-US"/>
        </w:rPr>
        <w:t>(pastýři) s</w:t>
      </w:r>
      <w:r>
        <w:rPr>
          <w:rFonts w:ascii="Arial" w:cs="Arial" w:hAnsi="Bookman Old Style"/>
          <w:i/>
          <w:color w:val="auto"/>
          <w:sz w:val="36"/>
          <w:szCs w:val="36"/>
        </w:rPr>
        <w:t xml:space="preserve">pěchali </w:t>
      </w:r>
      <w:r>
        <w:rPr>
          <w:rFonts w:ascii="Arial" w:cs="Arial" w:hAnsi="Bookman Old Style"/>
          <w:i/>
          <w:color w:val="auto"/>
          <w:sz w:val="36"/>
          <w:szCs w:val="36"/>
          <w:lang w:val="en-US"/>
        </w:rPr>
        <w:t>(do Betléma)</w:t>
      </w:r>
      <w:r>
        <w:rPr>
          <w:rFonts w:ascii="Arial" w:cs="Arial" w:hAnsi="Bookman Old Style"/>
          <w:i/>
          <w:color w:val="auto"/>
          <w:sz w:val="36"/>
          <w:szCs w:val="36"/>
        </w:rPr>
        <w:t xml:space="preserve"> a nalezli Marii a Josefa i to děťátko položené do jeslí.“</w:t>
      </w:r>
    </w:p>
    <w:p>
      <w:pPr>
        <w:pStyle w:val="style0"/>
        <w:autoSpaceDE w:val="false"/>
        <w:autoSpaceDN w:val="false"/>
        <w:adjustRightInd w:val="false"/>
        <w:spacing w:after="120"/>
        <w:ind w:firstLine="357"/>
        <w:jc w:val="both"/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</w:pP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P a s t ý ř - to je vlastně takový noční hlídač... Co byste řekl o své práci? Nezajímavá práce‚ osamělá práce, sám uprostřed noci, přerušovaný spánek, ponuré myšlenky, úzkost, člověk civí do toho ohně a chtě nechte myslí na to, co už v životě zažil co hloupě zkazil, kdo jeho vinou utrpěl nějakou tu újmu, rozvzpomíná se na ideály mládí, nadšení mládežnických roků, vize a předsevzetí ke kterým nikdy nedošlo, nebo které zhasly sotva se je pokusil realizovat. Ne, ne, noční hlídky člověka nepovzbudí k životu. Ani izraelský král David, coby pastýř, se v noci necítil nejlépe. V Ž6 čteme: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"Každé noci smáčím svou podušku pláčem, skrápím slzami své lože. Zrak mi slábne hořem, kalí se mi vinou všech mých protivníků."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Ani u Betlémských pastýřů tomu nebylo jinak.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V hlídkách se střídali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 xml:space="preserve"> u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svého stáda"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...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každý z nich hlídal sám. Být sám je těžké.</w:t>
      </w:r>
    </w:p>
    <w:p>
      <w:pPr>
        <w:pStyle w:val="style0"/>
        <w:autoSpaceDE w:val="false"/>
        <w:autoSpaceDN w:val="false"/>
        <w:adjustRightInd w:val="false"/>
        <w:spacing w:after="120"/>
        <w:ind w:firstLine="357"/>
        <w:jc w:val="both"/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</w:pP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A do této mizerné, mrazivé a tmavé noci kolem i uvnitř, náhle zazátilo světlo.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“Sláva Páně se rozzářila kolem nich"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. A není to básnický obrat. Znamená to, že nejen tma kolem přestala být černá. Ale i tma v nich, v jejich mysli a v jejich duši, ustoupila světlu!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A protože to byla sláva Páně, která zazářila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i do jejich duš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e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,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zmocnila se jich bázeň.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Nemohli se pohnout, protože to, co během té prchavé chvíle uzřeli ve svém vlastním nitru, byla pravda s jakou je vidí Pán Země a Vesmíru. Pravda o nich a o tom, že takoví, jací jsou se Bohu líbit nemohou. </w:t>
      </w:r>
    </w:p>
    <w:p>
      <w:pPr>
        <w:pStyle w:val="style0"/>
        <w:autoSpaceDE w:val="false"/>
        <w:autoSpaceDN w:val="false"/>
        <w:adjustRightInd w:val="false"/>
        <w:spacing w:after="120"/>
        <w:ind w:firstLine="357"/>
        <w:jc w:val="both"/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</w:pP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Snad si řekneme, že není možné během tak krátkého okamžiku pomyslet na tolik věcí najednou. Je to možné. Náš mozek je stavěn na mnohonásobně větší jednorázovou zátěž, než k jaké ho denně běžně používáme. V jediném okamžiku je schopen promítnou celý život. A "bázeň veliká", která padla na pastýře patřila k těmto okamžikům. Byl v ní strach z věčného zatracení a bázeň pohledět do tváře poslovi Nejvyššího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."Sláva Páně rozzářila se kolem nich a oni se báli bázní velikou..."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120"/>
        <w:ind w:firstLine="357"/>
        <w:jc w:val="both"/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</w:pP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Následující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slova anděla jsou reakcí na jejich prožitek. Anděl otevře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l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ústa a jeho první slova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otáčí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všechno, co pastýři znali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na úplně druhou stranu. Reaguje na jejich bázeň, ale neřekne: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"Zujte si boty, neboť místo na němž stojíte je svaté."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jako to řekl anděl Boží kdysi dávno Jozuovi. Ani neřekne: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"Skryjte se za tuto skálu, neboť sláva Páně prochází kolem vás a zabila by vás, kdybyste nebyli skryti"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, jako to slyšel kdysi Mojžíš na hoře Sinaj.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“Nezavinuli si ani tvář pláštěm”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jako to kdysi udělal Eliáš, když slyšel hlas tichý, jemný. Prvá andělova slova znějí: “NEBOJTE SE!" </w:t>
      </w:r>
    </w:p>
    <w:p>
      <w:pPr>
        <w:pStyle w:val="style0"/>
        <w:autoSpaceDE w:val="false"/>
        <w:autoSpaceDN w:val="false"/>
        <w:adjustRightInd w:val="false"/>
        <w:spacing w:after="120"/>
        <w:ind w:firstLine="357"/>
        <w:jc w:val="both"/>
        <w:rPr>
          <w:rFonts w:ascii="Arial" w:cs="Arial" w:hAnsi="Bookman Old Style"/>
          <w:i w:val="false"/>
          <w:iCs w:val="false"/>
          <w:color w:val="auto"/>
          <w:sz w:val="36"/>
          <w:szCs w:val="36"/>
        </w:rPr>
      </w:pP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Co se stalo? Proč zní jiné poselství než znělo Mojžišovi, Jozuovi a Eliášovi? Protože nyní Bůh posílá mezi nás svého Syna! Takže ti, kteří nyní spatří Boží slávu v Pánu Ježíši Kristu nezemřou! Naopak, budou spaseni. Pravý opak. Spatřit tvář Boží v Ježíši Kristu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n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ebude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znamenat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smrt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, ale život.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>S</w:t>
      </w:r>
      <w:r>
        <w:rPr>
          <w:rFonts w:ascii="Arial" w:cs="Arial" w:hAnsi="Bookman Old Style"/>
          <w:i w:val="false"/>
          <w:iCs w:val="false"/>
          <w:color w:val="auto"/>
          <w:sz w:val="36"/>
          <w:szCs w:val="36"/>
          <w:lang w:val="en-US"/>
        </w:rPr>
        <w:t xml:space="preserve">pásu a záchranu. </w:t>
      </w:r>
    </w:p>
    <w:p>
      <w:pPr>
        <w:pStyle w:val="style0"/>
        <w:autoSpaceDE w:val="false"/>
        <w:autoSpaceDN w:val="false"/>
        <w:adjustRightInd w:val="false"/>
        <w:spacing w:after="120"/>
        <w:jc w:val="both"/>
        <w:rPr>
          <w:rFonts w:ascii="Arial" w:cs="Arial" w:hAnsi="Bookman Old Style"/>
          <w:b/>
          <w:bCs/>
          <w:i w:val="false"/>
          <w:iCs w:val="false"/>
          <w:color w:val="auto"/>
          <w:sz w:val="36"/>
          <w:szCs w:val="36"/>
        </w:rPr>
      </w:pPr>
      <w:r>
        <w:rPr>
          <w:rFonts w:ascii="Arial" w:cs="Arial" w:hAnsi="Bookman Old Style"/>
          <w:b/>
          <w:bCs/>
          <w:i w:val="false"/>
          <w:iCs w:val="false"/>
          <w:color w:val="auto"/>
          <w:sz w:val="36"/>
          <w:szCs w:val="36"/>
          <w:lang w:val="en-US"/>
        </w:rPr>
        <w:t>- Píseň: Adeste fideles (Dnes jásejte věrní)</w:t>
      </w:r>
    </w:p>
    <w:p>
      <w:pPr>
        <w:pStyle w:val="style0"/>
        <w:autoSpaceDE w:val="false"/>
        <w:autoSpaceDN w:val="false"/>
        <w:adjustRightInd w:val="false"/>
        <w:ind w:firstLine="360"/>
        <w:jc w:val="both"/>
        <w:rPr>
          <w:rFonts w:ascii="Arial" w:cs="Arial" w:hAnsi="Bookman Old Style" w:hint="default"/>
          <w:color w:val="auto"/>
          <w:sz w:val="36"/>
          <w:szCs w:val="36"/>
        </w:rPr>
      </w:pPr>
      <w:r>
        <w:rPr>
          <w:rFonts w:ascii="Arial" w:cs="Arial" w:hAnsi="Bookman Old Style"/>
          <w:b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pacing w:val="60"/>
          <w:sz w:val="36"/>
          <w:szCs w:val="36"/>
        </w:rPr>
        <w:t>Spěch pastýřů.</w:t>
      </w:r>
      <w:r>
        <w:rPr>
          <w:rFonts w:ascii="Arial" w:cs="Arial" w:hAnsi="Bookman Old Style"/>
          <w:b/>
          <w:color w:val="auto"/>
          <w:sz w:val="36"/>
          <w:szCs w:val="36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</w:rPr>
        <w:t xml:space="preserve">Pastýři přestali </w:t>
      </w:r>
      <w:r>
        <w:rPr>
          <w:rFonts w:ascii="Arial" w:cs="Arial" w:hAnsi="Bookman Old Style"/>
          <w:color w:val="auto"/>
          <w:spacing w:val="60"/>
          <w:sz w:val="36"/>
          <w:szCs w:val="36"/>
        </w:rPr>
        <w:t>spěchat</w:t>
      </w:r>
      <w:r>
        <w:rPr>
          <w:rFonts w:ascii="Arial" w:cs="Arial" w:hAnsi="Bookman Old Style"/>
          <w:color w:val="auto"/>
          <w:sz w:val="36"/>
          <w:szCs w:val="36"/>
        </w:rPr>
        <w:t xml:space="preserve"> ve svých věcech a začali spěchat ve věcech Božích. Zanechali stáda a 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</w:t>
      </w:r>
      <w:r>
        <w:rPr>
          <w:rFonts w:ascii="Arial" w:cs="Arial" w:hAnsi="Bookman Old Style"/>
          <w:i/>
          <w:iCs/>
          <w:color w:val="auto"/>
          <w:sz w:val="36"/>
          <w:szCs w:val="36"/>
        </w:rPr>
        <w:t>spěchali k jesličkám</w:t>
      </w:r>
      <w:r>
        <w:rPr>
          <w:rFonts w:ascii="Arial" w:cs="Arial" w:hAnsi="Bookman Old Style"/>
          <w:i/>
          <w:iCs/>
          <w:color w:val="auto"/>
          <w:sz w:val="36"/>
          <w:szCs w:val="36"/>
          <w:lang w:val="en-US"/>
        </w:rPr>
        <w:t>"</w:t>
      </w:r>
      <w:r>
        <w:rPr>
          <w:rFonts w:ascii="Arial" w:cs="Arial" w:hAnsi="Bookman Old Style"/>
          <w:color w:val="auto"/>
          <w:sz w:val="36"/>
          <w:szCs w:val="36"/>
        </w:rPr>
        <w:t>. Nejde obojí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zároveň</w:t>
      </w:r>
      <w:r>
        <w:rPr>
          <w:rFonts w:ascii="Arial" w:cs="Arial" w:hAnsi="Bookman Old Style"/>
          <w:color w:val="auto"/>
          <w:sz w:val="36"/>
          <w:szCs w:val="36"/>
        </w:rPr>
        <w:t xml:space="preserve"> Nejde dál hlídat svá stáda a současně spěchat k jesličkám. Jedno musí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t</w:t>
      </w:r>
      <w:r>
        <w:rPr>
          <w:rFonts w:ascii="Arial" w:cs="Arial" w:hAnsi="Bookman Old Style"/>
          <w:color w:val="auto"/>
          <w:sz w:val="36"/>
          <w:szCs w:val="36"/>
        </w:rPr>
        <w:t>e zanechat a pro druhé se rozhodnout. Buď budeme dál střežit svá stáda, ale pak neuvidíme, nepokloníme se a nepřijmeme radost u jeslí. Anebo uvidíme, pokloníme se a přijmeme radost velikou, ale kontrolu nad svými stády budeme muset přenechat jiným.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Máme mnoho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stád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. Mn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oho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majetku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. St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řežíme mnoho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svých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věcí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. Zabezp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ečené,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p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ojištěné,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zamčené, zah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eslované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Úcty, byty, domy, zdraví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... </w:t>
      </w:r>
      <w:r>
        <w:rPr>
          <w:rFonts w:ascii="Arial" w:cs="Arial" w:hAnsi="Bookman Old Style"/>
          <w:color w:val="auto"/>
          <w:sz w:val="36"/>
          <w:szCs w:val="36"/>
        </w:rPr>
        <w:t>Zvěst z dnešního čtení ne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ní</w:t>
      </w:r>
      <w:r>
        <w:rPr>
          <w:rFonts w:ascii="Arial" w:cs="Arial" w:hAnsi="Bookman Old Style"/>
          <w:color w:val="auto"/>
          <w:sz w:val="36"/>
          <w:szCs w:val="36"/>
        </w:rPr>
        <w:t xml:space="preserve"> jen o narození Božího Syna.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Vypráví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také o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tom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, že</w:t>
      </w:r>
      <w:r>
        <w:rPr>
          <w:rFonts w:ascii="Arial" w:cs="Arial" w:hAnsi="Bookman Old Style"/>
          <w:color w:val="auto"/>
          <w:sz w:val="36"/>
          <w:szCs w:val="36"/>
        </w:rPr>
        <w:t xml:space="preserve">: </w:t>
      </w:r>
      <w:r>
        <w:rPr>
          <w:rFonts w:ascii="Arial" w:cs="Arial" w:hAnsi="Bookman Old Style"/>
          <w:i/>
          <w:color w:val="auto"/>
          <w:sz w:val="36"/>
          <w:szCs w:val="36"/>
        </w:rPr>
        <w:t>„Boží Syn je lepší než stáda“</w:t>
      </w:r>
      <w:r>
        <w:rPr>
          <w:rFonts w:ascii="Arial" w:cs="Arial" w:hAnsi="Bookman Old Style"/>
          <w:color w:val="auto"/>
          <w:sz w:val="36"/>
          <w:szCs w:val="36"/>
        </w:rPr>
        <w:t xml:space="preserve">. Nemůžeme sloužit obojímu. Bohu i majetku. </w:t>
      </w:r>
      <w:r>
        <w:rPr>
          <w:rFonts w:ascii="Arial" w:cs="Arial" w:hAnsi="Bookman Old Style"/>
          <w:i/>
          <w:color w:val="auto"/>
          <w:sz w:val="36"/>
          <w:szCs w:val="36"/>
        </w:rPr>
        <w:t>„Nikdo nemůže sloužit dvěma pánům.“ Mt 6:24</w:t>
      </w:r>
      <w:r>
        <w:rPr>
          <w:rFonts w:ascii="Arial" w:cs="Arial" w:hAnsi="Bookman Old Style"/>
          <w:color w:val="auto"/>
          <w:sz w:val="36"/>
          <w:szCs w:val="36"/>
        </w:rPr>
        <w:t xml:space="preserve"> Vždycky se přidá k jednomu a druhým pohrdne. Pastýři volili dobře. Vybrali to, oč nepřijdou. Spěchali k jesl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ím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a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s</w:t>
      </w:r>
      <w:r>
        <w:rPr>
          <w:rFonts w:ascii="Arial" w:cs="Arial" w:hAnsi="Bookman Old Style"/>
          <w:color w:val="auto"/>
          <w:sz w:val="36"/>
          <w:szCs w:val="36"/>
        </w:rPr>
        <w:t>tráž nad majetkem držet přestali. Ne, nezachovali se nezodpovědně. To předtím byli nezodpovědní. Když věci tohoto světa, majetek a starání o život byly pro ně víc než péče o vlastní duši. Nyní, když jim anděl zvěstoval, co Bůh učinil, se rozhodli správně. A když se pak ke svým stádům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, tj. k majetku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a k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práci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, </w:t>
      </w:r>
      <w:r>
        <w:rPr>
          <w:rFonts w:ascii="Arial" w:cs="Arial" w:hAnsi="Bookman Old Style"/>
          <w:color w:val="auto"/>
          <w:sz w:val="36"/>
          <w:szCs w:val="36"/>
        </w:rPr>
        <w:t xml:space="preserve">vrátili, byli to už jiní pastýři než před tím.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>Č</w:t>
      </w:r>
      <w:r>
        <w:rPr>
          <w:rFonts w:ascii="Arial" w:cs="Arial" w:hAnsi="Bookman Old Style"/>
          <w:color w:val="auto"/>
          <w:sz w:val="36"/>
          <w:szCs w:val="36"/>
        </w:rPr>
        <w:t xml:space="preserve">teme: </w:t>
      </w:r>
      <w:r>
        <w:rPr>
          <w:rFonts w:ascii="Arial" w:cs="Arial" w:hAnsi="Bookman Old Style"/>
          <w:i/>
          <w:color w:val="auto"/>
          <w:sz w:val="36"/>
          <w:szCs w:val="36"/>
        </w:rPr>
        <w:t>„Navrátili se oslavujíce a chválíce Boha za všechno, co slyšeli a viděli, jak jim to bylo řečeno“.</w:t>
      </w:r>
      <w:r>
        <w:rPr>
          <w:rFonts w:ascii="Arial" w:cs="Arial" w:hAnsi="Bookman Old Style"/>
          <w:color w:val="auto"/>
          <w:sz w:val="36"/>
          <w:szCs w:val="36"/>
        </w:rPr>
        <w:t xml:space="preserve"> Spěchali až do Betléma a nalezli spásu, kterou Bůh připravil.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Takhle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 proměňuje srdce Boží láska. Takhle proměnila i ty pochmurné noční hlídače stád.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V </w:t>
      </w:r>
      <w:r>
        <w:rPr>
          <w:rFonts w:ascii="Arial" w:cs="Arial" w:hAnsi="Bookman Old Style"/>
          <w:color w:val="auto"/>
          <w:sz w:val="36"/>
          <w:szCs w:val="36"/>
          <w:lang w:val="en-US"/>
        </w:rPr>
        <w:t xml:space="preserve">jásající a poskakující srdce, naplněné nadějí a spásnými vyhlídkami. </w:t>
      </w:r>
      <w:r>
        <w:rPr>
          <w:rFonts w:ascii="Arial" w:cs="Arial" w:hAnsi="Bookman Old Style"/>
          <w:color w:val="auto"/>
          <w:sz w:val="36"/>
          <w:szCs w:val="36"/>
        </w:rPr>
        <w:t xml:space="preserve">Hledání Božího království a Jeho slávy jim přineslo velikou radost. 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>N</w:t>
      </w:r>
      <w:r>
        <w:rPr>
          <w:rFonts w:ascii="Arial" w:cs="Arial" w:hAnsi="Bookman Old Style" w:hint="default"/>
          <w:color w:val="auto"/>
          <w:sz w:val="36"/>
          <w:szCs w:val="36"/>
        </w:rPr>
        <w:t xml:space="preserve">alezli smysl, nechali se nadchnout. </w:t>
      </w:r>
    </w:p>
    <w:p>
      <w:pPr>
        <w:pStyle w:val="style0"/>
        <w:autoSpaceDE w:val="false"/>
        <w:autoSpaceDN w:val="false"/>
        <w:adjustRightInd w:val="false"/>
        <w:ind w:firstLine="360"/>
        <w:jc w:val="both"/>
        <w:rPr>
          <w:rFonts w:ascii="Arial" w:cs="Arial" w:hAnsi="Bookman Old Style"/>
          <w:color w:val="auto"/>
          <w:sz w:val="36"/>
          <w:szCs w:val="36"/>
        </w:rPr>
      </w:pPr>
      <w:r>
        <w:rPr>
          <w:rFonts w:ascii="Arial" w:cs="Arial" w:hAnsi="Bookman Old Style" w:hint="default"/>
          <w:color w:val="auto"/>
          <w:sz w:val="36"/>
          <w:szCs w:val="36"/>
        </w:rPr>
        <w:t>A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>no, m</w:t>
      </w:r>
      <w:r>
        <w:rPr>
          <w:rFonts w:ascii="Arial" w:cs="Arial" w:hAnsi="Bookman Old Style" w:hint="default"/>
          <w:color w:val="auto"/>
          <w:sz w:val="36"/>
          <w:szCs w:val="36"/>
        </w:rPr>
        <w:t>ůžeme vidět Boží přítomnost a jeho zázraky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 tam,</w:t>
      </w:r>
      <w:r>
        <w:rPr>
          <w:rFonts w:ascii="Arial" w:cs="Arial" w:hAnsi="Bookman Old Style" w:hint="default"/>
          <w:color w:val="auto"/>
          <w:sz w:val="36"/>
          <w:szCs w:val="36"/>
        </w:rPr>
        <w:t xml:space="preserve"> kde navštívíme nemocného</w:t>
      </w:r>
      <w:r>
        <w:rPr>
          <w:rFonts w:ascii="Arial" w:cs="Arial" w:hAnsi="Bookman Old Style" w:hint="default"/>
          <w:color w:val="auto"/>
          <w:sz w:val="36"/>
          <w:szCs w:val="36"/>
        </w:rPr>
        <w:t>, kde obejmeme ztraceného… Kde se lidé potkávají a jsou si blízko…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 V</w:t>
      </w:r>
      <w:r>
        <w:rPr>
          <w:rFonts w:ascii="Arial" w:cs="Arial" w:hAnsi="Bookman Old Style" w:hint="default"/>
          <w:color w:val="auto"/>
          <w:sz w:val="36"/>
          <w:szCs w:val="36"/>
        </w:rPr>
        <w:t xml:space="preserve">ánoční evangelium 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se dá nejen 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>slyšet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>. J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e </w:t>
      </w:r>
      <w:r>
        <w:rPr>
          <w:rFonts w:ascii="Arial" w:cs="Arial" w:hAnsi="Bookman Old Style" w:hint="default"/>
          <w:color w:val="auto"/>
          <w:sz w:val="36"/>
          <w:szCs w:val="36"/>
        </w:rPr>
        <w:t>něco, za čím se dá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 i</w:t>
      </w:r>
      <w:r>
        <w:rPr>
          <w:rFonts w:ascii="Arial" w:cs="Arial" w:hAnsi="Bookman Old Style" w:hint="default"/>
          <w:color w:val="auto"/>
          <w:sz w:val="36"/>
          <w:szCs w:val="36"/>
        </w:rPr>
        <w:t xml:space="preserve"> jít a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 z</w:t>
      </w:r>
      <w:r>
        <w:rPr>
          <w:rFonts w:ascii="Arial" w:cs="Arial" w:hAnsi="Bookman Old Style" w:hint="default"/>
          <w:color w:val="auto"/>
          <w:sz w:val="36"/>
          <w:szCs w:val="36"/>
        </w:rPr>
        <w:t xml:space="preserve"> čeho se dá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 i</w:t>
      </w:r>
      <w:r>
        <w:rPr>
          <w:rFonts w:ascii="Arial" w:cs="Arial" w:hAnsi="Bookman Old Style" w:hint="default"/>
          <w:color w:val="auto"/>
          <w:sz w:val="36"/>
          <w:szCs w:val="36"/>
        </w:rPr>
        <w:t xml:space="preserve"> žít.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Pastýři jsou 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>nám v tom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 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>příkladem</w:t>
      </w:r>
      <w:r>
        <w:rPr>
          <w:rFonts w:ascii="Arial" w:cs="Arial" w:hAnsi="Bookman Old Style" w:hint="default"/>
          <w:color w:val="auto"/>
          <w:sz w:val="36"/>
          <w:szCs w:val="36"/>
          <w:lang w:val="en-US"/>
        </w:rPr>
        <w:t xml:space="preserve">. </w:t>
      </w:r>
    </w:p>
    <w:p>
      <w:pPr>
        <w:pStyle w:val="style0"/>
        <w:jc w:val="center"/>
        <w:rPr>
          <w:rFonts w:ascii="Arial" w:cs="Arial" w:hAnsi="Bookman Old Style"/>
          <w:i/>
          <w:color w:val="auto"/>
          <w:sz w:val="36"/>
          <w:szCs w:val="36"/>
        </w:rPr>
      </w:pPr>
      <w:r>
        <w:rPr>
          <w:rFonts w:ascii="Arial" w:cs="Arial" w:hAnsi="Bookman Old Style"/>
          <w:i/>
          <w:color w:val="auto"/>
          <w:sz w:val="36"/>
          <w:szCs w:val="36"/>
        </w:rPr>
        <w:t xml:space="preserve">Nespokojujme se s tím, že jenom dáme peníze. </w:t>
      </w:r>
    </w:p>
    <w:p>
      <w:pPr>
        <w:pStyle w:val="style0"/>
        <w:jc w:val="center"/>
        <w:rPr>
          <w:rFonts w:ascii="Arial" w:cs="Arial" w:hAnsi="Bookman Old Style"/>
          <w:i/>
          <w:color w:val="auto"/>
          <w:sz w:val="36"/>
          <w:szCs w:val="36"/>
        </w:rPr>
      </w:pPr>
      <w:r>
        <w:rPr>
          <w:rFonts w:ascii="Arial" w:cs="Arial" w:hAnsi="Bookman Old Style"/>
          <w:i/>
          <w:color w:val="auto"/>
          <w:sz w:val="36"/>
          <w:szCs w:val="36"/>
        </w:rPr>
        <w:t>Peníze nestačí, peníze se dají sehnat, lidé však potřebují naše</w:t>
      </w:r>
      <w:r>
        <w:rPr>
          <w:rFonts w:ascii="Arial" w:cs="Arial" w:hAnsi="Bookman Old Style"/>
          <w:i/>
          <w:color w:val="auto"/>
          <w:sz w:val="36"/>
          <w:szCs w:val="36"/>
        </w:rPr>
        <w:br/>
      </w:r>
      <w:r>
        <w:rPr>
          <w:rFonts w:ascii="Arial" w:cs="Arial" w:hAnsi="Bookman Old Style"/>
          <w:i/>
          <w:color w:val="auto"/>
          <w:sz w:val="36"/>
          <w:szCs w:val="36"/>
        </w:rPr>
        <w:t>srdce, které by jim dalo lásku. Rozdávejte proto lásku</w:t>
      </w:r>
      <w:r>
        <w:rPr>
          <w:rFonts w:ascii="Arial" w:cs="Arial" w:hAnsi="Bookman Old Style"/>
          <w:i/>
          <w:color w:val="auto"/>
          <w:sz w:val="36"/>
          <w:szCs w:val="36"/>
        </w:rPr>
        <w:br/>
      </w:r>
      <w:r>
        <w:rPr>
          <w:rFonts w:ascii="Arial" w:cs="Arial" w:hAnsi="Bookman Old Style"/>
          <w:i/>
          <w:color w:val="auto"/>
          <w:sz w:val="36"/>
          <w:szCs w:val="36"/>
        </w:rPr>
        <w:t>všude, kam vstoupíte; za prvé doma. Dávejte ji svým</w:t>
      </w:r>
      <w:r>
        <w:rPr>
          <w:rFonts w:ascii="Arial" w:cs="Arial" w:hAnsi="Bookman Old Style"/>
          <w:i/>
          <w:color w:val="auto"/>
          <w:sz w:val="36"/>
          <w:szCs w:val="36"/>
        </w:rPr>
        <w:br/>
      </w:r>
      <w:r>
        <w:rPr>
          <w:rFonts w:ascii="Arial" w:cs="Arial" w:hAnsi="Bookman Old Style"/>
          <w:i/>
          <w:color w:val="auto"/>
          <w:sz w:val="36"/>
          <w:szCs w:val="36"/>
        </w:rPr>
        <w:t>dětem, manželce, manželovi, sousedům.</w:t>
      </w:r>
    </w:p>
    <w:p>
      <w:pPr>
        <w:pStyle w:val="style0"/>
        <w:autoSpaceDE w:val="false"/>
        <w:autoSpaceDN w:val="false"/>
        <w:adjustRightInd w:val="false"/>
        <w:ind w:firstLine="360"/>
        <w:jc w:val="right"/>
        <w:rPr>
          <w:rFonts w:ascii="Arial" w:cs="Arial" w:hAnsi="Bookman Old Style"/>
          <w:color w:val="auto"/>
          <w:sz w:val="36"/>
          <w:szCs w:val="36"/>
        </w:rPr>
      </w:pPr>
      <w:r>
        <w:rPr>
          <w:rFonts w:ascii="Arial" w:cs="Arial" w:hAnsi="Bookman Old Style"/>
          <w:i/>
          <w:color w:val="auto"/>
          <w:sz w:val="36"/>
          <w:szCs w:val="36"/>
        </w:rPr>
        <w:t>Matka Tereza</w:t>
      </w:r>
    </w:p>
    <w:p>
      <w:pPr>
        <w:pStyle w:val="style0"/>
        <w:jc w:val="both"/>
        <w:rPr>
          <w:rFonts w:ascii="Arial" w:cs="Arial" w:hAnsi="Verdana"/>
          <w:b/>
          <w:bCs/>
          <w:color w:val="auto"/>
          <w:sz w:val="36"/>
          <w:szCs w:val="36"/>
        </w:rPr>
      </w:pPr>
      <w:r>
        <w:rPr>
          <w:rFonts w:ascii="Arial" w:cs="Arial" w:hAnsi="Verdana"/>
          <w:b/>
          <w:bCs/>
          <w:color w:val="auto"/>
          <w:sz w:val="36"/>
          <w:szCs w:val="36"/>
          <w:lang w:val="en-US"/>
        </w:rPr>
        <w:t xml:space="preserve">- Píseň:  Narodil se Kristus Pán </w:t>
      </w:r>
    </w:p>
    <w:p>
      <w:pPr>
        <w:pStyle w:val="style0"/>
        <w:jc w:val="both"/>
        <w:rPr>
          <w:rFonts w:ascii="Arial" w:cs="Arial" w:hAnsi="Verdana"/>
          <w:b/>
          <w:bCs/>
          <w:color w:val="auto"/>
          <w:sz w:val="36"/>
          <w:szCs w:val="36"/>
        </w:rPr>
      </w:pPr>
      <w:r>
        <w:rPr>
          <w:rFonts w:ascii="Arial" w:cs="Arial" w:hAnsi="Verdana"/>
          <w:b/>
          <w:bCs/>
          <w:color w:val="auto"/>
          <w:sz w:val="36"/>
          <w:szCs w:val="36"/>
          <w:lang w:val="en-US"/>
        </w:rPr>
        <w:t xml:space="preserve">- </w:t>
      </w:r>
      <w:r>
        <w:rPr>
          <w:rFonts w:ascii="Arial" w:cs="Arial" w:hAnsi="Verdana"/>
          <w:b/>
          <w:bCs/>
          <w:color w:val="auto"/>
          <w:sz w:val="36"/>
          <w:szCs w:val="36"/>
        </w:rPr>
        <w:t xml:space="preserve">Vánoční příběh: </w:t>
      </w:r>
    </w:p>
    <w:p>
      <w:pPr>
        <w:pStyle w:val="style0"/>
        <w:jc w:val="both"/>
        <w:rPr>
          <w:rFonts w:ascii="Arial" w:cs="Arial" w:hAnsi="Verdana"/>
          <w:b/>
          <w:bCs/>
          <w:color w:val="auto"/>
          <w:sz w:val="36"/>
          <w:szCs w:val="36"/>
        </w:rPr>
      </w:pPr>
    </w:p>
    <w:p>
      <w:pPr>
        <w:pStyle w:val="style0"/>
        <w:jc w:val="center"/>
        <w:rPr>
          <w:rFonts w:ascii="Arial" w:cs="Arial" w:hAnsi="Verdana"/>
          <w:b w:val="false"/>
          <w:bCs w:val="false"/>
          <w:caps w:val="false"/>
          <w:smallCaps w:val="false"/>
          <w:color w:val="auto"/>
          <w:sz w:val="36"/>
          <w:szCs w:val="36"/>
        </w:rPr>
      </w:pPr>
      <w:r>
        <w:rPr>
          <w:rFonts w:ascii="Arial" w:cs="Arial" w:hAnsi="Verdana"/>
          <w:b w:val="false"/>
          <w:bCs w:val="false"/>
          <w:caps w:val="false"/>
          <w:smallCaps w:val="false"/>
          <w:color w:val="auto"/>
          <w:sz w:val="36"/>
          <w:szCs w:val="36"/>
        </w:rPr>
        <w:t>Vánoce, kdy jsem půjčila svého syna</w:t>
      </w:r>
    </w:p>
    <w:p>
      <w:pPr>
        <w:pStyle w:val="style0"/>
        <w:jc w:val="both"/>
        <w:rPr>
          <w:rFonts w:ascii="Arial" w:cs="Arial" w:hAnsi="Verdana"/>
          <w:i/>
          <w:color w:val="auto"/>
          <w:sz w:val="36"/>
          <w:szCs w:val="36"/>
          <w:u w:val="single"/>
        </w:rPr>
      </w:pPr>
      <w:r>
        <w:rPr>
          <w:rFonts w:ascii="Arial" w:cs="Arial" w:hAnsi="Verdana"/>
          <w:i/>
          <w:color w:val="auto"/>
          <w:sz w:val="36"/>
          <w:szCs w:val="36"/>
          <w:u w:val="single"/>
        </w:rPr>
        <w:t>Inzerát</w:t>
      </w:r>
      <w:r>
        <w:rPr>
          <w:rFonts w:ascii="Arial" w:cs="Arial" w:hAnsi="Verdana"/>
          <w:i/>
          <w:color w:val="auto"/>
          <w:sz w:val="36"/>
          <w:szCs w:val="36"/>
        </w:rPr>
        <w:t>:</w:t>
      </w:r>
    </w:p>
    <w:p>
      <w:pPr>
        <w:pStyle w:val="style0"/>
        <w:tabs>
          <w:tab w:val="left" w:leader="none" w:pos="9720"/>
        </w:tabs>
        <w:spacing w:after="120"/>
        <w:jc w:val="both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i/>
          <w:color w:val="auto"/>
          <w:sz w:val="36"/>
          <w:szCs w:val="36"/>
        </w:rPr>
        <w:t>Existuje někdo, kdo by nám půjčil na Vánoce tří až čtyřletého chlapce? Máme hezký dům, skvěle se o chlapce postaráme a vrátíme ho v naprostém pořádku. Měli jsme také synka, ale odešel a my ho zvlášť o Vánocích velice postrádáme.      N. M</w:t>
      </w:r>
      <w:r>
        <w:rPr>
          <w:rFonts w:ascii="Arial" w:cs="Arial" w:hAnsi="Verdana"/>
          <w:i/>
          <w:iCs/>
          <w:color w:val="auto"/>
          <w:sz w:val="36"/>
          <w:szCs w:val="36"/>
        </w:rPr>
        <w:t>ü</w:t>
      </w:r>
      <w:r>
        <w:rPr>
          <w:rFonts w:ascii="Arial" w:cs="Arial" w:hAnsi="Verdana"/>
          <w:i/>
          <w:color w:val="auto"/>
          <w:sz w:val="36"/>
          <w:szCs w:val="36"/>
        </w:rPr>
        <w:t>ller</w:t>
      </w:r>
    </w:p>
    <w:p>
      <w:pPr>
        <w:pStyle w:val="style0"/>
        <w:ind w:firstLine="360"/>
        <w:jc w:val="both"/>
        <w:rPr>
          <w:rFonts w:ascii="Arial" w:cs="Arial" w:hAnsi="Verdana"/>
          <w:color w:val="auto"/>
          <w:sz w:val="36"/>
          <w:szCs w:val="36"/>
        </w:rPr>
      </w:pPr>
    </w:p>
    <w:p>
      <w:pPr>
        <w:pStyle w:val="style0"/>
        <w:ind w:firstLine="360"/>
        <w:jc w:val="both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Přečetla jsem si v místních novinách tuto výzvu a cosi se ve mně událo. Poprvé od smrti svého muže jsem si uvědomila, že také někdo jiný než já může prožívat hlubokou bolest. Četla jsem výzvu pořád dokola.</w:t>
      </w:r>
    </w:p>
    <w:p>
      <w:pPr>
        <w:pStyle w:val="style0"/>
        <w:ind w:firstLine="360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Několik měsíců před tím jsem dostala z Washingtonu zprávu, že můj manžel byl zabit v cizině při plnění služebních povinností. Zdrtilo mě to. Vzala jsem našeho malého synka a odstěhovala se zpátky do rodné vesničky.</w:t>
      </w:r>
    </w:p>
    <w:p>
      <w:pPr>
        <w:pStyle w:val="style0"/>
        <w:ind w:firstLine="360"/>
        <w:jc w:val="both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Začala jsem pracovat, abych uživila sebe i syna, a čas zahojil některé rány v mém srdci. Přicházely však chvíle jako narozeniny, výročí svatby nebo svátky, a pak se bolest znovu vracela a samota tížila.</w:t>
      </w:r>
    </w:p>
    <w:p>
      <w:pPr>
        <w:pStyle w:val="style0"/>
        <w:ind w:firstLine="360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O Vánocích jsem bolest opět pocítila při čtení výzvy v novinách.</w:t>
      </w:r>
    </w:p>
    <w:p>
      <w:pPr>
        <w:pStyle w:val="style0"/>
        <w:ind w:firstLine="360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Měli jsme také synka, ale odešel a nás ho zvlášť o Vánocích velice postrádáme.</w:t>
      </w:r>
    </w:p>
    <w:p>
      <w:pPr>
        <w:pStyle w:val="style0"/>
        <w:ind w:firstLine="360"/>
        <w:jc w:val="both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I já jsem dobře věděla, co je to postrádat někoho. Měla jsem však svého synáčka. Věděla jsem, jak prázdné se mohou Vánoce zdát bez jiskřiček v dětských očích.</w:t>
      </w:r>
    </w:p>
    <w:p>
      <w:pPr>
        <w:pStyle w:val="style0"/>
        <w:spacing w:after="120"/>
        <w:ind w:firstLine="357"/>
        <w:jc w:val="both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Odpověděla jsem na výzvu. Napsal ji ovdovělý muž, který žil se svou matkou. Během jednoho jediného roku přišel o ženu i </w:t>
      </w:r>
      <w:bookmarkStart w:id="0" w:name="_GoBack"/>
      <w:bookmarkEnd w:id="0"/>
      <w:r>
        <w:rPr>
          <w:rFonts w:ascii="Arial" w:cs="Arial" w:hAnsi="Verdana"/>
          <w:color w:val="auto"/>
          <w:sz w:val="36"/>
          <w:szCs w:val="36"/>
        </w:rPr>
        <w:t>o synka.</w:t>
      </w:r>
    </w:p>
    <w:p>
      <w:pPr>
        <w:pStyle w:val="style0"/>
        <w:ind w:firstLine="360"/>
        <w:jc w:val="both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Toho roku jsme se synem strávili veselé Vánoce u pana Müllera a jeho maminky. Společně se nám podařilo znovu najít štěstí, v jaké jsme už nedoufali.</w:t>
      </w:r>
    </w:p>
    <w:p>
      <w:pPr>
        <w:pStyle w:val="style0"/>
        <w:ind w:firstLine="360"/>
        <w:jc w:val="both"/>
        <w:rPr>
          <w:rFonts w:ascii="Arial" w:cs="Arial" w:hAnsi="Verdana"/>
          <w:color w:val="auto"/>
          <w:sz w:val="36"/>
          <w:szCs w:val="36"/>
        </w:rPr>
      </w:pPr>
      <w:r>
        <w:rPr>
          <w:rFonts w:ascii="Arial" w:cs="Arial" w:hAnsi="Verdana"/>
          <w:color w:val="auto"/>
          <w:sz w:val="36"/>
          <w:szCs w:val="36"/>
        </w:rPr>
        <w:t>Nejlepší na celém zážitku bylo, že mi to štěstí vydrželo mnoho dalších let a dalších Vánoc, protože muž, který psal onu výzvu do novin, se po několika měsících stal mým manželem.</w:t>
      </w:r>
    </w:p>
    <w:p>
      <w:pPr>
        <w:pStyle w:val="style0"/>
        <w:autoSpaceDE w:val="false"/>
        <w:autoSpaceDN w:val="false"/>
        <w:adjustRightInd w:val="false"/>
        <w:ind w:firstLine="360"/>
        <w:jc w:val="right"/>
        <w:rPr>
          <w:rFonts w:ascii="Arial" w:cs="Arial" w:hAnsi="Verdana"/>
          <w:i/>
          <w:color w:val="auto"/>
          <w:sz w:val="36"/>
          <w:szCs w:val="36"/>
        </w:rPr>
      </w:pPr>
      <w:r>
        <w:rPr>
          <w:rFonts w:ascii="Arial" w:cs="Arial" w:hAnsi="Verdana"/>
          <w:i/>
          <w:color w:val="auto"/>
          <w:sz w:val="36"/>
          <w:szCs w:val="36"/>
        </w:rPr>
        <w:t>N. H. M</w:t>
      </w:r>
      <w:r>
        <w:rPr>
          <w:rFonts w:ascii="Arial" w:cs="Arial" w:hAnsi="Verdana"/>
          <w:i/>
          <w:iCs/>
          <w:color w:val="auto"/>
          <w:sz w:val="36"/>
          <w:szCs w:val="36"/>
          <w:lang w:val="en-US"/>
        </w:rPr>
        <w:t>ű</w:t>
      </w:r>
      <w:r>
        <w:rPr>
          <w:rFonts w:ascii="Arial" w:cs="Arial" w:hAnsi="Verdana"/>
          <w:i/>
          <w:color w:val="auto"/>
          <w:sz w:val="36"/>
          <w:szCs w:val="36"/>
        </w:rPr>
        <w:t>llerová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Arial" w:cs="Arial" w:hAnsi="Bookman Old Style"/>
          <w:b/>
          <w:bCs/>
          <w:i w:val="false"/>
          <w:iCs w:val="false"/>
          <w:caps w:val="false"/>
          <w:color w:val="auto"/>
          <w:sz w:val="36"/>
          <w:szCs w:val="36"/>
          <w:lang w:val="en-US"/>
        </w:rPr>
      </w:pPr>
      <w:r>
        <w:rPr>
          <w:rFonts w:ascii="Arial" w:cs="Arial" w:hAnsi="Bookman Old Style"/>
          <w:b/>
          <w:bCs/>
          <w:i w:val="false"/>
          <w:iCs w:val="false"/>
          <w:caps w:val="false"/>
          <w:color w:val="auto"/>
          <w:sz w:val="36"/>
          <w:szCs w:val="36"/>
          <w:lang w:val="en-US"/>
        </w:rPr>
        <w:t>- Píseň:</w:t>
      </w:r>
    </w:p>
    <w:p>
      <w:pPr>
        <w:pStyle w:val="style0"/>
        <w:autoSpaceDE w:val="false"/>
        <w:autoSpaceDN w:val="false"/>
        <w:adjustRightInd w:val="false"/>
        <w:jc w:val="left"/>
        <w:rPr>
          <w:rFonts w:ascii="Arial" w:cs="Arial" w:hAnsi="Bookman Old Style"/>
          <w:b/>
          <w:bCs/>
          <w:i w:val="false"/>
          <w:iCs w:val="false"/>
          <w:caps w:val="false"/>
          <w:color w:val="auto"/>
          <w:sz w:val="36"/>
          <w:szCs w:val="36"/>
        </w:rPr>
      </w:pPr>
      <w:r>
        <w:rPr>
          <w:rFonts w:ascii="Arial" w:cs="Arial" w:hAnsi="Bookman Old Style"/>
          <w:b/>
          <w:bCs/>
          <w:i w:val="false"/>
          <w:iCs w:val="false"/>
          <w:caps w:val="false"/>
          <w:color w:val="auto"/>
          <w:sz w:val="36"/>
          <w:szCs w:val="36"/>
          <w:lang w:val="en-US"/>
        </w:rPr>
        <w:t>- Modlitby:</w:t>
      </w:r>
    </w:p>
    <w:p>
      <w:pPr>
        <w:pStyle w:val="style0"/>
        <w:autoSpaceDE w:val="false"/>
        <w:autoSpaceDN w:val="false"/>
        <w:adjustRightInd w:val="false"/>
        <w:ind w:firstLine="360"/>
        <w:rPr>
          <w:rFonts w:ascii="Arial" w:cs="Arial" w:hAnsi="Bookman Old Style"/>
          <w:color w:val="auto"/>
          <w:sz w:val="36"/>
          <w:szCs w:val="36"/>
        </w:rPr>
      </w:pPr>
    </w:p>
    <w:sectPr>
      <w:footerReference w:type="default" r:id="rId2"/>
      <w:pgSz w:w="11906" w:h="16838" w:orient="portrait" w:code="9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000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4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cs-CZ" w:bidi="ar-SA" w:eastAsia="cs-CZ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536"/>
        <w:tab w:val="right" w:leader="none" w:pos="9072"/>
      </w:tabs>
    </w:pPr>
    <w:rPr/>
  </w:style>
  <w:style w:type="character" w:customStyle="1" w:styleId="style4097">
    <w:name w:val="Záhlaví Char"/>
    <w:basedOn w:val="style65"/>
    <w:next w:val="style4097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Zápatí Char"/>
    <w:basedOn w:val="style65"/>
    <w:next w:val="style4098"/>
    <w:link w:val="style32"/>
    <w:uiPriority w:val="99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Words>1611</Words>
  <Pages>4</Pages>
  <Characters>7926</Characters>
  <Application>WPS Office</Application>
  <DocSecurity>0</DocSecurity>
  <Paragraphs>41</Paragraphs>
  <ScaleCrop>false</ScaleCrop>
  <Company>CB-P2</Company>
  <LinksUpToDate>false</LinksUpToDate>
  <CharactersWithSpaces>9522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2019-12-23T11:31:19Z</dcterms:created>
  <dc:creator>Sbor CB Praha 2</dc:creator>
  <lastModifiedBy>SM-A530F</lastModifiedBy>
  <lastPrinted>2016-12-22T11:59:00Z</lastPrinted>
  <dcterms:modified xsi:type="dcterms:W3CDTF">2019-12-23T20:02:48Z</dcterms:modified>
  <revision>14</revision>
  <dc:title>Mnohokrát jsme to slyšely a znovu nás to udivuje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