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hAnsi="Bookman Old Style"/>
          <w:b/>
          <w:sz w:val="32"/>
          <w:szCs w:val="32"/>
          <w:lang w:val="en-US"/>
        </w:rPr>
      </w:pPr>
      <w:r>
        <w:rPr>
          <w:rFonts w:hAnsi="Bookman Old Style"/>
          <w:b/>
          <w:sz w:val="32"/>
          <w:szCs w:val="32"/>
          <w:lang w:val="en-US"/>
        </w:rPr>
        <w:t>Boží čekárna</w:t>
      </w:r>
    </w:p>
    <w:p>
      <w:pPr>
        <w:pStyle w:val="style0"/>
        <w:jc w:val="left"/>
        <w:rPr>
          <w:rFonts w:ascii="Bookman Old Style" w:hAnsi="Bookman Old Style"/>
          <w:b/>
          <w:sz w:val="32"/>
          <w:szCs w:val="32"/>
        </w:rPr>
      </w:pPr>
      <w:r>
        <w:rPr>
          <w:rFonts w:hAnsi="Bookman Old Style"/>
          <w:b/>
          <w:sz w:val="32"/>
          <w:szCs w:val="32"/>
          <w:lang w:val="en-US"/>
        </w:rPr>
        <w:t>G</w:t>
      </w:r>
      <w:r>
        <w:rPr>
          <w:rFonts w:ascii="Bookman Old Style" w:hAnsi="Bookman Old Style"/>
          <w:b/>
          <w:sz w:val="32"/>
          <w:szCs w:val="32"/>
        </w:rPr>
        <w:t>n 15:1-1</w:t>
      </w:r>
      <w:r>
        <w:rPr>
          <w:rFonts w:hAnsi="Bookman Old Style"/>
          <w:b/>
          <w:sz w:val="32"/>
          <w:szCs w:val="32"/>
          <w:lang w:val="en-US"/>
        </w:rPr>
        <w:t>8</w:t>
      </w:r>
    </w:p>
    <w:p>
      <w:pPr>
        <w:pStyle w:val="style0"/>
        <w:jc w:val="left"/>
        <w:rPr>
          <w:rFonts w:ascii="Bookman Old Style" w:hAnsi="Bookman Old Style"/>
          <w:b/>
          <w:sz w:val="32"/>
          <w:szCs w:val="32"/>
        </w:rPr>
      </w:pPr>
      <w:r>
        <w:rPr>
          <w:rFonts w:hAnsi="Bookman Old Style"/>
          <w:b/>
          <w:sz w:val="32"/>
          <w:szCs w:val="32"/>
          <w:lang w:val="en-US"/>
        </w:rPr>
        <w:t>Sk 1:1-11</w:t>
      </w:r>
    </w:p>
    <w:p>
      <w:pPr>
        <w:pStyle w:val="style0"/>
        <w:jc w:val="both"/>
        <w:rPr>
          <w:rFonts w:hAnsi="Bookman Old Style"/>
          <w:i/>
          <w:iCs/>
          <w:sz w:val="32"/>
          <w:szCs w:val="32"/>
          <w:lang w:val="en-US"/>
        </w:rPr>
      </w:pPr>
    </w:p>
    <w:p>
      <w:pPr>
        <w:pStyle w:val="style0"/>
        <w:jc w:val="both"/>
        <w:rPr>
          <w:rFonts w:ascii="Bookman Old Style" w:hAnsi="Bookman Old Style"/>
          <w:i/>
          <w:iCs/>
          <w:sz w:val="32"/>
          <w:szCs w:val="32"/>
        </w:rPr>
      </w:pPr>
      <w:r>
        <w:rPr>
          <w:rFonts w:hAnsi="Bookman Old Style"/>
          <w:i/>
          <w:iCs/>
          <w:sz w:val="32"/>
          <w:szCs w:val="32"/>
          <w:lang w:val="en-US"/>
        </w:rPr>
        <w:t xml:space="preserve">"Čekejte, až se splní Otcovo zaslíbení, o němž jste ode mne slyšeli." </w:t>
      </w:r>
      <w:r>
        <w:rPr>
          <w:rFonts w:hAnsi="Bookman Old Style" w:hint="default"/>
          <w:i/>
          <w:sz w:val="32"/>
          <w:szCs w:val="32"/>
          <w:lang w:val="en-US"/>
        </w:rPr>
        <w:t>Skutky 1:4</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Pr>
          <w:rFonts w:ascii="Bookman Old Style" w:hAnsi="Bookman Old Style"/>
          <w:sz w:val="32"/>
          <w:szCs w:val="32"/>
        </w:rPr>
        <w:t xml:space="preserve">Když </w:t>
      </w:r>
      <w:r>
        <w:rPr>
          <w:rFonts w:hAnsi="Bookman Old Style"/>
          <w:sz w:val="32"/>
          <w:szCs w:val="32"/>
          <w:lang w:val="en-US"/>
        </w:rPr>
        <w:t>řeknu</w:t>
      </w:r>
      <w:r>
        <w:rPr>
          <w:rFonts w:ascii="Bookman Old Style" w:hAnsi="Bookman Old Style"/>
          <w:sz w:val="32"/>
          <w:szCs w:val="32"/>
        </w:rPr>
        <w:t xml:space="preserve"> slovo: „čekárna“ vybaví se nám </w:t>
      </w:r>
      <w:r>
        <w:rPr>
          <w:rFonts w:hAnsi="Bookman Old Style"/>
          <w:sz w:val="32"/>
          <w:szCs w:val="32"/>
          <w:lang w:val="en-US"/>
        </w:rPr>
        <w:t xml:space="preserve">zpravidla </w:t>
      </w:r>
      <w:r>
        <w:rPr>
          <w:rFonts w:ascii="Bookman Old Style" w:hAnsi="Bookman Old Style"/>
          <w:sz w:val="32"/>
          <w:szCs w:val="32"/>
        </w:rPr>
        <w:t>p</w:t>
      </w:r>
      <w:r>
        <w:rPr>
          <w:rFonts w:hAnsi="Bookman Old Style"/>
          <w:sz w:val="32"/>
          <w:szCs w:val="32"/>
          <w:lang w:val="en-US"/>
        </w:rPr>
        <w:t>rostor,</w:t>
      </w:r>
      <w:r>
        <w:rPr>
          <w:rFonts w:ascii="Bookman Old Style" w:hAnsi="Bookman Old Style"/>
          <w:sz w:val="32"/>
          <w:szCs w:val="32"/>
        </w:rPr>
        <w:t xml:space="preserve"> kde se čeká na příjem. Například na úřadě, nebo u lékaře. V některých čekárnách držíte v ruce lístek a sledujete, až se rozsvítí vaše číslo, v jiných sledujete posledního před vámi, abyste šli po něm. V minulých dobách se čekalo víc a častěji</w:t>
      </w:r>
      <w:r>
        <w:rPr>
          <w:rFonts w:hAnsi="Bookman Old Style"/>
          <w:sz w:val="32"/>
          <w:szCs w:val="32"/>
          <w:lang w:val="en-US"/>
        </w:rPr>
        <w:t xml:space="preserve"> než </w:t>
      </w:r>
      <w:r>
        <w:rPr>
          <w:rFonts w:ascii="Bookman Old Style" w:hAnsi="Bookman Old Style"/>
          <w:sz w:val="32"/>
          <w:szCs w:val="32"/>
        </w:rPr>
        <w:t xml:space="preserve">dnes. </w:t>
      </w:r>
      <w:r>
        <w:rPr>
          <w:rFonts w:hAnsi="Bookman Old Style"/>
          <w:sz w:val="32"/>
          <w:szCs w:val="32"/>
          <w:lang w:val="en-US"/>
        </w:rPr>
        <w:t xml:space="preserve">Byly fronty nejen na banány, jízdní řády MHD byly měly jen orientační charakter. To dnes už není. Na internetu si najdete přesný čas odjezdů nebo otevření nějakého obchodu a přijdete přesně na čas. </w:t>
      </w:r>
      <w:r>
        <w:rPr>
          <w:rFonts w:ascii="Bookman Old Style" w:hAnsi="Bookman Old Style"/>
          <w:sz w:val="32"/>
          <w:szCs w:val="32"/>
        </w:rPr>
        <w:t>Považujeme to za pokrok</w:t>
      </w:r>
      <w:r>
        <w:rPr>
          <w:rFonts w:hAnsi="Bookman Old Style"/>
          <w:sz w:val="32"/>
          <w:szCs w:val="32"/>
          <w:lang w:val="en-US"/>
        </w:rPr>
        <w:t xml:space="preserve"> a divili bychom se, kdyby neotevřeli včas</w:t>
      </w:r>
      <w:r>
        <w:rPr>
          <w:rFonts w:ascii="Bookman Old Style" w:hAnsi="Bookman Old Style"/>
          <w:sz w:val="32"/>
          <w:szCs w:val="32"/>
        </w:rPr>
        <w:t>.</w:t>
      </w:r>
      <w:r>
        <w:rPr>
          <w:rFonts w:hAnsi="Bookman Old Style"/>
          <w:sz w:val="32"/>
          <w:szCs w:val="32"/>
          <w:lang w:val="en-US"/>
        </w:rPr>
        <w:t xml:space="preserve"> </w:t>
      </w:r>
      <w:r>
        <w:rPr>
          <w:rFonts w:ascii="Bookman Old Style" w:hAnsi="Bookman Old Style"/>
          <w:sz w:val="32"/>
          <w:szCs w:val="32"/>
        </w:rPr>
        <w:t xml:space="preserve">Ale jsou </w:t>
      </w:r>
      <w:r>
        <w:rPr>
          <w:rFonts w:hAnsi="Bookman Old Style"/>
          <w:sz w:val="32"/>
          <w:szCs w:val="32"/>
          <w:lang w:val="en-US"/>
        </w:rPr>
        <w:t xml:space="preserve">duchovní </w:t>
      </w:r>
      <w:r>
        <w:rPr>
          <w:rFonts w:ascii="Bookman Old Style" w:hAnsi="Bookman Old Style"/>
          <w:sz w:val="32"/>
          <w:szCs w:val="32"/>
        </w:rPr>
        <w:t>oblasti našeho života, ve kterých to</w:t>
      </w:r>
      <w:r>
        <w:rPr>
          <w:rFonts w:hAnsi="Bookman Old Style"/>
          <w:sz w:val="32"/>
          <w:szCs w:val="32"/>
          <w:lang w:val="en-US"/>
        </w:rPr>
        <w:t>to</w:t>
      </w:r>
      <w:r>
        <w:rPr>
          <w:rFonts w:ascii="Bookman Old Style" w:hAnsi="Bookman Old Style"/>
          <w:sz w:val="32"/>
          <w:szCs w:val="32"/>
        </w:rPr>
        <w:t xml:space="preserve"> pokrok není. Ve kterých je pokrokem naopak čekat dlouho a</w:t>
      </w:r>
      <w:r>
        <w:rPr>
          <w:rFonts w:hAnsi="Bookman Old Style"/>
          <w:sz w:val="32"/>
          <w:szCs w:val="32"/>
          <w:lang w:val="en-US"/>
        </w:rPr>
        <w:t xml:space="preserve"> čekat</w:t>
      </w:r>
      <w:r>
        <w:rPr>
          <w:rFonts w:ascii="Bookman Old Style" w:hAnsi="Bookman Old Style"/>
          <w:sz w:val="32"/>
          <w:szCs w:val="32"/>
        </w:rPr>
        <w:t xml:space="preserve"> trpělivě. </w:t>
      </w:r>
      <w:r>
        <w:rPr>
          <w:rFonts w:hAnsi="Bookman Old Style"/>
          <w:sz w:val="32"/>
          <w:szCs w:val="32"/>
          <w:lang w:val="en-US"/>
        </w:rPr>
        <w:t>P</w:t>
      </w:r>
      <w:r>
        <w:rPr>
          <w:rFonts w:ascii="Bookman Old Style" w:hAnsi="Bookman Old Style"/>
          <w:sz w:val="32"/>
          <w:szCs w:val="32"/>
        </w:rPr>
        <w:t xml:space="preserve">atří mezi ně čekání na Boží slovo a Boží vedení pro náš život. </w:t>
      </w:r>
    </w:p>
    <w:p>
      <w:pPr>
        <w:pStyle w:val="style0"/>
        <w:ind w:firstLine="426"/>
        <w:jc w:val="both"/>
        <w:rPr>
          <w:rFonts w:ascii="Bookman Old Style" w:hAnsi="Bookman Old Style"/>
          <w:sz w:val="32"/>
          <w:szCs w:val="32"/>
        </w:rPr>
      </w:pPr>
    </w:p>
    <w:p>
      <w:pPr>
        <w:pStyle w:val="style0"/>
        <w:jc w:val="both"/>
        <w:rPr>
          <w:rFonts w:ascii="Bookman Old Style" w:hAnsi="Bookman Old Style"/>
          <w:sz w:val="32"/>
          <w:szCs w:val="32"/>
        </w:rPr>
      </w:pPr>
      <w:r>
        <w:rPr>
          <w:rFonts w:ascii="Bookman Old Style" w:hAnsi="Bookman Old Style"/>
          <w:sz w:val="32"/>
          <w:szCs w:val="32"/>
        </w:rPr>
        <w:t>V</w:t>
      </w:r>
      <w:r>
        <w:rPr>
          <w:rFonts w:hAnsi="Bookman Old Style"/>
          <w:sz w:val="32"/>
          <w:szCs w:val="32"/>
          <w:lang w:val="en-US"/>
        </w:rPr>
        <w:t xml:space="preserve">vzpomínám si, jak jsem musel být na jakémsi </w:t>
      </w:r>
      <w:r>
        <w:rPr>
          <w:rFonts w:ascii="Bookman Old Style" w:hAnsi="Bookman Old Style"/>
          <w:sz w:val="32"/>
          <w:szCs w:val="32"/>
        </w:rPr>
        <w:t>slavnostní</w:t>
      </w:r>
      <w:r>
        <w:rPr>
          <w:rFonts w:hAnsi="Bookman Old Style"/>
          <w:sz w:val="32"/>
          <w:szCs w:val="32"/>
          <w:lang w:val="en-US"/>
        </w:rPr>
        <w:t>m</w:t>
      </w:r>
      <w:r>
        <w:rPr>
          <w:rFonts w:ascii="Bookman Old Style" w:hAnsi="Bookman Old Style"/>
          <w:sz w:val="32"/>
          <w:szCs w:val="32"/>
        </w:rPr>
        <w:t xml:space="preserve"> </w:t>
      </w:r>
      <w:r>
        <w:rPr>
          <w:rFonts w:hAnsi="Bookman Old Style"/>
          <w:sz w:val="32"/>
          <w:szCs w:val="32"/>
          <w:lang w:val="en-US"/>
        </w:rPr>
        <w:t xml:space="preserve">křesťanském </w:t>
      </w:r>
      <w:r>
        <w:rPr>
          <w:rFonts w:ascii="Bookman Old Style" w:hAnsi="Bookman Old Style"/>
          <w:sz w:val="32"/>
          <w:szCs w:val="32"/>
        </w:rPr>
        <w:t>shromáždění s japonským pastorem</w:t>
      </w:r>
      <w:r>
        <w:rPr>
          <w:rFonts w:hAnsi="Bookman Old Style"/>
          <w:sz w:val="32"/>
          <w:szCs w:val="32"/>
          <w:lang w:val="en-US"/>
        </w:rPr>
        <w:t xml:space="preserve">. Šlo o </w:t>
      </w:r>
      <w:r>
        <w:rPr>
          <w:rFonts w:ascii="Bookman Old Style" w:hAnsi="Bookman Old Style"/>
          <w:sz w:val="32"/>
          <w:szCs w:val="32"/>
        </w:rPr>
        <w:t>sbor Apoštolské církve Maranatha</w:t>
      </w:r>
      <w:r>
        <w:rPr>
          <w:rFonts w:hAnsi="Bookman Old Style"/>
          <w:sz w:val="32"/>
          <w:szCs w:val="32"/>
          <w:lang w:val="en-US"/>
        </w:rPr>
        <w:t>, která si k němu pronajala modlitebnu sborového domu CB v Praze na Vinohradech</w:t>
      </w:r>
      <w:r>
        <w:rPr>
          <w:rFonts w:ascii="Bookman Old Style" w:hAnsi="Bookman Old Style"/>
          <w:sz w:val="32"/>
          <w:szCs w:val="32"/>
        </w:rPr>
        <w:t xml:space="preserve">. </w:t>
      </w:r>
      <w:r>
        <w:rPr>
          <w:rFonts w:hAnsi="Bookman Old Style"/>
          <w:sz w:val="32"/>
          <w:szCs w:val="32"/>
          <w:lang w:val="en-US"/>
        </w:rPr>
        <w:t>Seděl jsem úplně vzdadu a byl zvědavý na to, jak to u  nich chodí. Upřímně - n</w:t>
      </w:r>
      <w:r>
        <w:rPr>
          <w:rFonts w:ascii="Bookman Old Style" w:hAnsi="Bookman Old Style"/>
          <w:sz w:val="32"/>
          <w:szCs w:val="32"/>
        </w:rPr>
        <w:t>ebylo toho mnoho, co mě zaujalo. Vlastně</w:t>
      </w:r>
      <w:r>
        <w:rPr>
          <w:rFonts w:hAnsi="Bookman Old Style"/>
          <w:sz w:val="32"/>
          <w:szCs w:val="32"/>
          <w:lang w:val="en-US"/>
        </w:rPr>
        <w:t xml:space="preserve"> to byla</w:t>
      </w:r>
      <w:r>
        <w:rPr>
          <w:rFonts w:ascii="Bookman Old Style" w:hAnsi="Bookman Old Style"/>
          <w:sz w:val="32"/>
          <w:szCs w:val="32"/>
        </w:rPr>
        <w:t xml:space="preserve"> jen jedna jediná věc</w:t>
      </w:r>
      <w:r>
        <w:rPr>
          <w:rFonts w:hAnsi="Bookman Old Style"/>
          <w:sz w:val="32"/>
          <w:szCs w:val="32"/>
          <w:lang w:val="en-US"/>
        </w:rPr>
        <w:t>: Nebyl to</w:t>
      </w:r>
      <w:r>
        <w:rPr>
          <w:rFonts w:ascii="Bookman Old Style" w:hAnsi="Bookman Old Style"/>
          <w:sz w:val="32"/>
          <w:szCs w:val="32"/>
        </w:rPr>
        <w:t xml:space="preserve"> předřečník</w:t>
      </w:r>
      <w:r>
        <w:rPr>
          <w:rFonts w:hAnsi="Bookman Old Style"/>
          <w:sz w:val="32"/>
          <w:szCs w:val="32"/>
          <w:lang w:val="en-US"/>
        </w:rPr>
        <w:t>, co</w:t>
      </w:r>
      <w:r>
        <w:rPr>
          <w:rFonts w:ascii="Bookman Old Style" w:hAnsi="Bookman Old Style"/>
          <w:sz w:val="32"/>
          <w:szCs w:val="32"/>
        </w:rPr>
        <w:t xml:space="preserve"> p</w:t>
      </w:r>
      <w:r>
        <w:rPr>
          <w:rFonts w:hAnsi="Bookman Old Style"/>
          <w:sz w:val="32"/>
          <w:szCs w:val="32"/>
          <w:lang w:val="en-US"/>
        </w:rPr>
        <w:t xml:space="preserve">opisoval, jak </w:t>
      </w:r>
      <w:r>
        <w:rPr>
          <w:rFonts w:ascii="Bookman Old Style" w:hAnsi="Bookman Old Style"/>
          <w:sz w:val="32"/>
          <w:szCs w:val="32"/>
        </w:rPr>
        <w:t>překládal knížku zmíněného japonského autora o Daru proroctví. Š</w:t>
      </w:r>
      <w:r>
        <w:rPr>
          <w:rFonts w:hAnsi="Bookman Old Style"/>
          <w:sz w:val="32"/>
          <w:szCs w:val="32"/>
          <w:lang w:val="en-US"/>
        </w:rPr>
        <w:t>patný</w:t>
      </w:r>
      <w:r>
        <w:rPr>
          <w:rFonts w:ascii="Bookman Old Style" w:hAnsi="Bookman Old Style"/>
          <w:sz w:val="32"/>
          <w:szCs w:val="32"/>
        </w:rPr>
        <w:t xml:space="preserve"> řečník. Měl to napsané a každá jeho věta se překládala nejprve do angličtiny a pak do japonštiny. Jeho řeč na můj vkus neměla konce. </w:t>
      </w:r>
      <w:r>
        <w:rPr>
          <w:rFonts w:hAnsi="Bookman Old Style"/>
          <w:sz w:val="32"/>
          <w:szCs w:val="32"/>
          <w:lang w:val="en-US"/>
        </w:rPr>
        <w:t xml:space="preserve">Zaujalo mě ale něco jiného. </w:t>
      </w:r>
      <w:r>
        <w:rPr>
          <w:rFonts w:ascii="Bookman Old Style" w:hAnsi="Bookman Old Style"/>
          <w:sz w:val="32"/>
          <w:szCs w:val="32"/>
        </w:rPr>
        <w:t xml:space="preserve">Sledoval jsem zezadu přítomné. Nevadilo jim to. Přemýšlel jsem o </w:t>
      </w:r>
      <w:r>
        <w:rPr>
          <w:rFonts w:hAnsi="Bookman Old Style"/>
          <w:sz w:val="32"/>
          <w:szCs w:val="32"/>
          <w:lang w:val="en-US"/>
        </w:rPr>
        <w:t>n</w:t>
      </w:r>
      <w:r>
        <w:rPr>
          <w:rFonts w:ascii="Bookman Old Style" w:hAnsi="Bookman Old Style"/>
          <w:sz w:val="32"/>
          <w:szCs w:val="32"/>
        </w:rPr>
        <w:t xml:space="preserve">ás. O tom, jak </w:t>
      </w:r>
      <w:r>
        <w:rPr>
          <w:rFonts w:hAnsi="Bookman Old Style"/>
          <w:sz w:val="32"/>
          <w:szCs w:val="32"/>
          <w:lang w:val="en-US"/>
        </w:rPr>
        <w:t>neděli předtím</w:t>
      </w:r>
      <w:r>
        <w:rPr>
          <w:rFonts w:ascii="Bookman Old Style" w:hAnsi="Bookman Old Style"/>
          <w:sz w:val="32"/>
          <w:szCs w:val="32"/>
        </w:rPr>
        <w:t xml:space="preserve"> měla informace </w:t>
      </w:r>
      <w:r>
        <w:rPr>
          <w:rFonts w:hAnsi="Bookman Old Style"/>
          <w:sz w:val="32"/>
          <w:szCs w:val="32"/>
          <w:lang w:val="en-US"/>
        </w:rPr>
        <w:t>sborová</w:t>
      </w:r>
      <w:r>
        <w:rPr>
          <w:rFonts w:ascii="Bookman Old Style" w:hAnsi="Bookman Old Style"/>
          <w:sz w:val="32"/>
          <w:szCs w:val="32"/>
        </w:rPr>
        <w:t xml:space="preserve"> delegátka </w:t>
      </w:r>
      <w:r>
        <w:rPr>
          <w:rFonts w:hAnsi="Bookman Old Style"/>
          <w:sz w:val="32"/>
          <w:szCs w:val="32"/>
          <w:lang w:val="en-US"/>
        </w:rPr>
        <w:t xml:space="preserve">z </w:t>
      </w:r>
      <w:r>
        <w:rPr>
          <w:rFonts w:ascii="Bookman Old Style" w:hAnsi="Bookman Old Style"/>
          <w:sz w:val="32"/>
          <w:szCs w:val="32"/>
        </w:rPr>
        <w:t>konference</w:t>
      </w:r>
      <w:r>
        <w:rPr>
          <w:rFonts w:hAnsi="Bookman Old Style"/>
          <w:sz w:val="32"/>
          <w:szCs w:val="32"/>
          <w:lang w:val="en-US"/>
        </w:rPr>
        <w:t xml:space="preserve"> CB</w:t>
      </w:r>
      <w:r>
        <w:rPr>
          <w:rFonts w:ascii="Bookman Old Style" w:hAnsi="Bookman Old Style"/>
          <w:sz w:val="32"/>
          <w:szCs w:val="32"/>
        </w:rPr>
        <w:t>. T</w:t>
      </w:r>
      <w:r>
        <w:rPr>
          <w:rFonts w:hAnsi="Bookman Old Style"/>
          <w:sz w:val="32"/>
          <w:szCs w:val="32"/>
          <w:lang w:val="en-US"/>
        </w:rPr>
        <w:t>aky</w:t>
      </w:r>
      <w:r>
        <w:rPr>
          <w:rFonts w:ascii="Bookman Old Style" w:hAnsi="Bookman Old Style"/>
          <w:sz w:val="32"/>
          <w:szCs w:val="32"/>
        </w:rPr>
        <w:t xml:space="preserve"> nemluvila o ničem duchovním</w:t>
      </w:r>
      <w:r>
        <w:rPr>
          <w:rFonts w:hAnsi="Bookman Old Style"/>
          <w:sz w:val="32"/>
          <w:szCs w:val="32"/>
          <w:lang w:val="en-US"/>
        </w:rPr>
        <w:t>.</w:t>
      </w:r>
      <w:r>
        <w:rPr>
          <w:rFonts w:ascii="Bookman Old Style" w:hAnsi="Bookman Old Style"/>
          <w:sz w:val="32"/>
          <w:szCs w:val="32"/>
        </w:rPr>
        <w:t xml:space="preserve"> </w:t>
      </w:r>
      <w:r>
        <w:rPr>
          <w:rFonts w:hAnsi="Bookman Old Style"/>
          <w:sz w:val="32"/>
          <w:szCs w:val="32"/>
          <w:lang w:val="en-US"/>
        </w:rPr>
        <w:t>Z</w:t>
      </w:r>
      <w:r>
        <w:rPr>
          <w:rFonts w:ascii="Bookman Old Style" w:hAnsi="Bookman Old Style"/>
          <w:sz w:val="32"/>
          <w:szCs w:val="32"/>
        </w:rPr>
        <w:t xml:space="preserve">míněný předřečník mluvil také jen o svízelích při překladu knihy a dalších detailech. Nic důležitého! A těch 100 lidí se neošívalo, kdy už skončí. Nevzdychalo únavou. Nehekalo a neopouštělo společné shromáždění. Prostě si počkali. </w:t>
      </w:r>
      <w:r>
        <w:rPr>
          <w:rFonts w:ascii="Bookman Old Style" w:hAnsi="Bookman Old Style"/>
          <w:b/>
          <w:sz w:val="32"/>
          <w:szCs w:val="32"/>
        </w:rPr>
        <w:t>Počkali si na Boží oslovení</w:t>
      </w:r>
      <w:r>
        <w:rPr>
          <w:rFonts w:ascii="Bookman Old Style" w:hAnsi="Bookman Old Style"/>
          <w:sz w:val="32"/>
          <w:szCs w:val="32"/>
        </w:rPr>
        <w:t>. Myslím, že ani pro ně v té první části nezaznělo, ale oni byli trpěliví. Na tu druhou část jsem tu už nebyl. Nevím, jaká byla, ale vím, že díky určité trpělivosti</w:t>
      </w:r>
      <w:r>
        <w:rPr>
          <w:rFonts w:hAnsi="Bookman Old Style"/>
          <w:sz w:val="32"/>
          <w:szCs w:val="32"/>
          <w:lang w:val="en-US"/>
        </w:rPr>
        <w:t xml:space="preserve"> </w:t>
      </w:r>
      <w:r>
        <w:rPr>
          <w:rFonts w:ascii="Bookman Old Style" w:hAnsi="Bookman Old Style"/>
          <w:sz w:val="32"/>
          <w:szCs w:val="32"/>
        </w:rPr>
        <w:t>s neobratným</w:t>
      </w:r>
      <w:r>
        <w:rPr>
          <w:rFonts w:hAnsi="Bookman Old Style"/>
          <w:sz w:val="32"/>
          <w:szCs w:val="32"/>
          <w:lang w:val="en-US"/>
        </w:rPr>
        <w:t xml:space="preserve">i </w:t>
      </w:r>
      <w:r>
        <w:rPr>
          <w:rFonts w:ascii="Bookman Old Style" w:hAnsi="Bookman Old Style"/>
          <w:sz w:val="32"/>
          <w:szCs w:val="32"/>
        </w:rPr>
        <w:t xml:space="preserve"> předřečník</w:t>
      </w:r>
      <w:r>
        <w:rPr>
          <w:rFonts w:hAnsi="Bookman Old Style"/>
          <w:sz w:val="32"/>
          <w:szCs w:val="32"/>
          <w:lang w:val="en-US"/>
        </w:rPr>
        <w:t xml:space="preserve">y </w:t>
      </w:r>
      <w:r>
        <w:rPr>
          <w:rFonts w:ascii="Bookman Old Style" w:hAnsi="Bookman Old Style"/>
          <w:sz w:val="32"/>
          <w:szCs w:val="32"/>
        </w:rPr>
        <w:t xml:space="preserve">se lidské smysly koncentrují, zájem roste, naše připravenost zaslechnout Boží hlas stoupá. </w:t>
      </w:r>
      <w:r>
        <w:rPr>
          <w:rFonts w:hAnsi="Bookman Old Style"/>
          <w:sz w:val="32"/>
          <w:szCs w:val="32"/>
          <w:lang w:val="en-US"/>
        </w:rPr>
        <w:t xml:space="preserve">Ten pak přichází zcela nečekaně, jinak a jinde, než jsme si to naplánovali. A my ho zaslechneme jen tehdy, když se  zdáme svých představ o něm a necháme Pána Boha jednat podle jeho vůle. </w:t>
      </w:r>
      <w:r>
        <w:rPr>
          <w:rFonts w:ascii="Bookman Old Style" w:hAnsi="Bookman Old Style"/>
          <w:sz w:val="32"/>
          <w:szCs w:val="32"/>
        </w:rPr>
        <w:t>Ale jestliže chceme slyšet Boží hlas podle námi vytvořeného programu a podle rozvrhu, o kterém máme předem připravenou představu, jaký bude, nemůže to fungovat. Pán Bůh j</w:t>
      </w:r>
      <w:r>
        <w:rPr>
          <w:rFonts w:hAnsi="Bookman Old Style"/>
          <w:sz w:val="32"/>
          <w:szCs w:val="32"/>
          <w:lang w:val="en-US"/>
        </w:rPr>
        <w:t xml:space="preserve">e nadčasový. Očekává to stejné i od nás. Od těch, kteří jej pozvali do svého života. Proto Ježíš než odešel k Otci řekne učedníkům: "Není vaše věc znát čas a lhůtu, kterou si Otec ponechal ve své moci." Proto řekne: "Čekejte, až se splní Otcovo zaslíbení, o němž jste ode mne slyšeli." </w:t>
      </w:r>
      <w:r>
        <w:rPr>
          <w:rFonts w:ascii="Bookman Old Style" w:hAnsi="Bookman Old Style"/>
          <w:sz w:val="32"/>
          <w:szCs w:val="32"/>
        </w:rPr>
        <w:t>Proto jsem dnešní kázání nazval: „Boží čekárna“.</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Pr>
          <w:rFonts w:ascii="Bookman Old Style" w:hAnsi="Bookman Old Style"/>
          <w:sz w:val="32"/>
          <w:szCs w:val="32"/>
        </w:rPr>
        <w:t xml:space="preserve">Když se podíváme do Bible, najdeme </w:t>
      </w:r>
      <w:r>
        <w:rPr>
          <w:rFonts w:hAnsi="Bookman Old Style"/>
          <w:sz w:val="32"/>
          <w:szCs w:val="32"/>
          <w:lang w:val="en-US"/>
        </w:rPr>
        <w:t xml:space="preserve">dost </w:t>
      </w:r>
      <w:r>
        <w:rPr>
          <w:rFonts w:ascii="Bookman Old Style" w:hAnsi="Bookman Old Style"/>
          <w:sz w:val="32"/>
          <w:szCs w:val="32"/>
        </w:rPr>
        <w:t xml:space="preserve">příběhů o tom, kdy lidé na Boha čekali. Podívejme se dnes na některé čekající biblické postavy. Třeba Abraham. Čeká celý den na podpis </w:t>
      </w:r>
      <w:r>
        <w:rPr>
          <w:rFonts w:ascii="Bookman Old Style" w:hAnsi="Bookman Old Style"/>
          <w:i/>
          <w:sz w:val="32"/>
          <w:szCs w:val="32"/>
        </w:rPr>
        <w:t>(</w:t>
      </w:r>
      <w:r>
        <w:rPr>
          <w:rFonts w:hAnsi="Bookman Old Style"/>
          <w:i/>
          <w:sz w:val="32"/>
          <w:szCs w:val="32"/>
          <w:lang w:val="en-US"/>
        </w:rPr>
        <w:t>podpis</w:t>
      </w:r>
      <w:r>
        <w:rPr>
          <w:rFonts w:ascii="Bookman Old Style" w:hAnsi="Bookman Old Style"/>
          <w:i/>
          <w:sz w:val="32"/>
          <w:szCs w:val="32"/>
        </w:rPr>
        <w:t xml:space="preserve"> podle starověký</w:t>
      </w:r>
      <w:r>
        <w:rPr>
          <w:rFonts w:hAnsi="Bookman Old Style"/>
          <w:i/>
          <w:sz w:val="32"/>
          <w:szCs w:val="32"/>
          <w:lang w:val="en-US"/>
        </w:rPr>
        <w:t>ch</w:t>
      </w:r>
      <w:r>
        <w:rPr>
          <w:rFonts w:ascii="Bookman Old Style" w:hAnsi="Bookman Old Style"/>
          <w:i/>
          <w:sz w:val="32"/>
          <w:szCs w:val="32"/>
        </w:rPr>
        <w:t xml:space="preserve"> způsobů)</w:t>
      </w:r>
      <w:r>
        <w:rPr>
          <w:rFonts w:ascii="Bookman Old Style" w:hAnsi="Bookman Old Style"/>
          <w:sz w:val="32"/>
          <w:szCs w:val="32"/>
        </w:rPr>
        <w:t xml:space="preserve"> smlouvy s Hospodinem. Tehdy se podepisovala ohněm nad rozpůlenými obětními zvířaty. A Abraham čeká. A odhání dravé ptáky. To je dobrý příklad. Ne v tom, že bychom měli obětovat zvířata a odhánět dravce, ale v tom, že v tom horku měl Abraham tisíc příležitostí brblat nad zapáchajícím masem a kroužícími supy, ale on trpělivě čeká. Neví, co bude a kdy to bude. Neví, zda Hospodin přijde. Neví, zda smlouvu podepíše. Prostě čeká. Ví, že na Boha se vždycky čeká. Ne proto, že Bůh chodí záměrně pozdě, ale proto, že doba čekání v Boží čekárně je pro nás velmi užitečnou dobou. Dobou zaměřování. Dobou bystření smyslů. Dobou ujasnění si, co má a co nemá v životě cenu. To je nejčastější důvod, proč nás Pán Bůh nechává čekat. On nechce jen letmé setkání s námi. On nedává jen razítko a podpis. On dává sám sebe. A chce, abychom i my dali to nejlepší, co máme. Svůj čas. A na to člověk musí být připraven. Nechtějme přijít do shromáždění Boží slávy, slupnout chleba a víno, slyšet Boží Slovo a hurá na oběd. Protože setkat se s N</w:t>
      </w:r>
      <w:r>
        <w:rPr>
          <w:rFonts w:hAnsi="Bookman Old Style"/>
          <w:sz w:val="32"/>
          <w:szCs w:val="32"/>
          <w:lang w:val="en-US"/>
        </w:rPr>
        <w:t xml:space="preserve">adčasovým </w:t>
      </w:r>
      <w:r>
        <w:rPr>
          <w:rFonts w:hAnsi="Bookman Old Style"/>
          <w:sz w:val="32"/>
          <w:szCs w:val="32"/>
          <w:lang w:val="en-US"/>
        </w:rPr>
        <w:t>Bohem</w:t>
      </w:r>
      <w:r>
        <w:rPr>
          <w:rFonts w:ascii="Bookman Old Style" w:hAnsi="Bookman Old Style"/>
          <w:sz w:val="32"/>
          <w:szCs w:val="32"/>
        </w:rPr>
        <w:t xml:space="preserve"> je mimo všechny rozvrhy našich hodin a naprosto se míjí s „diářovou“ kulturou naší doby. Máme-li se s Nejvyšším setkat, nebo alespoň zahlédnout odlesk Jeho slávy, </w:t>
      </w:r>
      <w:r>
        <w:rPr>
          <w:rFonts w:ascii="Bookman Old Style" w:hAnsi="Bookman Old Style"/>
          <w:b/>
          <w:sz w:val="32"/>
          <w:szCs w:val="32"/>
        </w:rPr>
        <w:t>musíme si počkat</w:t>
      </w:r>
      <w:r>
        <w:rPr>
          <w:rFonts w:ascii="Bookman Old Style" w:hAnsi="Bookman Old Style"/>
          <w:sz w:val="32"/>
          <w:szCs w:val="32"/>
        </w:rPr>
        <w:t>.</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Pr>
          <w:rFonts w:ascii="Bookman Old Style" w:hAnsi="Bookman Old Style"/>
          <w:sz w:val="32"/>
          <w:szCs w:val="32"/>
        </w:rPr>
        <w:t xml:space="preserve">Podobně jako novozákonní Saul, později apoštol Pavel, který zasažen </w:t>
      </w:r>
      <w:r>
        <w:rPr>
          <w:rFonts w:hAnsi="Bookman Old Style"/>
          <w:sz w:val="32"/>
          <w:szCs w:val="32"/>
          <w:lang w:val="en-US"/>
        </w:rPr>
        <w:t>světlem z nebe</w:t>
      </w:r>
      <w:r>
        <w:rPr>
          <w:rFonts w:ascii="Bookman Old Style" w:hAnsi="Bookman Old Style"/>
          <w:sz w:val="32"/>
          <w:szCs w:val="32"/>
        </w:rPr>
        <w:t xml:space="preserve"> a Ježíšovým hlasem čeká v Damašku tři dny, než za ním Hospodin pošle Ananiáše, který mu oznámí Boží slovo, otevře mu oči a dá nové vidění duchovních věcí. I tento horkokrevný Saul se v apoštola Pavla rodí pomalu a skrze čekání.</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Pr>
          <w:rFonts w:ascii="Bookman Old Style" w:hAnsi="Bookman Old Style"/>
          <w:sz w:val="32"/>
          <w:szCs w:val="32"/>
        </w:rPr>
        <w:t xml:space="preserve">Když se podíváme na starozákonního krále stejného jména, také Saul, zjistíme, že první kapka k jeho zavržení byla kvůli jeho netrpělivosti a neschopnosti čekat na příchod Božího proroka Samuele. Tehdy prorok Samuel byl zpřítomněním Božího Slova. A to doslova! Pán Bůh tehdy nemluvil k lidem jinak, než skrze Samuela. Je to v Bibli výslovně napsáno. Takže Saulovo čekání na Samuela bylo čekání na Boží Slovo. A Saul to neustál. Byl netrpělivý a dostal strach. Bylo tehdy před bitvou. Bojovníci byly v Saulově armádě dobrovolně a také mohli dobrovolně a kdykoli jít domů. Saul viděl, že někteří odcházejí. Začal mít strach. Ptal se: </w:t>
      </w:r>
      <w:r>
        <w:rPr>
          <w:rFonts w:ascii="Bookman Old Style" w:hAnsi="Bookman Old Style"/>
          <w:i/>
          <w:sz w:val="32"/>
          <w:szCs w:val="32"/>
        </w:rPr>
        <w:t>„Co když odejdou všichni? Co když kvůli tomu, že Boží hlas (tedy Samuel) nepřichází, prohrajeme bitvu?“</w:t>
      </w:r>
      <w:r>
        <w:rPr>
          <w:rFonts w:ascii="Bookman Old Style" w:hAnsi="Bookman Old Style"/>
          <w:sz w:val="32"/>
          <w:szCs w:val="32"/>
        </w:rPr>
        <w:t xml:space="preserve"> Čekal sedm dní do chvíle, kterou určil Samuel, ale Samuel do Gilgálu nepřicházel a lid se od Saula rozprchával. A tak si pomohl sám. Sám se stal Božím hlasem. </w:t>
      </w:r>
      <w:r>
        <w:rPr>
          <w:rFonts w:ascii="Bookman Old Style" w:hAnsi="Bookman Old Style"/>
          <w:sz w:val="32"/>
          <w:szCs w:val="32"/>
        </w:rPr>
        <w:t>Možná</w:t>
      </w:r>
      <w:r>
        <w:rPr>
          <w:rFonts w:hAnsi="Bookman Old Style"/>
          <w:sz w:val="32"/>
          <w:szCs w:val="32"/>
          <w:lang w:val="en-US"/>
        </w:rPr>
        <w:t xml:space="preserve"> to taky </w:t>
      </w:r>
      <w:r>
        <w:rPr>
          <w:rFonts w:hAnsi="Bookman Old Style"/>
          <w:sz w:val="32"/>
          <w:szCs w:val="32"/>
          <w:lang w:val="en-US"/>
        </w:rPr>
        <w:t>známe</w:t>
      </w:r>
      <w:r>
        <w:rPr>
          <w:rFonts w:hAnsi="Bookman Old Style"/>
          <w:sz w:val="32"/>
          <w:szCs w:val="32"/>
          <w:lang w:val="en-US"/>
        </w:rPr>
        <w:t>.</w:t>
      </w:r>
      <w:r>
        <w:rPr>
          <w:rFonts w:ascii="Bookman Old Style" w:hAnsi="Bookman Old Style"/>
          <w:sz w:val="32"/>
          <w:szCs w:val="32"/>
        </w:rPr>
        <w:t xml:space="preserve"> Když Bůh mlčí, Boží slovo si prostě domyslíme.</w:t>
      </w:r>
      <w:r>
        <w:rPr>
          <w:rFonts w:hAnsi="Bookman Old Style"/>
          <w:sz w:val="32"/>
          <w:szCs w:val="32"/>
          <w:lang w:val="en-US"/>
        </w:rPr>
        <w:t xml:space="preserve"> </w:t>
      </w:r>
      <w:r>
        <w:rPr>
          <w:rFonts w:hAnsi="Bookman Old Style"/>
          <w:sz w:val="32"/>
          <w:szCs w:val="32"/>
          <w:lang w:val="en-US"/>
        </w:rPr>
        <w:t>Možná</w:t>
      </w:r>
      <w:r>
        <w:rPr>
          <w:rFonts w:ascii="Bookman Old Style" w:hAnsi="Bookman Old Style"/>
          <w:sz w:val="32"/>
          <w:szCs w:val="32"/>
        </w:rPr>
        <w:t xml:space="preserve"> býváme podobni Saulovi. To, čeho se mu nedostávalo, byla schopnost čekat. Byl vojákem, mužem akce, a když věci nešly tak rychle, jak si představoval, vzal je do svých rukou. Tehdy poprvé bylo řečeno, že Bůh od něj vezme jeho kralování (1S 13). </w:t>
      </w:r>
      <w:r>
        <w:rPr>
          <w:rFonts w:hAnsi="Bookman Old Style"/>
          <w:sz w:val="32"/>
          <w:szCs w:val="32"/>
          <w:lang w:val="en-US"/>
        </w:rPr>
        <w:t>Slyší</w:t>
      </w:r>
      <w:r>
        <w:rPr>
          <w:rFonts w:hAnsi="Bookman Old Style"/>
          <w:sz w:val="32"/>
          <w:szCs w:val="32"/>
          <w:lang w:val="en-US"/>
        </w:rPr>
        <w:t>te, jak</w:t>
      </w:r>
      <w:r>
        <w:rPr>
          <w:rFonts w:ascii="Bookman Old Style" w:hAnsi="Bookman Old Style"/>
          <w:sz w:val="32"/>
          <w:szCs w:val="32"/>
        </w:rPr>
        <w:t xml:space="preserve"> vysokou váhu má v Božích očích umění očekávat.</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Pr>
          <w:rFonts w:ascii="Bookman Old Style" w:hAnsi="Bookman Old Style"/>
          <w:sz w:val="32"/>
          <w:szCs w:val="32"/>
        </w:rPr>
        <w:t xml:space="preserve">Trpěliví lidé nakonec mají hlubší setkání s Bohem než netrpěliví. Tito trpěliví a někdy také hodně pomalí lidé jsou často blíž Bohu, než novodobí „rychlíci“. Protože v duchovních věcech není výhodou to, co </w:t>
      </w:r>
      <w:r>
        <w:rPr>
          <w:rFonts w:hAnsi="Bookman Old Style"/>
          <w:sz w:val="32"/>
          <w:szCs w:val="32"/>
          <w:lang w:val="en-US"/>
        </w:rPr>
        <w:t>o</w:t>
      </w:r>
      <w:r>
        <w:rPr>
          <w:rFonts w:ascii="Bookman Old Style" w:hAnsi="Bookman Old Style"/>
          <w:sz w:val="32"/>
          <w:szCs w:val="32"/>
        </w:rPr>
        <w:t>čeká</w:t>
      </w:r>
      <w:r>
        <w:rPr>
          <w:rFonts w:hAnsi="Bookman Old Style"/>
          <w:sz w:val="32"/>
          <w:szCs w:val="32"/>
          <w:lang w:val="en-US"/>
        </w:rPr>
        <w:t>vá</w:t>
      </w:r>
      <w:r>
        <w:rPr>
          <w:rFonts w:ascii="Bookman Old Style" w:hAnsi="Bookman Old Style"/>
          <w:sz w:val="32"/>
          <w:szCs w:val="32"/>
        </w:rPr>
        <w:t xml:space="preserve"> tato společnost od svých produktivních otroků. Totiž rychlost, pružnost, akceschopnost,</w:t>
      </w:r>
      <w:r>
        <w:rPr>
          <w:rFonts w:hAnsi="Bookman Old Style"/>
          <w:sz w:val="32"/>
          <w:szCs w:val="32"/>
          <w:lang w:val="en-US"/>
        </w:rPr>
        <w:t xml:space="preserve"> flexibilitu,</w:t>
      </w:r>
      <w:r>
        <w:rPr>
          <w:rFonts w:ascii="Bookman Old Style" w:hAnsi="Bookman Old Style"/>
          <w:sz w:val="32"/>
          <w:szCs w:val="32"/>
        </w:rPr>
        <w:t xml:space="preserve"> rychl</w:t>
      </w:r>
      <w:r>
        <w:rPr>
          <w:rFonts w:hAnsi="Bookman Old Style"/>
          <w:sz w:val="32"/>
          <w:szCs w:val="32"/>
          <w:lang w:val="en-US"/>
        </w:rPr>
        <w:t>o</w:t>
      </w:r>
      <w:r>
        <w:rPr>
          <w:rFonts w:hAnsi="Bookman Old Style"/>
          <w:sz w:val="32"/>
          <w:szCs w:val="32"/>
          <w:lang w:val="en-US"/>
        </w:rPr>
        <w:t>u</w:t>
      </w:r>
      <w:r>
        <w:rPr>
          <w:rFonts w:ascii="Bookman Old Style" w:hAnsi="Bookman Old Style"/>
          <w:sz w:val="32"/>
          <w:szCs w:val="32"/>
        </w:rPr>
        <w:t xml:space="preserve"> orientace v nových podmínkách, zvládání více činností současně apod. Tyto vlastnosti nepatří do Božích představ o duchovním člověku. </w:t>
      </w:r>
      <w:r>
        <w:rPr>
          <w:rFonts w:hAnsi="Bookman Old Style"/>
          <w:sz w:val="32"/>
          <w:szCs w:val="32"/>
          <w:lang w:val="en-US"/>
        </w:rPr>
        <w:t>Do nich</w:t>
      </w:r>
      <w:r>
        <w:rPr>
          <w:rFonts w:ascii="Bookman Old Style" w:hAnsi="Bookman Old Style"/>
          <w:sz w:val="32"/>
          <w:szCs w:val="32"/>
        </w:rPr>
        <w:t xml:space="preserve"> patří rozvážnost, pokora, trpělivost. </w:t>
      </w:r>
    </w:p>
    <w:p>
      <w:pPr>
        <w:pStyle w:val="style0"/>
        <w:jc w:val="both"/>
        <w:rPr>
          <w:rFonts w:ascii="Bookman Old Style" w:hAnsi="Bookman Old Style"/>
          <w:sz w:val="32"/>
          <w:szCs w:val="32"/>
        </w:rPr>
      </w:pPr>
    </w:p>
    <w:p>
      <w:pPr>
        <w:pStyle w:val="style0"/>
        <w:jc w:val="both"/>
        <w:rPr>
          <w:rFonts w:ascii="Bookman Old Style" w:hAnsi="Bookman Old Style"/>
          <w:sz w:val="32"/>
          <w:szCs w:val="32"/>
        </w:rPr>
      </w:pPr>
      <w:r>
        <w:rPr>
          <w:rFonts w:ascii="Bookman Old Style" w:hAnsi="Bookman Old Style"/>
          <w:sz w:val="32"/>
          <w:szCs w:val="32"/>
        </w:rPr>
        <w:t xml:space="preserve">Čekat na Boha doporučuje Žalmista v Žalmu 42, kde je napsáno: </w:t>
      </w:r>
      <w:r>
        <w:rPr>
          <w:rFonts w:ascii="Bookman Old Style" w:hAnsi="Bookman Old Style"/>
          <w:i/>
          <w:sz w:val="32"/>
          <w:szCs w:val="32"/>
        </w:rPr>
        <w:t xml:space="preserve">„Proč se tak trpce rmoutíš, má duše, proč ve mně úzkostně sténáš? Na Boha čekej, opět mu budu vzdávat chválu, jen jemu, své spáse.“ </w:t>
      </w:r>
      <w:r>
        <w:rPr>
          <w:rFonts w:ascii="Bookman Old Style" w:hAnsi="Bookman Old Style"/>
          <w:sz w:val="32"/>
          <w:szCs w:val="32"/>
        </w:rPr>
        <w:t xml:space="preserve">Nebo v Žalmu 62 podle kralického překladu: </w:t>
      </w:r>
      <w:r>
        <w:rPr>
          <w:rFonts w:ascii="Bookman Old Style" w:hAnsi="Bookman Old Style"/>
          <w:i/>
          <w:sz w:val="32"/>
          <w:szCs w:val="32"/>
        </w:rPr>
        <w:t>„Vždy předce k Bohu má se mlčelivě duše má, od něhoť jest spasení mé.“</w:t>
      </w:r>
      <w:r>
        <w:rPr>
          <w:rFonts w:ascii="Bookman Old Style" w:hAnsi="Bookman Old Style"/>
          <w:sz w:val="32"/>
          <w:szCs w:val="32"/>
        </w:rPr>
        <w:t xml:space="preserve"> Probuzenecký kazatel Andrew Murray žijící v letech 1828 – 1917 napsal: </w:t>
      </w:r>
      <w:r>
        <w:rPr>
          <w:rFonts w:ascii="Bookman Old Style" w:hAnsi="Bookman Old Style"/>
          <w:i/>
          <w:sz w:val="32"/>
          <w:szCs w:val="32"/>
        </w:rPr>
        <w:t>„Pochází-li spasení skutečně od Boha … pak je naší první a nejvyšší povinnosti na něj očekávat …. Očekávání se … nám stane jediným vodítkem, abychom poznali Hospodina jako „Boha našeho spasení“. Všecky nesnáze, které nám překážejí v poznání plného spasení, mají příčinu v tom, že nedovedeme opravdově a prakticky očekávat na Boha…“</w:t>
      </w:r>
      <w:r>
        <w:rPr>
          <w:rFonts w:ascii="Bookman Old Style" w:hAnsi="Bookman Old Style"/>
          <w:sz w:val="32"/>
          <w:szCs w:val="32"/>
        </w:rPr>
        <w:t xml:space="preserve"> Poselství jeho knihy neztratilo nic na své aktuálnosti.</w:t>
      </w:r>
    </w:p>
    <w:p>
      <w:pPr>
        <w:pStyle w:val="style0"/>
        <w:ind w:firstLine="426"/>
        <w:jc w:val="both"/>
        <w:rPr>
          <w:rFonts w:ascii="Bookman Old Style" w:hAnsi="Bookman Old Style"/>
          <w:sz w:val="32"/>
          <w:szCs w:val="32"/>
        </w:rPr>
      </w:pPr>
    </w:p>
    <w:p>
      <w:pPr>
        <w:pStyle w:val="style0"/>
        <w:jc w:val="both"/>
        <w:rPr>
          <w:rFonts w:ascii="Bookman Old Style" w:hAnsi="Bookman Old Style"/>
          <w:sz w:val="32"/>
          <w:szCs w:val="32"/>
        </w:rPr>
      </w:pPr>
      <w:r>
        <w:rPr>
          <w:rFonts w:hAnsi="Bookman Old Style"/>
          <w:sz w:val="32"/>
          <w:szCs w:val="32"/>
          <w:lang w:val="en-US"/>
        </w:rPr>
        <w:t>B</w:t>
      </w:r>
      <w:r>
        <w:rPr>
          <w:rFonts w:ascii="Bookman Old Style" w:hAnsi="Bookman Old Style"/>
          <w:sz w:val="32"/>
          <w:szCs w:val="32"/>
        </w:rPr>
        <w:t>oží mužové i ženy v Bibli věděli, že na setkání s Bohem se někdy dlouho čeká. Mojžíš byl na hoře Sinaj čtyřicet dní, než obdržel pokyny pro národ. Prorok Eliáš musel ujít velký kus cesty, aby se setkal s Bohem. Jób zápasil v bolesti mnoho měsíců, než dostal odpověď na své otázky.</w:t>
      </w:r>
      <w:r>
        <w:rPr>
          <w:rFonts w:hAnsi="Bookman Old Style"/>
          <w:sz w:val="32"/>
          <w:szCs w:val="32"/>
          <w:lang w:val="en-US"/>
        </w:rPr>
        <w:t xml:space="preserve"> M</w:t>
      </w:r>
      <w:r>
        <w:rPr>
          <w:rFonts w:ascii="Bookman Old Style" w:hAnsi="Bookman Old Style"/>
          <w:sz w:val="32"/>
          <w:szCs w:val="32"/>
        </w:rPr>
        <w:t>áme sice přístup před Boží tvář otevřen dvacet čtyři hodin denně, ale v praxi to vypadá tak, že Bůh často nemluví hned. Tento fakt působí, že mnozí vzdávají modlitby krátce poté, co začali. Někdy je zapotřebí vytrvat delší dobu.</w:t>
      </w:r>
    </w:p>
    <w:p>
      <w:pPr>
        <w:pStyle w:val="style0"/>
        <w:tabs>
          <w:tab w:val="right" w:leader="none" w:pos="11057"/>
        </w:tabs>
        <w:jc w:val="both"/>
        <w:rPr>
          <w:rFonts w:ascii="Bookman Old Style" w:hAnsi="Bookman Old Style"/>
          <w:sz w:val="32"/>
          <w:szCs w:val="32"/>
        </w:rPr>
      </w:pPr>
    </w:p>
    <w:p>
      <w:pPr>
        <w:pStyle w:val="style0"/>
        <w:tabs>
          <w:tab w:val="right" w:leader="none" w:pos="11057"/>
        </w:tabs>
        <w:jc w:val="both"/>
        <w:rPr>
          <w:rFonts w:ascii="Bookman Old Style" w:hAnsi="Bookman Old Style"/>
          <w:sz w:val="32"/>
          <w:szCs w:val="32"/>
        </w:rPr>
      </w:pPr>
      <w:r>
        <w:rPr>
          <w:rFonts w:ascii="Bookman Old Style" w:hAnsi="Bookman Old Style"/>
          <w:sz w:val="32"/>
          <w:szCs w:val="32"/>
        </w:rPr>
        <w:t>Očekávání na Boha je vhodné při různých příležitostech: může jít o situaci, kdy potřebujete znát Boží vůli v nějaké naléhavé záležitosti. Nebojte se prosbu Bohu přinášet denně a v tichosti na něj očekávat – vězte, že přijde okamžik, kdy k vám promluví. Může promluvit přímo k vašemu srdci, skrze Bibli či skrze okolnosti, které vás potkají. Očekávání na Boha je nutné rovněž v situaci, kdy se cítíme vyčerpaní a nevíme, jak dál. Někdy Bůh záměrně dopustí do našeho života únavu, vyčerpanost a pocity podobné vyhoření – je tomu tak proto, že nás chce přitáhnout blíže k sobě, promluvit k nám a vnitřně nás obnovit. Myslím, že každý křesťan potřebuje párkrát v životě takový „restart“. Očekávání na Boha je tedy základním předpokladem duchovní obnovy.</w:t>
        <w:tab/>
        <w:t>Amen</w:t>
      </w:r>
    </w:p>
    <w:sectPr>
      <w:pgSz w:w="11906" w:h="16838" w:orient="portrait" w:code="9"/>
      <w:pgMar w:top="397" w:right="397" w:bottom="397" w:left="3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E0002AFF" w:usb1="C0007843" w:usb2="00000009"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 w:name="Calibri">
    <w:altName w:val="Calibri"/>
    <w:panose1 w:val="020f0502020000030204"/>
    <w:charset w:val="12"/>
    <w:family w:val="swiss"/>
    <w:pitch w:val="variable"/>
    <w:sig w:usb0="E00002FF" w:usb1="4000ACFF" w:usb2="00000001" w:usb3="00000000" w:csb0="0000019F" w:csb1="00000000"/>
  </w:font>
  <w:font w:name="Cambria Math">
    <w:altName w:val="Cambria Math"/>
    <w:panose1 w:val="02040503050000030204"/>
    <w:charset w:val="1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09"/>
  <w:bookFoldPrintingSheets w:val="0"/>
  <w:drawingGridHorizontalSpacing w:val="110"/>
  <w:drawingGridVerticalSpacing w:val="180"/>
  <w:displayHorizontalDrawingGridEvery w:val="2"/>
  <w:displayVerticalDrawingGridEvery w:val="2"/>
  <w:drawingGridHorizontalOrigin w:val="397"/>
  <w:drawingGridVerticalOrigin w:val="397"/>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rPr>
    </w:rPrDefault>
    <w:pPrDefault>
      <w:pPr/>
    </w:pPrDefault>
  </w:docDefaults>
  <w:style w:type="paragraph" w:default="1" w:styleId="style0">
    <w:name w:val="Normal"/>
    <w:next w:val="style0"/>
    <w:pPr>
      <w:jc w:val="center"/>
    </w:pPr>
    <w:rPr>
      <w:sz w:val="22"/>
      <w:szCs w:val="22"/>
      <w:lang w:val="cs-CZ" w:bidi="ar-SA" w:eastAsia="en-US"/>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Words>1412</Words>
  <Pages>2</Pages>
  <Characters>7075</Characters>
  <Application>WPS Office</Application>
  <DocSecurity>0</DocSecurity>
  <Paragraphs>23</Paragraphs>
  <ScaleCrop>false</ScaleCrop>
  <LinksUpToDate>false</LinksUpToDate>
  <CharactersWithSpaces>8482</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2019-05-30T06:18:48Z</dcterms:created>
  <dc:creator>kancelar_sboru</dc:creator>
  <lastModifiedBy>SM-A530F</lastModifiedBy>
  <lastPrinted>2015-06-11T08:03:00Z</lastPrinted>
  <dcterms:modified xsi:type="dcterms:W3CDTF">2019-05-30T19:56:11Z</dcterms:modified>
  <revision>7</revision>
</coreProperties>
</file>

<file path=docProps/custom.xml><?xml version="1.0" encoding="utf-8"?>
<Properties xmlns="http://schemas.openxmlformats.org/officeDocument/2006/custom-properties" xmlns:vt="http://schemas.openxmlformats.org/officeDocument/2006/docPropsVTypes"/>
</file>