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C5C" w:rsidRPr="007C1AA4" w:rsidRDefault="007C1AA4">
      <w:pPr>
        <w:jc w:val="center"/>
        <w:rPr>
          <w:rFonts w:ascii="Bookman Old Style" w:hAnsi="Bookman Old Style"/>
          <w:b/>
          <w:caps/>
          <w:sz w:val="32"/>
          <w:szCs w:val="32"/>
        </w:rPr>
      </w:pPr>
      <w:r w:rsidRPr="007C1AA4">
        <w:rPr>
          <w:rFonts w:ascii="Bookman Old Style" w:hAnsi="Bookman Old Style"/>
          <w:b/>
          <w:caps/>
          <w:sz w:val="32"/>
          <w:szCs w:val="32"/>
        </w:rPr>
        <w:t>Začátek postního období</w:t>
      </w:r>
    </w:p>
    <w:p w:rsidR="00741C5C" w:rsidRPr="007C1AA4" w:rsidRDefault="007C1AA4">
      <w:pPr>
        <w:spacing w:after="120"/>
        <w:jc w:val="both"/>
        <w:rPr>
          <w:rFonts w:ascii="Bookman Old Style" w:hAnsi="Bookman Old Style"/>
          <w:b/>
          <w:sz w:val="32"/>
          <w:szCs w:val="32"/>
        </w:rPr>
      </w:pPr>
      <w:proofErr w:type="spellStart"/>
      <w:r w:rsidRPr="007C1AA4">
        <w:rPr>
          <w:rFonts w:ascii="Bookman Old Style" w:hAnsi="Bookman Old Style"/>
          <w:b/>
          <w:sz w:val="32"/>
          <w:szCs w:val="32"/>
        </w:rPr>
        <w:t>Mt</w:t>
      </w:r>
      <w:proofErr w:type="spellEnd"/>
      <w:r w:rsidRPr="007C1AA4">
        <w:rPr>
          <w:rFonts w:ascii="Bookman Old Style" w:hAnsi="Bookman Old Style"/>
          <w:b/>
          <w:sz w:val="32"/>
          <w:szCs w:val="32"/>
        </w:rPr>
        <w:t xml:space="preserve"> 4:1-11</w:t>
      </w:r>
    </w:p>
    <w:p w:rsidR="00741C5C" w:rsidRPr="007C1AA4" w:rsidRDefault="007C1AA4">
      <w:pPr>
        <w:spacing w:after="120"/>
        <w:jc w:val="both"/>
        <w:rPr>
          <w:rFonts w:ascii="Bookman Old Style" w:hAnsi="Bookman Old Style"/>
          <w:sz w:val="32"/>
          <w:szCs w:val="32"/>
        </w:rPr>
      </w:pPr>
      <w:r w:rsidRPr="007C1AA4">
        <w:rPr>
          <w:rFonts w:ascii="Bookman Old Style" w:hAnsi="Bookman Old Style"/>
          <w:sz w:val="32"/>
          <w:szCs w:val="32"/>
        </w:rPr>
        <w:t>Milí bratři, milé sestry, milí př</w:t>
      </w:r>
      <w:r w:rsidR="009D48D2" w:rsidRPr="007C1AA4">
        <w:rPr>
          <w:rFonts w:ascii="Bookman Old Style" w:hAnsi="Bookman Old Style"/>
          <w:sz w:val="32"/>
          <w:szCs w:val="32"/>
        </w:rPr>
        <w:t>átelé. V tuto středu, popeleční</w:t>
      </w:r>
      <w:r w:rsidRPr="007C1AA4">
        <w:rPr>
          <w:rFonts w:ascii="Bookman Old Style" w:hAnsi="Bookman Old Style"/>
          <w:sz w:val="32"/>
          <w:szCs w:val="32"/>
        </w:rPr>
        <w:t xml:space="preserve"> středu, naši předkové vstupovali do čtyřicetidenního postního období, které končilo Velikonocemi. </w:t>
      </w:r>
    </w:p>
    <w:p w:rsidR="00741C5C" w:rsidRPr="007C1AA4" w:rsidRDefault="007C1AA4">
      <w:pPr>
        <w:spacing w:after="120"/>
        <w:jc w:val="both"/>
        <w:rPr>
          <w:rFonts w:ascii="Bookman Old Style" w:hAnsi="Bookman Old Style"/>
          <w:i/>
          <w:iCs/>
          <w:sz w:val="32"/>
          <w:szCs w:val="32"/>
        </w:rPr>
      </w:pPr>
      <w:r w:rsidRPr="007C1AA4">
        <w:rPr>
          <w:rFonts w:ascii="Bookman Old Style" w:hAnsi="Bookman Old Style"/>
          <w:sz w:val="32"/>
          <w:szCs w:val="32"/>
        </w:rPr>
        <w:t xml:space="preserve">Předminule jsme četli o výzvě Pána Ježíše k pokání a o </w:t>
      </w:r>
      <w:r w:rsidRPr="007C1AA4">
        <w:rPr>
          <w:rFonts w:ascii="Bookman Old Style" w:hAnsi="Bookman Old Style"/>
          <w:sz w:val="32"/>
          <w:szCs w:val="32"/>
        </w:rPr>
        <w:t>příkladu neplodného fíku, který nemá ve své moci</w:t>
      </w:r>
      <w:r w:rsidR="0002458D" w:rsidRPr="007C1AA4">
        <w:rPr>
          <w:rFonts w:ascii="Bookman Old Style" w:hAnsi="Bookman Old Style"/>
          <w:sz w:val="32"/>
          <w:szCs w:val="32"/>
        </w:rPr>
        <w:t>,</w:t>
      </w:r>
      <w:r w:rsidRPr="007C1AA4">
        <w:rPr>
          <w:rFonts w:ascii="Bookman Old Style" w:hAnsi="Bookman Old Style"/>
          <w:sz w:val="32"/>
          <w:szCs w:val="32"/>
        </w:rPr>
        <w:t xml:space="preserve"> aby se nějak polepšil a začal přinášet ovoce. To je třeba si uvědomit nejprve. A </w:t>
      </w:r>
      <w:r w:rsidR="0002458D" w:rsidRPr="007C1AA4">
        <w:rPr>
          <w:rFonts w:ascii="Bookman Old Style" w:hAnsi="Bookman Old Style"/>
          <w:sz w:val="32"/>
          <w:szCs w:val="32"/>
        </w:rPr>
        <w:t>teprve</w:t>
      </w:r>
      <w:r w:rsidR="0002458D" w:rsidRPr="007C1AA4">
        <w:rPr>
          <w:rFonts w:ascii="Bookman Old Style" w:hAnsi="Bookman Old Style"/>
          <w:sz w:val="32"/>
          <w:szCs w:val="32"/>
        </w:rPr>
        <w:t xml:space="preserve"> </w:t>
      </w:r>
      <w:r w:rsidRPr="007C1AA4">
        <w:rPr>
          <w:rFonts w:ascii="Bookman Old Style" w:hAnsi="Bookman Old Style"/>
          <w:sz w:val="32"/>
          <w:szCs w:val="32"/>
        </w:rPr>
        <w:t xml:space="preserve">pak </w:t>
      </w:r>
      <w:r w:rsidR="0002458D" w:rsidRPr="007C1AA4">
        <w:rPr>
          <w:rFonts w:ascii="Bookman Old Style" w:hAnsi="Bookman Old Style"/>
          <w:sz w:val="32"/>
          <w:szCs w:val="32"/>
        </w:rPr>
        <w:t>mají</w:t>
      </w:r>
      <w:r w:rsidR="0002458D" w:rsidRPr="007C1AA4">
        <w:rPr>
          <w:rFonts w:ascii="Bookman Old Style" w:hAnsi="Bookman Old Style"/>
          <w:sz w:val="32"/>
          <w:szCs w:val="32"/>
        </w:rPr>
        <w:t xml:space="preserve"> </w:t>
      </w:r>
      <w:r w:rsidRPr="007C1AA4">
        <w:rPr>
          <w:rFonts w:ascii="Bookman Old Style" w:hAnsi="Bookman Old Style"/>
          <w:sz w:val="32"/>
          <w:szCs w:val="32"/>
        </w:rPr>
        <w:t xml:space="preserve">všechny </w:t>
      </w:r>
      <w:r w:rsidR="0002458D" w:rsidRPr="007C1AA4">
        <w:rPr>
          <w:rFonts w:ascii="Bookman Old Style" w:hAnsi="Bookman Old Style"/>
          <w:sz w:val="32"/>
          <w:szCs w:val="32"/>
        </w:rPr>
        <w:t>biblické</w:t>
      </w:r>
      <w:r w:rsidRPr="007C1AA4">
        <w:rPr>
          <w:rFonts w:ascii="Bookman Old Style" w:hAnsi="Bookman Old Style"/>
          <w:sz w:val="32"/>
          <w:szCs w:val="32"/>
        </w:rPr>
        <w:t xml:space="preserve"> výzvy k pokání </w:t>
      </w:r>
      <w:r w:rsidRPr="007C1AA4">
        <w:rPr>
          <w:rFonts w:ascii="Bookman Old Style" w:hAnsi="Bookman Old Style"/>
          <w:sz w:val="32"/>
          <w:szCs w:val="32"/>
        </w:rPr>
        <w:t>smys</w:t>
      </w:r>
      <w:r w:rsidR="0002458D" w:rsidRPr="007C1AA4">
        <w:rPr>
          <w:rFonts w:ascii="Bookman Old Style" w:hAnsi="Bookman Old Style"/>
          <w:sz w:val="32"/>
          <w:szCs w:val="32"/>
        </w:rPr>
        <w:t>l. Nepochopíme-li totiž nejdřív, že jsme jak</w:t>
      </w:r>
      <w:r w:rsidRPr="007C1AA4">
        <w:rPr>
          <w:rFonts w:ascii="Bookman Old Style" w:hAnsi="Bookman Old Style"/>
          <w:sz w:val="32"/>
          <w:szCs w:val="32"/>
        </w:rPr>
        <w:t xml:space="preserve"> to dřevo </w:t>
      </w:r>
      <w:r w:rsidRPr="007C1AA4">
        <w:rPr>
          <w:rFonts w:ascii="Bookman Old Style" w:hAnsi="Bookman Old Style"/>
          <w:sz w:val="32"/>
          <w:szCs w:val="32"/>
        </w:rPr>
        <w:t xml:space="preserve">fíku neschopni s pokáním </w:t>
      </w:r>
      <w:r w:rsidR="0002458D" w:rsidRPr="007C1AA4">
        <w:rPr>
          <w:rFonts w:ascii="Bookman Old Style" w:hAnsi="Bookman Old Style"/>
          <w:sz w:val="32"/>
          <w:szCs w:val="32"/>
        </w:rPr>
        <w:t xml:space="preserve">sami </w:t>
      </w:r>
      <w:r w:rsidRPr="007C1AA4">
        <w:rPr>
          <w:rFonts w:ascii="Bookman Old Style" w:hAnsi="Bookman Old Style"/>
          <w:sz w:val="32"/>
          <w:szCs w:val="32"/>
        </w:rPr>
        <w:t>začít, bude naše pokání jen nabubřelé listí</w:t>
      </w:r>
      <w:r w:rsidR="0002458D" w:rsidRPr="007C1AA4">
        <w:rPr>
          <w:rFonts w:ascii="Bookman Old Style" w:hAnsi="Bookman Old Style"/>
          <w:sz w:val="32"/>
          <w:szCs w:val="32"/>
        </w:rPr>
        <w:t>. Listí</w:t>
      </w:r>
      <w:r w:rsidRPr="007C1AA4">
        <w:rPr>
          <w:rFonts w:ascii="Bookman Old Style" w:hAnsi="Bookman Old Style"/>
          <w:sz w:val="32"/>
          <w:szCs w:val="32"/>
        </w:rPr>
        <w:t xml:space="preserve"> jiného fíkovníku, o kterém Ježíš mluví také, ale na jiném místě.</w:t>
      </w:r>
      <w:r w:rsidR="0002458D" w:rsidRPr="007C1AA4">
        <w:rPr>
          <w:rFonts w:ascii="Bookman Old Style" w:hAnsi="Bookman Old Style"/>
          <w:sz w:val="32"/>
          <w:szCs w:val="32"/>
        </w:rPr>
        <w:t xml:space="preserve"> Ježíš měl asi fíky rád.</w:t>
      </w:r>
      <w:r w:rsidRPr="007C1AA4">
        <w:rPr>
          <w:rFonts w:ascii="Bookman Old Style" w:hAnsi="Bookman Old Style"/>
          <w:sz w:val="32"/>
          <w:szCs w:val="32"/>
        </w:rPr>
        <w:t xml:space="preserve"> </w:t>
      </w:r>
      <w:r w:rsidRPr="007C1AA4">
        <w:rPr>
          <w:rFonts w:ascii="Bookman Old Style" w:hAnsi="Bookman Old Style"/>
          <w:i/>
          <w:iCs/>
          <w:sz w:val="32"/>
          <w:szCs w:val="32"/>
        </w:rPr>
        <w:t>"Spatřil z dálky fíkovník, který měl listí, a šel se podívat, zda na něm něco nalezne. Když k němu přišel, nenalezl nic, n</w:t>
      </w:r>
      <w:r w:rsidRPr="007C1AA4">
        <w:rPr>
          <w:rFonts w:ascii="Bookman Old Style" w:hAnsi="Bookman Old Style"/>
          <w:i/>
          <w:iCs/>
          <w:sz w:val="32"/>
          <w:szCs w:val="32"/>
        </w:rPr>
        <w:t>ež listí, neboť nebyl čas fíků. I řekl mu: "Ať z tebe již na věky nikdo nejí ovoce!" Učedníci to slyšeli. Přišli do Jeruzaléma. Když vešel do chrámu, začal vyhánět prodavače a kupující v nádvoří, zpřevracel stoly směnárníků a stánky prodavačů holubů</w:t>
      </w:r>
      <w:r w:rsidR="0002458D" w:rsidRPr="007C1AA4">
        <w:rPr>
          <w:rFonts w:ascii="Bookman Old Style" w:hAnsi="Bookman Old Style"/>
          <w:i/>
          <w:iCs/>
          <w:sz w:val="32"/>
          <w:szCs w:val="32"/>
        </w:rPr>
        <w:t>…</w:t>
      </w:r>
      <w:r w:rsidRPr="007C1AA4">
        <w:rPr>
          <w:rFonts w:ascii="Bookman Old Style" w:hAnsi="Bookman Old Style"/>
          <w:sz w:val="32"/>
          <w:szCs w:val="32"/>
        </w:rPr>
        <w:t>"</w:t>
      </w:r>
      <w:r w:rsidRPr="007C1AA4">
        <w:rPr>
          <w:rFonts w:ascii="Bookman Old Style" w:hAnsi="Bookman Old Style"/>
          <w:i/>
          <w:iCs/>
          <w:sz w:val="32"/>
          <w:szCs w:val="32"/>
        </w:rPr>
        <w:t>Ma</w:t>
      </w:r>
      <w:r w:rsidRPr="007C1AA4">
        <w:rPr>
          <w:rFonts w:ascii="Bookman Old Style" w:hAnsi="Bookman Old Style"/>
          <w:i/>
          <w:iCs/>
          <w:sz w:val="32"/>
          <w:szCs w:val="32"/>
        </w:rPr>
        <w:t>rek 11:13-15</w:t>
      </w:r>
    </w:p>
    <w:p w:rsidR="00741C5C" w:rsidRPr="007C1AA4" w:rsidRDefault="007C1AA4">
      <w:pPr>
        <w:spacing w:after="120"/>
        <w:jc w:val="both"/>
        <w:rPr>
          <w:rFonts w:ascii="Bookman Old Style" w:hAnsi="Bookman Old Style"/>
          <w:sz w:val="32"/>
          <w:szCs w:val="32"/>
        </w:rPr>
      </w:pPr>
      <w:r w:rsidRPr="007C1AA4">
        <w:rPr>
          <w:rFonts w:ascii="Bookman Old Style" w:hAnsi="Bookman Old Style"/>
          <w:sz w:val="32"/>
          <w:szCs w:val="32"/>
        </w:rPr>
        <w:t>Tento druhý fíkovník plný krásného listí se podobá člověku, který činí pokání ve své síle. Vypučí jen listí, ale ovoce žádné. A proto, víme-li, že jen hospodář na přímluvu sadaře může člověku přidat čas k pokání a</w:t>
      </w:r>
      <w:r>
        <w:rPr>
          <w:rFonts w:ascii="Bookman Old Style" w:hAnsi="Bookman Old Style"/>
          <w:sz w:val="32"/>
          <w:szCs w:val="32"/>
        </w:rPr>
        <w:t> </w:t>
      </w:r>
      <w:r w:rsidR="0002458D" w:rsidRPr="007C1AA4">
        <w:rPr>
          <w:rFonts w:ascii="Bookman Old Style" w:hAnsi="Bookman Old Style"/>
          <w:sz w:val="32"/>
          <w:szCs w:val="32"/>
        </w:rPr>
        <w:t xml:space="preserve">že jen a jen </w:t>
      </w:r>
      <w:r w:rsidRPr="007C1AA4">
        <w:rPr>
          <w:rFonts w:ascii="Bookman Old Style" w:hAnsi="Bookman Old Style"/>
          <w:sz w:val="32"/>
          <w:szCs w:val="32"/>
        </w:rPr>
        <w:t>nadstandardní péče sadaře dok</w:t>
      </w:r>
      <w:r w:rsidRPr="007C1AA4">
        <w:rPr>
          <w:rFonts w:ascii="Bookman Old Style" w:hAnsi="Bookman Old Style"/>
          <w:sz w:val="32"/>
          <w:szCs w:val="32"/>
        </w:rPr>
        <w:t xml:space="preserve">áže člověka k pokání přivést, můžeme se začít </w:t>
      </w:r>
      <w:r w:rsidR="0002458D" w:rsidRPr="007C1AA4">
        <w:rPr>
          <w:rFonts w:ascii="Bookman Old Style" w:hAnsi="Bookman Old Style"/>
          <w:sz w:val="32"/>
          <w:szCs w:val="32"/>
        </w:rPr>
        <w:t xml:space="preserve">o pokání konečně </w:t>
      </w:r>
      <w:r w:rsidRPr="007C1AA4">
        <w:rPr>
          <w:rFonts w:ascii="Bookman Old Style" w:hAnsi="Bookman Old Style"/>
          <w:sz w:val="32"/>
          <w:szCs w:val="32"/>
        </w:rPr>
        <w:t xml:space="preserve">snažit </w:t>
      </w:r>
      <w:r w:rsidR="0002458D" w:rsidRPr="007C1AA4">
        <w:rPr>
          <w:rFonts w:ascii="Bookman Old Style" w:hAnsi="Bookman Old Style"/>
          <w:sz w:val="32"/>
          <w:szCs w:val="32"/>
        </w:rPr>
        <w:t>i my, dřevo fíkovníku</w:t>
      </w:r>
      <w:r w:rsidRPr="007C1AA4">
        <w:rPr>
          <w:rFonts w:ascii="Bookman Old Style" w:hAnsi="Bookman Old Style"/>
          <w:sz w:val="32"/>
          <w:szCs w:val="32"/>
        </w:rPr>
        <w:t>.</w:t>
      </w:r>
    </w:p>
    <w:p w:rsidR="00741C5C" w:rsidRPr="007C1AA4" w:rsidRDefault="007C1AA4">
      <w:pPr>
        <w:spacing w:after="120"/>
        <w:jc w:val="both"/>
        <w:rPr>
          <w:rFonts w:ascii="Bookman Old Style" w:hAnsi="Bookman Old Style"/>
          <w:i/>
          <w:iCs/>
          <w:sz w:val="32"/>
          <w:szCs w:val="32"/>
        </w:rPr>
      </w:pPr>
      <w:r w:rsidRPr="007C1AA4">
        <w:rPr>
          <w:rFonts w:ascii="Bookman Old Style" w:hAnsi="Bookman Old Style"/>
          <w:sz w:val="32"/>
          <w:szCs w:val="32"/>
        </w:rPr>
        <w:t>Nejen můžeme, ale i máme.</w:t>
      </w:r>
      <w:r w:rsidR="00D470C5" w:rsidRPr="007C1AA4">
        <w:rPr>
          <w:rFonts w:ascii="Bookman Old Style" w:hAnsi="Bookman Old Style"/>
          <w:sz w:val="32"/>
          <w:szCs w:val="32"/>
        </w:rPr>
        <w:t xml:space="preserve"> Písmo mluví o pokání na mnoha místech.</w:t>
      </w:r>
      <w:r w:rsidRPr="007C1AA4">
        <w:rPr>
          <w:rFonts w:ascii="Bookman Old Style" w:hAnsi="Bookman Old Style"/>
          <w:sz w:val="32"/>
          <w:szCs w:val="32"/>
        </w:rPr>
        <w:t xml:space="preserve"> </w:t>
      </w:r>
      <w:r w:rsidR="00D470C5" w:rsidRPr="007C1AA4">
        <w:rPr>
          <w:rFonts w:ascii="Bookman Old Style" w:hAnsi="Bookman Old Style"/>
          <w:i/>
          <w:iCs/>
          <w:sz w:val="32"/>
          <w:szCs w:val="32"/>
        </w:rPr>
        <w:t>"Čiňte pokání a věřte evangeliu</w:t>
      </w:r>
      <w:r w:rsidRPr="007C1AA4">
        <w:rPr>
          <w:rFonts w:ascii="Bookman Old Style" w:hAnsi="Bookman Old Style"/>
          <w:i/>
          <w:iCs/>
          <w:sz w:val="32"/>
          <w:szCs w:val="32"/>
        </w:rPr>
        <w:t>"</w:t>
      </w:r>
      <w:r w:rsidR="00D470C5" w:rsidRPr="007C1AA4">
        <w:rPr>
          <w:rFonts w:ascii="Bookman Old Style" w:hAnsi="Bookman Old Style"/>
          <w:sz w:val="32"/>
          <w:szCs w:val="32"/>
        </w:rPr>
        <w:t xml:space="preserve"> … to </w:t>
      </w:r>
      <w:r w:rsidRPr="007C1AA4">
        <w:rPr>
          <w:rFonts w:ascii="Bookman Old Style" w:hAnsi="Bookman Old Style"/>
          <w:sz w:val="32"/>
          <w:szCs w:val="32"/>
        </w:rPr>
        <w:t>jsou vstupn</w:t>
      </w:r>
      <w:r w:rsidR="00D470C5" w:rsidRPr="007C1AA4">
        <w:rPr>
          <w:rFonts w:ascii="Bookman Old Style" w:hAnsi="Bookman Old Style"/>
          <w:sz w:val="32"/>
          <w:szCs w:val="32"/>
        </w:rPr>
        <w:t>í výzvy Ježíšova působení. Oba fíkovníky ale musí být propojeny. Nejprve ten první, ze kterého se sadař přimlouvá a pak ten druhý, který vypustí ty zelené výhonky. Obojí musí být</w:t>
      </w:r>
      <w:r w:rsidRPr="007C1AA4">
        <w:rPr>
          <w:rFonts w:ascii="Bookman Old Style" w:hAnsi="Bookman Old Style"/>
          <w:sz w:val="32"/>
          <w:szCs w:val="32"/>
        </w:rPr>
        <w:t xml:space="preserve"> spojeno. Jen ve spojení s evangeliem má naše snaha o p</w:t>
      </w:r>
      <w:r w:rsidRPr="007C1AA4">
        <w:rPr>
          <w:rFonts w:ascii="Bookman Old Style" w:hAnsi="Bookman Old Style"/>
          <w:sz w:val="32"/>
          <w:szCs w:val="32"/>
        </w:rPr>
        <w:t>okání smysl.</w:t>
      </w:r>
      <w:r w:rsidR="00D470C5" w:rsidRPr="007C1AA4">
        <w:rPr>
          <w:rFonts w:ascii="Bookman Old Style" w:hAnsi="Bookman Old Style"/>
          <w:sz w:val="32"/>
          <w:szCs w:val="32"/>
        </w:rPr>
        <w:t xml:space="preserve"> A dá-li Bůh, nebude to jen neplodný fíkovník s krásně košatou korunou bez ovoce.</w:t>
      </w:r>
    </w:p>
    <w:p w:rsidR="00741C5C" w:rsidRPr="007C1AA4" w:rsidRDefault="00DE58A8">
      <w:pPr>
        <w:spacing w:after="120"/>
        <w:jc w:val="both"/>
        <w:rPr>
          <w:rFonts w:ascii="Bookman Old Style" w:hAnsi="Bookman Old Style"/>
          <w:sz w:val="32"/>
          <w:szCs w:val="32"/>
        </w:rPr>
      </w:pPr>
      <w:r w:rsidRPr="007C1AA4">
        <w:rPr>
          <w:rFonts w:ascii="Bookman Old Style" w:hAnsi="Bookman Old Style"/>
          <w:sz w:val="32"/>
          <w:szCs w:val="32"/>
        </w:rPr>
        <w:t>Dnes se tedy</w:t>
      </w:r>
      <w:r w:rsidR="007C1AA4" w:rsidRPr="007C1AA4">
        <w:rPr>
          <w:rFonts w:ascii="Bookman Old Style" w:hAnsi="Bookman Old Style"/>
          <w:sz w:val="32"/>
          <w:szCs w:val="32"/>
        </w:rPr>
        <w:t xml:space="preserve"> zaměřme na to, co můžeme a máme udělat my</w:t>
      </w:r>
      <w:r w:rsidRPr="007C1AA4">
        <w:rPr>
          <w:rFonts w:ascii="Bookman Old Style" w:hAnsi="Bookman Old Style"/>
          <w:sz w:val="32"/>
          <w:szCs w:val="32"/>
        </w:rPr>
        <w:t xml:space="preserve"> sami poté, co hospodář na </w:t>
      </w:r>
      <w:r w:rsidR="002F699F" w:rsidRPr="007C1AA4">
        <w:rPr>
          <w:rFonts w:ascii="Bookman Old Style" w:hAnsi="Bookman Old Style"/>
          <w:sz w:val="32"/>
          <w:szCs w:val="32"/>
        </w:rPr>
        <w:t xml:space="preserve">přímluvu sadaře prodloužil čas </w:t>
      </w:r>
      <w:r w:rsidRPr="007C1AA4">
        <w:rPr>
          <w:rFonts w:ascii="Bookman Old Style" w:hAnsi="Bookman Old Style"/>
          <w:sz w:val="32"/>
          <w:szCs w:val="32"/>
        </w:rPr>
        <w:t>milosti a sadař se pustil do speciální péče o strom</w:t>
      </w:r>
      <w:r w:rsidR="007C1AA4" w:rsidRPr="007C1AA4">
        <w:rPr>
          <w:rFonts w:ascii="Bookman Old Style" w:hAnsi="Bookman Old Style"/>
          <w:sz w:val="32"/>
          <w:szCs w:val="32"/>
        </w:rPr>
        <w:t xml:space="preserve">. </w:t>
      </w:r>
      <w:r w:rsidR="007C1AA4" w:rsidRPr="007C1AA4">
        <w:rPr>
          <w:rFonts w:ascii="Bookman Old Style" w:hAnsi="Bookman Old Style"/>
          <w:i/>
          <w:sz w:val="32"/>
          <w:szCs w:val="32"/>
        </w:rPr>
        <w:t>"Čiňte pokání!"</w:t>
      </w:r>
      <w:r w:rsidR="002F699F" w:rsidRPr="007C1AA4">
        <w:rPr>
          <w:rFonts w:ascii="Bookman Old Style" w:hAnsi="Bookman Old Style"/>
          <w:sz w:val="32"/>
          <w:szCs w:val="32"/>
        </w:rPr>
        <w:t xml:space="preserve"> … </w:t>
      </w:r>
      <w:r w:rsidR="007C1AA4" w:rsidRPr="007C1AA4">
        <w:rPr>
          <w:rFonts w:ascii="Bookman Old Style" w:hAnsi="Bookman Old Style"/>
          <w:sz w:val="32"/>
          <w:szCs w:val="32"/>
        </w:rPr>
        <w:t xml:space="preserve">Co to znamená? Stojíme na prahu postního předvelikonočního období. </w:t>
      </w:r>
      <w:r w:rsidR="002F699F" w:rsidRPr="007C1AA4">
        <w:rPr>
          <w:rFonts w:ascii="Bookman Old Style" w:hAnsi="Bookman Old Style"/>
          <w:sz w:val="32"/>
          <w:szCs w:val="32"/>
        </w:rPr>
        <w:t>Dnes je</w:t>
      </w:r>
      <w:r w:rsidR="009D48D2" w:rsidRPr="007C1AA4">
        <w:rPr>
          <w:rFonts w:ascii="Bookman Old Style" w:hAnsi="Bookman Old Style"/>
          <w:sz w:val="32"/>
          <w:szCs w:val="32"/>
        </w:rPr>
        <w:t xml:space="preserve"> poslední neděle před Popeleční středou. Popeleční</w:t>
      </w:r>
      <w:r w:rsidR="002F699F" w:rsidRPr="007C1AA4">
        <w:rPr>
          <w:rFonts w:ascii="Bookman Old Style" w:hAnsi="Bookman Old Style"/>
          <w:sz w:val="32"/>
          <w:szCs w:val="32"/>
        </w:rPr>
        <w:t xml:space="preserve"> středa</w:t>
      </w:r>
      <w:r w:rsidR="007C1AA4" w:rsidRPr="007C1AA4">
        <w:rPr>
          <w:rFonts w:ascii="Bookman Old Style" w:hAnsi="Bookman Old Style"/>
          <w:sz w:val="32"/>
          <w:szCs w:val="32"/>
        </w:rPr>
        <w:t xml:space="preserve"> je dnem, kdy toto období začíná.</w:t>
      </w:r>
    </w:p>
    <w:p w:rsidR="00741C5C" w:rsidRPr="007C1AA4" w:rsidRDefault="007C1AA4">
      <w:pPr>
        <w:spacing w:after="120"/>
        <w:jc w:val="both"/>
        <w:rPr>
          <w:rFonts w:ascii="Bookman Old Style" w:hAnsi="Bookman Old Style"/>
          <w:sz w:val="32"/>
          <w:szCs w:val="32"/>
        </w:rPr>
      </w:pPr>
      <w:r w:rsidRPr="007C1AA4">
        <w:rPr>
          <w:rFonts w:ascii="Bookman Old Style" w:hAnsi="Bookman Old Style"/>
          <w:sz w:val="32"/>
          <w:szCs w:val="32"/>
        </w:rPr>
        <w:t>Nejsme tu dnes proto, abychom oživovali staré tradi</w:t>
      </w:r>
      <w:r w:rsidRPr="007C1AA4">
        <w:rPr>
          <w:rFonts w:ascii="Bookman Old Style" w:hAnsi="Bookman Old Style"/>
          <w:sz w:val="32"/>
          <w:szCs w:val="32"/>
        </w:rPr>
        <w:t>ce, ale můžeme se z nich něčemu dobrému přiuči</w:t>
      </w:r>
      <w:r w:rsidR="009D48D2" w:rsidRPr="007C1AA4">
        <w:rPr>
          <w:rFonts w:ascii="Bookman Old Style" w:hAnsi="Bookman Old Style"/>
          <w:sz w:val="32"/>
          <w:szCs w:val="32"/>
        </w:rPr>
        <w:t>t. Poslyšme tedy, jak před</w:t>
      </w:r>
      <w:r w:rsidRPr="007C1AA4">
        <w:rPr>
          <w:rFonts w:ascii="Bookman Old Style" w:hAnsi="Bookman Old Style"/>
          <w:sz w:val="32"/>
          <w:szCs w:val="32"/>
        </w:rPr>
        <w:t xml:space="preserve"> šesti st</w:t>
      </w:r>
      <w:r w:rsidR="009D48D2" w:rsidRPr="007C1AA4">
        <w:rPr>
          <w:rFonts w:ascii="Bookman Old Style" w:hAnsi="Bookman Old Style"/>
          <w:sz w:val="32"/>
          <w:szCs w:val="32"/>
        </w:rPr>
        <w:t>y lety zahájil 1. postní</w:t>
      </w:r>
      <w:r w:rsidRPr="007C1AA4">
        <w:rPr>
          <w:rFonts w:ascii="Bookman Old Style" w:hAnsi="Bookman Old Style"/>
          <w:sz w:val="32"/>
          <w:szCs w:val="32"/>
        </w:rPr>
        <w:t xml:space="preserve"> neděli Jan Hus. Je to doba před objevem </w:t>
      </w:r>
      <w:r w:rsidRPr="007C1AA4">
        <w:rPr>
          <w:rFonts w:ascii="Bookman Old Style" w:hAnsi="Bookman Old Style"/>
          <w:sz w:val="32"/>
          <w:szCs w:val="32"/>
        </w:rPr>
        <w:lastRenderedPageBreak/>
        <w:t>ospra</w:t>
      </w:r>
      <w:r w:rsidR="009D48D2" w:rsidRPr="007C1AA4">
        <w:rPr>
          <w:rFonts w:ascii="Bookman Old Style" w:hAnsi="Bookman Old Style"/>
          <w:sz w:val="32"/>
          <w:szCs w:val="32"/>
        </w:rPr>
        <w:t>vedlnění z pouhé Boží milosti. A d</w:t>
      </w:r>
      <w:r w:rsidRPr="007C1AA4">
        <w:rPr>
          <w:rFonts w:ascii="Bookman Old Style" w:hAnsi="Bookman Old Style"/>
          <w:sz w:val="32"/>
          <w:szCs w:val="32"/>
        </w:rPr>
        <w:t>ůr</w:t>
      </w:r>
      <w:r w:rsidR="009D48D2" w:rsidRPr="007C1AA4">
        <w:rPr>
          <w:rFonts w:ascii="Bookman Old Style" w:hAnsi="Bookman Old Style"/>
          <w:sz w:val="32"/>
          <w:szCs w:val="32"/>
        </w:rPr>
        <w:t>az je na skutky kajícníka. Hrozí</w:t>
      </w:r>
      <w:r w:rsidRPr="007C1AA4">
        <w:rPr>
          <w:rFonts w:ascii="Bookman Old Style" w:hAnsi="Bookman Old Style"/>
          <w:sz w:val="32"/>
          <w:szCs w:val="32"/>
        </w:rPr>
        <w:t xml:space="preserve"> se peklem a lidé mají fy</w:t>
      </w:r>
      <w:r w:rsidRPr="007C1AA4">
        <w:rPr>
          <w:rFonts w:ascii="Bookman Old Style" w:hAnsi="Bookman Old Style"/>
          <w:sz w:val="32"/>
          <w:szCs w:val="32"/>
        </w:rPr>
        <w:t xml:space="preserve">zickou hrůzu z muk pekelných. </w:t>
      </w:r>
      <w:r w:rsidR="009D48D2" w:rsidRPr="007C1AA4">
        <w:rPr>
          <w:rFonts w:ascii="Bookman Old Style" w:hAnsi="Bookman Old Style"/>
          <w:sz w:val="32"/>
          <w:szCs w:val="32"/>
        </w:rPr>
        <w:t xml:space="preserve">Avšak </w:t>
      </w:r>
      <w:r w:rsidRPr="007C1AA4">
        <w:rPr>
          <w:rFonts w:ascii="Bookman Old Style" w:hAnsi="Bookman Old Style"/>
          <w:sz w:val="32"/>
          <w:szCs w:val="32"/>
        </w:rPr>
        <w:t>Hus v kapli Betlémské na starém městě pražském káže toto</w:t>
      </w:r>
      <w:r w:rsidR="00811932" w:rsidRPr="007C1AA4">
        <w:rPr>
          <w:rFonts w:ascii="Bookman Old Style" w:hAnsi="Bookman Old Style"/>
          <w:sz w:val="32"/>
          <w:szCs w:val="32"/>
        </w:rPr>
        <w:t xml:space="preserve"> </w:t>
      </w:r>
      <w:r w:rsidR="00811932" w:rsidRPr="007C1AA4">
        <w:rPr>
          <w:rFonts w:ascii="Bookman Old Style" w:hAnsi="Bookman Old Style"/>
          <w:i/>
          <w:sz w:val="32"/>
          <w:szCs w:val="32"/>
        </w:rPr>
        <w:t xml:space="preserve">(překládám z Husovy </w:t>
      </w:r>
      <w:proofErr w:type="spellStart"/>
      <w:r w:rsidR="00811932" w:rsidRPr="007C1AA4">
        <w:rPr>
          <w:rFonts w:ascii="Bookman Old Style" w:hAnsi="Bookman Old Style"/>
          <w:i/>
          <w:sz w:val="32"/>
          <w:szCs w:val="32"/>
        </w:rPr>
        <w:t>Postilly</w:t>
      </w:r>
      <w:proofErr w:type="spellEnd"/>
      <w:r w:rsidR="00811932" w:rsidRPr="007C1AA4">
        <w:rPr>
          <w:rFonts w:ascii="Bookman Old Style" w:hAnsi="Bookman Old Style"/>
          <w:i/>
          <w:sz w:val="32"/>
          <w:szCs w:val="32"/>
        </w:rPr>
        <w:t xml:space="preserve"> české)</w:t>
      </w:r>
      <w:r w:rsidRPr="007C1AA4">
        <w:rPr>
          <w:rFonts w:ascii="Bookman Old Style" w:hAnsi="Bookman Old Style"/>
          <w:sz w:val="32"/>
          <w:szCs w:val="32"/>
        </w:rPr>
        <w:t>:</w:t>
      </w:r>
    </w:p>
    <w:p w:rsidR="00741C5C" w:rsidRPr="007C1AA4" w:rsidRDefault="007C1AA4">
      <w:pPr>
        <w:ind w:left="720" w:right="672"/>
        <w:jc w:val="both"/>
        <w:rPr>
          <w:rFonts w:ascii="Bookman Old Style" w:hAnsi="Bookman Old Style"/>
          <w:sz w:val="30"/>
          <w:szCs w:val="30"/>
        </w:rPr>
      </w:pPr>
      <w:r w:rsidRPr="007C1AA4">
        <w:rPr>
          <w:rFonts w:ascii="Bookman Old Style" w:hAnsi="Bookman Old Style"/>
          <w:sz w:val="30"/>
          <w:szCs w:val="30"/>
        </w:rPr>
        <w:t xml:space="preserve">„Toto čtení se dnes, na první postní neděli čte proto, aby křesťané, slyšíce o Něm, věděli, že se Kristus postil za jejich hříchy, a aby se také kvůli svým hříchům oni </w:t>
      </w:r>
      <w:r w:rsidRPr="007C1AA4">
        <w:rPr>
          <w:rFonts w:ascii="Bookman Old Style" w:hAnsi="Bookman Old Style"/>
          <w:sz w:val="30"/>
          <w:szCs w:val="30"/>
        </w:rPr>
        <w:t>sami postili a </w:t>
      </w:r>
      <w:r w:rsidRPr="007C1AA4">
        <w:rPr>
          <w:rFonts w:ascii="Bookman Old Style" w:hAnsi="Bookman Old Style"/>
          <w:sz w:val="30"/>
          <w:szCs w:val="30"/>
        </w:rPr>
        <w:t>pokušení tak odolali. Podle příkladu svého spasitele se i my máme postit a připravit na pokušení proto, abychom je mohli přemoci. Ale kdo z nás to dokáže? Kdo z nás má tu sílu snést půst i pokušení nebude-li pomoci od Ducha svatého? Rozuměj!</w:t>
      </w:r>
      <w:r w:rsidRPr="007C1AA4">
        <w:rPr>
          <w:rFonts w:ascii="Bookman Old Style" w:hAnsi="Bookman Old Style"/>
          <w:sz w:val="30"/>
          <w:szCs w:val="30"/>
        </w:rPr>
        <w:t xml:space="preserve">  I</w:t>
      </w:r>
      <w:r>
        <w:rPr>
          <w:rFonts w:ascii="Bookman Old Style" w:hAnsi="Bookman Old Style"/>
          <w:sz w:val="30"/>
          <w:szCs w:val="30"/>
        </w:rPr>
        <w:t> </w:t>
      </w:r>
      <w:r w:rsidRPr="007C1AA4">
        <w:rPr>
          <w:rFonts w:ascii="Bookman Old Style" w:hAnsi="Bookman Old Style"/>
          <w:sz w:val="30"/>
          <w:szCs w:val="30"/>
        </w:rPr>
        <w:t>tehdy, jak jsme četli v Písmu, vedl člověka Ježíše na poušť trojjediný Otec, Syn i Duch. A</w:t>
      </w:r>
      <w:bookmarkStart w:id="0" w:name="_GoBack"/>
      <w:bookmarkEnd w:id="0"/>
      <w:r w:rsidRPr="007C1AA4">
        <w:rPr>
          <w:rFonts w:ascii="Bookman Old Style" w:hAnsi="Bookman Old Style"/>
          <w:sz w:val="30"/>
          <w:szCs w:val="30"/>
        </w:rPr>
        <w:t xml:space="preserve"> to ne nadarmo, ale proto, aby byl pokoušen od ďábla.</w:t>
      </w:r>
    </w:p>
    <w:p w:rsidR="00741C5C" w:rsidRPr="007C1AA4" w:rsidRDefault="007C1AA4">
      <w:pPr>
        <w:ind w:left="720" w:right="672" w:firstLine="360"/>
        <w:jc w:val="both"/>
        <w:rPr>
          <w:rFonts w:ascii="Bookman Old Style" w:hAnsi="Bookman Old Style"/>
          <w:sz w:val="30"/>
          <w:szCs w:val="30"/>
        </w:rPr>
      </w:pPr>
      <w:r w:rsidRPr="007C1AA4">
        <w:rPr>
          <w:rFonts w:ascii="Bookman Old Style" w:hAnsi="Bookman Old Style"/>
          <w:sz w:val="30"/>
          <w:szCs w:val="30"/>
        </w:rPr>
        <w:t>A právě to má každý z nás, každý Ježíšův rytíř znát, a na to má hledět. Že ve svém králi Ježíšovi má boj, ví</w:t>
      </w:r>
      <w:r w:rsidRPr="007C1AA4">
        <w:rPr>
          <w:rFonts w:ascii="Bookman Old Style" w:hAnsi="Bookman Old Style"/>
          <w:sz w:val="30"/>
          <w:szCs w:val="30"/>
        </w:rPr>
        <w:t>tězství a </w:t>
      </w:r>
      <w:r w:rsidRPr="007C1AA4">
        <w:rPr>
          <w:rFonts w:ascii="Bookman Old Style" w:hAnsi="Bookman Old Style"/>
          <w:sz w:val="30"/>
          <w:szCs w:val="30"/>
        </w:rPr>
        <w:t xml:space="preserve">odplatu. </w:t>
      </w:r>
      <w:r w:rsidRPr="007C1AA4">
        <w:rPr>
          <w:rFonts w:ascii="Bookman Old Style" w:hAnsi="Bookman Old Style"/>
          <w:b/>
          <w:sz w:val="30"/>
          <w:szCs w:val="30"/>
        </w:rPr>
        <w:t>Boj</w:t>
      </w:r>
      <w:r w:rsidRPr="007C1AA4">
        <w:rPr>
          <w:rFonts w:ascii="Bookman Old Style" w:hAnsi="Bookman Old Style"/>
          <w:sz w:val="30"/>
          <w:szCs w:val="30"/>
        </w:rPr>
        <w:t xml:space="preserve">, že se postil a byl pokoušen. </w:t>
      </w:r>
      <w:r w:rsidRPr="007C1AA4">
        <w:rPr>
          <w:rFonts w:ascii="Bookman Old Style" w:hAnsi="Bookman Old Style"/>
          <w:b/>
          <w:sz w:val="30"/>
          <w:szCs w:val="30"/>
        </w:rPr>
        <w:t>Vítězství</w:t>
      </w:r>
      <w:r w:rsidRPr="007C1AA4">
        <w:rPr>
          <w:rFonts w:ascii="Bookman Old Style" w:hAnsi="Bookman Old Style"/>
          <w:sz w:val="30"/>
          <w:szCs w:val="30"/>
        </w:rPr>
        <w:t>, že ho pokušitel opustil a</w:t>
      </w:r>
      <w:r>
        <w:rPr>
          <w:rFonts w:ascii="Bookman Old Style" w:hAnsi="Bookman Old Style"/>
          <w:sz w:val="30"/>
          <w:szCs w:val="30"/>
        </w:rPr>
        <w:t> </w:t>
      </w:r>
      <w:r w:rsidRPr="007C1AA4">
        <w:rPr>
          <w:rFonts w:ascii="Bookman Old Style" w:hAnsi="Bookman Old Style"/>
          <w:b/>
          <w:sz w:val="30"/>
          <w:szCs w:val="30"/>
        </w:rPr>
        <w:t>Odplatu</w:t>
      </w:r>
      <w:r w:rsidRPr="007C1AA4">
        <w:rPr>
          <w:rFonts w:ascii="Bookman Old Style" w:hAnsi="Bookman Old Style"/>
          <w:sz w:val="30"/>
          <w:szCs w:val="30"/>
        </w:rPr>
        <w:t xml:space="preserve">, že přistoupili andělé a sloužili mu. Tou samou cestou mají Ježíšovi rytíři jít, neboť praví ten vítěz Ježíš (Jan 12,26) </w:t>
      </w:r>
      <w:r w:rsidRPr="007C1AA4">
        <w:rPr>
          <w:rFonts w:ascii="Bookman Old Style" w:hAnsi="Bookman Old Style"/>
          <w:i/>
          <w:sz w:val="30"/>
          <w:szCs w:val="30"/>
        </w:rPr>
        <w:t>„Kdo mně chce sloužit, ať mě následuj</w:t>
      </w:r>
      <w:r w:rsidRPr="007C1AA4">
        <w:rPr>
          <w:rFonts w:ascii="Bookman Old Style" w:hAnsi="Bookman Old Style"/>
          <w:i/>
          <w:sz w:val="30"/>
          <w:szCs w:val="30"/>
        </w:rPr>
        <w:t>e“</w:t>
      </w:r>
      <w:r w:rsidRPr="007C1AA4">
        <w:rPr>
          <w:rFonts w:ascii="Bookman Old Style" w:hAnsi="Bookman Old Style"/>
          <w:sz w:val="30"/>
          <w:szCs w:val="30"/>
        </w:rPr>
        <w:t xml:space="preserve">. A nemá zoufat věrný Ježíšův následovník, neboť Ježíš s ním bude, tak, jak svým rytířům slíbil, když řekl: (Mt28,20) </w:t>
      </w:r>
      <w:r w:rsidRPr="007C1AA4">
        <w:rPr>
          <w:rFonts w:ascii="Bookman Old Style" w:hAnsi="Bookman Old Style"/>
          <w:i/>
          <w:sz w:val="30"/>
          <w:szCs w:val="30"/>
        </w:rPr>
        <w:t>„Já jsem s vámi po všecky dny až do skonání tohoto věku“</w:t>
      </w:r>
      <w:r w:rsidRPr="007C1AA4">
        <w:rPr>
          <w:rFonts w:ascii="Bookman Old Style" w:hAnsi="Bookman Old Style"/>
          <w:sz w:val="30"/>
          <w:szCs w:val="30"/>
        </w:rPr>
        <w:t xml:space="preserve"> A poněvadž je Kristus s námi, píše ap. Pavel do Říma (Ř8,31) </w:t>
      </w:r>
      <w:r w:rsidRPr="007C1AA4">
        <w:rPr>
          <w:rFonts w:ascii="Bookman Old Style" w:hAnsi="Bookman Old Style"/>
          <w:i/>
          <w:sz w:val="30"/>
          <w:szCs w:val="30"/>
        </w:rPr>
        <w:t>„…kdo proti nám?“</w:t>
      </w:r>
      <w:r w:rsidRPr="007C1AA4">
        <w:rPr>
          <w:rFonts w:ascii="Bookman Old Style" w:hAnsi="Bookman Old Style"/>
          <w:sz w:val="30"/>
          <w:szCs w:val="30"/>
        </w:rPr>
        <w:t xml:space="preserve"> </w:t>
      </w:r>
      <w:r w:rsidRPr="007C1AA4">
        <w:rPr>
          <w:rFonts w:ascii="Bookman Old Style" w:hAnsi="Bookman Old Style"/>
          <w:sz w:val="30"/>
          <w:szCs w:val="30"/>
        </w:rPr>
        <w:t>Vždyť Ježíš dává sílu, moudrost i </w:t>
      </w:r>
      <w:r w:rsidRPr="007C1AA4">
        <w:rPr>
          <w:rFonts w:ascii="Bookman Old Style" w:hAnsi="Bookman Old Style"/>
          <w:sz w:val="30"/>
          <w:szCs w:val="30"/>
        </w:rPr>
        <w:t>ochotu, abychom odvážně, moudře a ochotně šli za Ním. On ve veliké pokoře přijal křest od Jana a šel kvůli nám hříšným na poušť, veden Duchem svatým, aby byl kvůli nám pokoušen od Zlého.</w:t>
      </w:r>
    </w:p>
    <w:p w:rsidR="00741C5C" w:rsidRPr="007C1AA4" w:rsidRDefault="007C1AA4">
      <w:pPr>
        <w:spacing w:after="120"/>
        <w:ind w:left="720" w:right="672" w:firstLine="357"/>
        <w:jc w:val="both"/>
        <w:rPr>
          <w:rFonts w:ascii="Bookman Old Style" w:hAnsi="Bookman Old Style"/>
          <w:sz w:val="30"/>
          <w:szCs w:val="30"/>
        </w:rPr>
      </w:pPr>
      <w:r w:rsidRPr="007C1AA4">
        <w:rPr>
          <w:rFonts w:ascii="Bookman Old Style" w:hAnsi="Bookman Old Style"/>
          <w:sz w:val="30"/>
          <w:szCs w:val="30"/>
        </w:rPr>
        <w:t xml:space="preserve">S. Řehoř </w:t>
      </w:r>
      <w:proofErr w:type="spellStart"/>
      <w:r w:rsidRPr="007C1AA4">
        <w:rPr>
          <w:rFonts w:ascii="Bookman Old Style" w:hAnsi="Bookman Old Style"/>
          <w:sz w:val="30"/>
          <w:szCs w:val="30"/>
        </w:rPr>
        <w:t>dí</w:t>
      </w:r>
      <w:proofErr w:type="spellEnd"/>
      <w:r w:rsidRPr="007C1AA4">
        <w:rPr>
          <w:rFonts w:ascii="Bookman Old Style" w:hAnsi="Bookman Old Style"/>
          <w:sz w:val="30"/>
          <w:szCs w:val="30"/>
        </w:rPr>
        <w:t>: „Bez pochyby to bylo o</w:t>
      </w:r>
      <w:r w:rsidRPr="007C1AA4">
        <w:rPr>
          <w:rFonts w:ascii="Bookman Old Style" w:hAnsi="Bookman Old Style"/>
          <w:sz w:val="30"/>
          <w:szCs w:val="30"/>
        </w:rPr>
        <w:t>d Ducha Svatého“. 1. První důvod může být v tom, aby se modlil za nás. 2. Druhý v tom, aby bylo zjeveno, že ďábel je přemožen a 3. třetí, aby nám ukázal způsob pravého pokání, abychom se káli ze svých hříchů a</w:t>
      </w:r>
      <w:r>
        <w:rPr>
          <w:rFonts w:ascii="Bookman Old Style" w:hAnsi="Bookman Old Style"/>
          <w:sz w:val="30"/>
          <w:szCs w:val="30"/>
        </w:rPr>
        <w:t> </w:t>
      </w:r>
      <w:r w:rsidRPr="007C1AA4">
        <w:rPr>
          <w:rFonts w:ascii="Bookman Old Style" w:hAnsi="Bookman Old Style"/>
          <w:sz w:val="30"/>
          <w:szCs w:val="30"/>
        </w:rPr>
        <w:t>v postu se odloučili od chvatu světa, který tá</w:t>
      </w:r>
      <w:r w:rsidRPr="007C1AA4">
        <w:rPr>
          <w:rFonts w:ascii="Bookman Old Style" w:hAnsi="Bookman Old Style"/>
          <w:sz w:val="30"/>
          <w:szCs w:val="30"/>
        </w:rPr>
        <w:t>hne k nejrůznějším hříchům. A tak tedy v utrpení hladu se zdrželi od tělesných rozkoší, neboť právě v tom spočívá velký díl pokání.“</w:t>
      </w:r>
    </w:p>
    <w:p w:rsidR="00741C5C" w:rsidRPr="007C1AA4" w:rsidRDefault="007C1AA4">
      <w:pPr>
        <w:spacing w:after="120"/>
        <w:jc w:val="both"/>
        <w:rPr>
          <w:rFonts w:ascii="Bookman Old Style" w:hAnsi="Bookman Old Style"/>
          <w:sz w:val="32"/>
          <w:szCs w:val="32"/>
        </w:rPr>
      </w:pPr>
      <w:r w:rsidRPr="007C1AA4">
        <w:rPr>
          <w:rFonts w:ascii="Bookman Old Style" w:hAnsi="Bookman Old Style"/>
          <w:sz w:val="32"/>
          <w:szCs w:val="32"/>
        </w:rPr>
        <w:t>Tolik Hus … Tak jak nám to zní? … Divně, že? Jakoby z jiného světa, jiné kultury, jiné civilizace. A ona to byla opravdu ji</w:t>
      </w:r>
      <w:r w:rsidRPr="007C1AA4">
        <w:rPr>
          <w:rFonts w:ascii="Bookman Old Style" w:hAnsi="Bookman Old Style"/>
          <w:sz w:val="32"/>
          <w:szCs w:val="32"/>
        </w:rPr>
        <w:t>né kultura. Kultura sevřená strachem z neznámého, strachem z trestu, ze smrti, z nemocí, z válek, z hladu a moru. Snad ve všem jsme dnes úplně jinde. Umíme se dnes těšit a radovat tak, jak oni ne. Dokážeme svobodně rozhodnout o své budoucnosti, o své polit</w:t>
      </w:r>
      <w:r w:rsidRPr="007C1AA4">
        <w:rPr>
          <w:rFonts w:ascii="Bookman Old Style" w:hAnsi="Bookman Old Style"/>
          <w:sz w:val="32"/>
          <w:szCs w:val="32"/>
        </w:rPr>
        <w:t>ické a veřejné správě. Nalezli jsme v Bibli učení o Boží milosti. Víme dnes, že se nemusíme bát trestu, že vždy se najde nějaká cesta k odpuštění a</w:t>
      </w:r>
      <w:r>
        <w:rPr>
          <w:rFonts w:ascii="Bookman Old Style" w:hAnsi="Bookman Old Style"/>
          <w:sz w:val="32"/>
          <w:szCs w:val="32"/>
        </w:rPr>
        <w:t> </w:t>
      </w:r>
      <w:r w:rsidRPr="007C1AA4">
        <w:rPr>
          <w:rFonts w:ascii="Bookman Old Style" w:hAnsi="Bookman Old Style"/>
          <w:sz w:val="32"/>
          <w:szCs w:val="32"/>
        </w:rPr>
        <w:t xml:space="preserve">milosti. Baví nás pracovat, už nepracujeme kvůli tomu, abychom </w:t>
      </w:r>
      <w:r w:rsidRPr="007C1AA4">
        <w:rPr>
          <w:rFonts w:ascii="Bookman Old Style" w:hAnsi="Bookman Old Style"/>
          <w:sz w:val="32"/>
          <w:szCs w:val="32"/>
        </w:rPr>
        <w:lastRenderedPageBreak/>
        <w:t>přežili, ale kvůli tomu, abychom si užili. Ži</w:t>
      </w:r>
      <w:r w:rsidRPr="007C1AA4">
        <w:rPr>
          <w:rFonts w:ascii="Bookman Old Style" w:hAnsi="Bookman Old Style"/>
          <w:sz w:val="32"/>
          <w:szCs w:val="32"/>
        </w:rPr>
        <w:t>vot pro nás dnes znamená „užívat si“. Umíme se bavit a umíme odpočívat lépe než šlechtic, či bohatý měšťan z doby Husovy.</w:t>
      </w:r>
    </w:p>
    <w:p w:rsidR="00903A9E" w:rsidRPr="007C1AA4" w:rsidRDefault="007C1AA4">
      <w:pPr>
        <w:spacing w:after="120"/>
        <w:ind w:firstLine="357"/>
        <w:jc w:val="both"/>
        <w:rPr>
          <w:rFonts w:ascii="Bookman Old Style" w:hAnsi="Bookman Old Style"/>
          <w:sz w:val="32"/>
          <w:szCs w:val="32"/>
        </w:rPr>
      </w:pPr>
      <w:r w:rsidRPr="007C1AA4">
        <w:rPr>
          <w:rFonts w:ascii="Bookman Old Style" w:hAnsi="Bookman Old Style"/>
          <w:sz w:val="32"/>
          <w:szCs w:val="32"/>
        </w:rPr>
        <w:t xml:space="preserve">Ale ptám se, zda náš velký pokrok, jenž je bezesporu v oblasti poznání, bydlení, hygieny a medicíny, je tak velkým pokrokem v oblasti </w:t>
      </w:r>
      <w:r w:rsidRPr="007C1AA4">
        <w:rPr>
          <w:rFonts w:ascii="Bookman Old Style" w:hAnsi="Bookman Old Style"/>
          <w:sz w:val="32"/>
          <w:szCs w:val="32"/>
        </w:rPr>
        <w:t xml:space="preserve">víry? … Ano i ne. Reformace našla v Písmu ospravedlnění z milosti. Toť velký pokrok. Už si nemusíme kupovat odpustky, aby nám bylo odpuštěno, konat dobré skutky, aby vyvážily ty zlé, zpovídat se knězi a bát se, zda udělí </w:t>
      </w:r>
      <w:proofErr w:type="spellStart"/>
      <w:r w:rsidR="00903A9E" w:rsidRPr="007C1AA4">
        <w:rPr>
          <w:rFonts w:ascii="Bookman Old Style" w:hAnsi="Bookman Old Style"/>
          <w:sz w:val="32"/>
          <w:szCs w:val="32"/>
        </w:rPr>
        <w:t>neno</w:t>
      </w:r>
      <w:proofErr w:type="spellEnd"/>
      <w:r w:rsidR="00903A9E" w:rsidRPr="007C1AA4">
        <w:rPr>
          <w:rFonts w:ascii="Bookman Old Style" w:hAnsi="Bookman Old Style"/>
          <w:sz w:val="32"/>
          <w:szCs w:val="32"/>
        </w:rPr>
        <w:t xml:space="preserve"> neudělí </w:t>
      </w:r>
      <w:r w:rsidRPr="007C1AA4">
        <w:rPr>
          <w:rFonts w:ascii="Bookman Old Style" w:hAnsi="Bookman Old Style"/>
          <w:sz w:val="32"/>
          <w:szCs w:val="32"/>
        </w:rPr>
        <w:t xml:space="preserve">rozhřešení. </w:t>
      </w:r>
    </w:p>
    <w:p w:rsidR="00741C5C" w:rsidRPr="007C1AA4" w:rsidRDefault="007C1AA4" w:rsidP="00903A9E">
      <w:pPr>
        <w:spacing w:after="120"/>
        <w:ind w:firstLine="357"/>
        <w:jc w:val="both"/>
        <w:rPr>
          <w:rFonts w:ascii="Bookman Old Style" w:hAnsi="Bookman Old Style"/>
          <w:sz w:val="32"/>
          <w:szCs w:val="32"/>
        </w:rPr>
      </w:pPr>
      <w:r w:rsidRPr="007C1AA4">
        <w:rPr>
          <w:rFonts w:ascii="Bookman Old Style" w:hAnsi="Bookman Old Style"/>
          <w:sz w:val="32"/>
          <w:szCs w:val="32"/>
        </w:rPr>
        <w:t>Zbo</w:t>
      </w:r>
      <w:r w:rsidRPr="007C1AA4">
        <w:rPr>
          <w:rFonts w:ascii="Bookman Old Style" w:hAnsi="Bookman Old Style"/>
          <w:sz w:val="32"/>
          <w:szCs w:val="32"/>
        </w:rPr>
        <w:t xml:space="preserve">řili </w:t>
      </w:r>
      <w:r w:rsidR="00903A9E" w:rsidRPr="007C1AA4">
        <w:rPr>
          <w:rFonts w:ascii="Bookman Old Style" w:hAnsi="Bookman Old Style"/>
          <w:sz w:val="32"/>
          <w:szCs w:val="32"/>
        </w:rPr>
        <w:t xml:space="preserve">jsme </w:t>
      </w:r>
      <w:r w:rsidRPr="007C1AA4">
        <w:rPr>
          <w:rFonts w:ascii="Bookman Old Style" w:hAnsi="Bookman Old Style"/>
          <w:sz w:val="32"/>
          <w:szCs w:val="32"/>
        </w:rPr>
        <w:t xml:space="preserve">hradby kolem měst, pozorovací věže přestavěli na výletní rozhledny a strážné </w:t>
      </w:r>
      <w:r w:rsidR="00903A9E" w:rsidRPr="007C1AA4">
        <w:rPr>
          <w:rFonts w:ascii="Bookman Old Style" w:hAnsi="Bookman Old Style"/>
          <w:sz w:val="32"/>
          <w:szCs w:val="32"/>
        </w:rPr>
        <w:t xml:space="preserve">jsme </w:t>
      </w:r>
      <w:r w:rsidRPr="007C1AA4">
        <w:rPr>
          <w:rFonts w:ascii="Bookman Old Style" w:hAnsi="Bookman Old Style"/>
          <w:sz w:val="32"/>
          <w:szCs w:val="32"/>
        </w:rPr>
        <w:t>rek</w:t>
      </w:r>
      <w:r w:rsidR="00903A9E" w:rsidRPr="007C1AA4">
        <w:rPr>
          <w:rFonts w:ascii="Bookman Old Style" w:hAnsi="Bookman Old Style"/>
          <w:sz w:val="32"/>
          <w:szCs w:val="32"/>
        </w:rPr>
        <w:t>valifikovali na hradní průvodce. A</w:t>
      </w:r>
      <w:r>
        <w:rPr>
          <w:rFonts w:ascii="Bookman Old Style" w:hAnsi="Bookman Old Style"/>
          <w:sz w:val="32"/>
          <w:szCs w:val="32"/>
        </w:rPr>
        <w:t> </w:t>
      </w:r>
      <w:r w:rsidRPr="007C1AA4">
        <w:rPr>
          <w:rFonts w:ascii="Bookman Old Style" w:hAnsi="Bookman Old Style"/>
          <w:sz w:val="32"/>
          <w:szCs w:val="32"/>
        </w:rPr>
        <w:t xml:space="preserve">v oblasti víry jsme kvůli učení o spasení z milosti přestali </w:t>
      </w:r>
      <w:r w:rsidR="00903A9E" w:rsidRPr="007C1AA4">
        <w:rPr>
          <w:rFonts w:ascii="Bookman Old Style" w:hAnsi="Bookman Old Style"/>
          <w:sz w:val="32"/>
          <w:szCs w:val="32"/>
        </w:rPr>
        <w:t xml:space="preserve">svou </w:t>
      </w:r>
      <w:r w:rsidRPr="007C1AA4">
        <w:rPr>
          <w:rFonts w:ascii="Bookman Old Style" w:hAnsi="Bookman Old Style"/>
          <w:sz w:val="32"/>
          <w:szCs w:val="32"/>
        </w:rPr>
        <w:t xml:space="preserve">víru strážit. </w:t>
      </w:r>
      <w:r w:rsidRPr="007C1AA4">
        <w:rPr>
          <w:rFonts w:ascii="Bookman Old Style" w:hAnsi="Bookman Old Style"/>
          <w:sz w:val="32"/>
          <w:szCs w:val="32"/>
        </w:rPr>
        <w:t>Ztratili jsme již zcela strach z Bož</w:t>
      </w:r>
      <w:r w:rsidRPr="007C1AA4">
        <w:rPr>
          <w:rFonts w:ascii="Bookman Old Style" w:hAnsi="Bookman Old Style"/>
          <w:sz w:val="32"/>
          <w:szCs w:val="32"/>
        </w:rPr>
        <w:t xml:space="preserve">ího nepřítele, jakoby nepřítel neexistoval, jakoby pokušení přijít nemohlo, jako bychom vlastnili něco, oč nemůžeme přijít. </w:t>
      </w:r>
    </w:p>
    <w:p w:rsidR="00903A9E" w:rsidRPr="007C1AA4" w:rsidRDefault="007C1AA4" w:rsidP="00903A9E">
      <w:pPr>
        <w:ind w:firstLine="360"/>
        <w:jc w:val="both"/>
        <w:rPr>
          <w:rFonts w:ascii="Bookman Old Style" w:hAnsi="Bookman Old Style"/>
          <w:sz w:val="32"/>
          <w:szCs w:val="32"/>
        </w:rPr>
      </w:pPr>
      <w:r w:rsidRPr="007C1AA4">
        <w:rPr>
          <w:rFonts w:ascii="Bookman Old Style" w:hAnsi="Bookman Old Style"/>
          <w:sz w:val="32"/>
          <w:szCs w:val="32"/>
        </w:rPr>
        <w:t xml:space="preserve">V Písmu je </w:t>
      </w:r>
      <w:r w:rsidR="00903A9E" w:rsidRPr="007C1AA4">
        <w:rPr>
          <w:rFonts w:ascii="Bookman Old Style" w:hAnsi="Bookman Old Style"/>
          <w:sz w:val="32"/>
          <w:szCs w:val="32"/>
        </w:rPr>
        <w:t xml:space="preserve">ale </w:t>
      </w:r>
      <w:r w:rsidRPr="007C1AA4">
        <w:rPr>
          <w:rFonts w:ascii="Bookman Old Style" w:hAnsi="Bookman Old Style"/>
          <w:sz w:val="32"/>
          <w:szCs w:val="32"/>
        </w:rPr>
        <w:t>vztah člověka s Bohem na mnoha místech přirovnáván k manželství. Ke smlouvě ženy a muže. A my přece víme z vlastní zkuše</w:t>
      </w:r>
      <w:r w:rsidRPr="007C1AA4">
        <w:rPr>
          <w:rFonts w:ascii="Bookman Old Style" w:hAnsi="Bookman Old Style"/>
          <w:sz w:val="32"/>
          <w:szCs w:val="32"/>
        </w:rPr>
        <w:t>nosti, že manželství dobře funguje, když oba dva svůj vztah střeží před pokušením, před sebou samými a svými sklony ke zlému. Jakmile ti dva přestanou svůj vzájemný vztah strážit, pojede ještě nějakou dobu vše dál svou setrvačností a oni si nevšimnou, že k</w:t>
      </w:r>
      <w:r w:rsidRPr="007C1AA4">
        <w:rPr>
          <w:rFonts w:ascii="Bookman Old Style" w:hAnsi="Bookman Old Style"/>
          <w:sz w:val="32"/>
          <w:szCs w:val="32"/>
        </w:rPr>
        <w:t>redit jejich vztahu se přestal navyšovat, že z něj nyní čerpají na dluh, že se zmenšuje a zanedlouho bude v minusu. Podobně je tomu ve vztahu s Bohem. Nestřežíme-li víru, nepoznáme čas zkoušky. Ztratíme cit pro blížící se nebezpečí. A nikdo nás nebude varo</w:t>
      </w:r>
      <w:r w:rsidRPr="007C1AA4">
        <w:rPr>
          <w:rFonts w:ascii="Bookman Old Style" w:hAnsi="Bookman Old Style"/>
          <w:sz w:val="32"/>
          <w:szCs w:val="32"/>
        </w:rPr>
        <w:t xml:space="preserve">vat včas. </w:t>
      </w:r>
    </w:p>
    <w:p w:rsidR="00741C5C" w:rsidRPr="007C1AA4" w:rsidRDefault="007C1AA4" w:rsidP="00903A9E">
      <w:pPr>
        <w:ind w:firstLine="360"/>
        <w:jc w:val="both"/>
        <w:rPr>
          <w:rFonts w:ascii="Bookman Old Style" w:hAnsi="Bookman Old Style"/>
          <w:sz w:val="32"/>
          <w:szCs w:val="32"/>
        </w:rPr>
      </w:pPr>
      <w:r w:rsidRPr="007C1AA4">
        <w:rPr>
          <w:rFonts w:ascii="Bookman Old Style" w:hAnsi="Bookman Old Style"/>
          <w:sz w:val="32"/>
          <w:szCs w:val="32"/>
        </w:rPr>
        <w:t>Ztratili jsme dávné instinkty. A proto tím víc je nám, lidem, zapotřebí být na stráži. My si nemůžeme dovolit své strážné odvolat. Nikdo z nás, sám v sobě, si nemůže dovolit ten luxus přestat střežit hranice svého jednání. My potřebujeme znát a</w:t>
      </w:r>
      <w:r w:rsidRPr="007C1AA4">
        <w:rPr>
          <w:rFonts w:ascii="Bookman Old Style" w:hAnsi="Bookman Old Style"/>
          <w:sz w:val="32"/>
          <w:szCs w:val="32"/>
        </w:rPr>
        <w:t xml:space="preserve">lespoň něco z toho, co přijde. Pokušení a zkoušky bychom měli registrovat alespoň s nějakým předstihem. </w:t>
      </w:r>
    </w:p>
    <w:p w:rsidR="00741C5C" w:rsidRPr="007C1AA4" w:rsidRDefault="007C1AA4">
      <w:pPr>
        <w:spacing w:after="120"/>
        <w:ind w:firstLine="357"/>
        <w:jc w:val="both"/>
        <w:rPr>
          <w:rFonts w:ascii="Bookman Old Style" w:hAnsi="Bookman Old Style"/>
          <w:sz w:val="32"/>
          <w:szCs w:val="32"/>
        </w:rPr>
      </w:pPr>
      <w:r w:rsidRPr="007C1AA4">
        <w:rPr>
          <w:rFonts w:ascii="Bookman Old Style" w:hAnsi="Bookman Old Style"/>
          <w:sz w:val="32"/>
          <w:szCs w:val="32"/>
        </w:rPr>
        <w:t>A proto je tu postní období. Období, díky kterému si vytvoříme prostor pro vyšší vnímání duchovních věcí. Omezíme se v jídle, v zábavě, v práci a zaměř</w:t>
      </w:r>
      <w:r w:rsidRPr="007C1AA4">
        <w:rPr>
          <w:rFonts w:ascii="Bookman Old Style" w:hAnsi="Bookman Old Style"/>
          <w:sz w:val="32"/>
          <w:szCs w:val="32"/>
        </w:rPr>
        <w:t>íme se na věci víry. Proč ne? Lidé to tak dělali celá staletí v nejrůznějších kulturách a náboženstvích. Proč bychom my, novodobí epikurejci, pohrdali tímto nástrojem víry? Ani Ježíš jím nepohrdal, ale dal nám příklad, jak píše Jan Hus. Čtyřicet dní a</w:t>
      </w:r>
      <w:r>
        <w:rPr>
          <w:rFonts w:ascii="Bookman Old Style" w:hAnsi="Bookman Old Style"/>
          <w:sz w:val="32"/>
          <w:szCs w:val="32"/>
        </w:rPr>
        <w:t> </w:t>
      </w:r>
      <w:r w:rsidRPr="007C1AA4">
        <w:rPr>
          <w:rFonts w:ascii="Bookman Old Style" w:hAnsi="Bookman Old Style"/>
          <w:sz w:val="32"/>
          <w:szCs w:val="32"/>
        </w:rPr>
        <w:t>čtyř</w:t>
      </w:r>
      <w:r w:rsidRPr="007C1AA4">
        <w:rPr>
          <w:rFonts w:ascii="Bookman Old Style" w:hAnsi="Bookman Old Style"/>
          <w:sz w:val="32"/>
          <w:szCs w:val="32"/>
        </w:rPr>
        <w:t>icet nocí v postní době má křesťan na to, aby kolem sebe a v</w:t>
      </w:r>
      <w:r>
        <w:rPr>
          <w:rFonts w:ascii="Bookman Old Style" w:hAnsi="Bookman Old Style"/>
          <w:sz w:val="32"/>
          <w:szCs w:val="32"/>
        </w:rPr>
        <w:t> </w:t>
      </w:r>
      <w:r w:rsidRPr="007C1AA4">
        <w:rPr>
          <w:rFonts w:ascii="Bookman Old Style" w:hAnsi="Bookman Old Style"/>
          <w:sz w:val="32"/>
          <w:szCs w:val="32"/>
        </w:rPr>
        <w:t xml:space="preserve">sobě rozpoznal zlo, aby si stanovil co je zlé, co je ještě horší a co je nejhorší, protože často nemůže volit pouze mezi dobrem a zlem, ale můžeme pouze volit ze dvou zel to menší. V době postní </w:t>
      </w:r>
      <w:r w:rsidRPr="007C1AA4">
        <w:rPr>
          <w:rFonts w:ascii="Bookman Old Style" w:hAnsi="Bookman Old Style"/>
          <w:sz w:val="32"/>
          <w:szCs w:val="32"/>
        </w:rPr>
        <w:t xml:space="preserve">se </w:t>
      </w:r>
      <w:r w:rsidRPr="007C1AA4">
        <w:rPr>
          <w:rFonts w:ascii="Bookman Old Style" w:hAnsi="Bookman Old Style"/>
          <w:sz w:val="32"/>
          <w:szCs w:val="32"/>
        </w:rPr>
        <w:lastRenderedPageBreak/>
        <w:t>soustřeďujeme n</w:t>
      </w:r>
      <w:r w:rsidR="00903A9E" w:rsidRPr="007C1AA4">
        <w:rPr>
          <w:rFonts w:ascii="Bookman Old Style" w:hAnsi="Bookman Old Style"/>
          <w:sz w:val="32"/>
          <w:szCs w:val="32"/>
        </w:rPr>
        <w:t>a rozpoznávání toho, co je od Bo</w:t>
      </w:r>
      <w:r w:rsidRPr="007C1AA4">
        <w:rPr>
          <w:rFonts w:ascii="Bookman Old Style" w:hAnsi="Bookman Old Style"/>
          <w:sz w:val="32"/>
          <w:szCs w:val="32"/>
        </w:rPr>
        <w:t xml:space="preserve">ha a toho, co od Boha není. Nemyslíme si, že zlo je "tam venku ve tmě". Snažíme se ho najít v nás samých a demaskovat ho, zmapovat ho, oklasifikovat ho. Židovský myslitel Amos Oz například nachází největší </w:t>
      </w:r>
      <w:r w:rsidRPr="007C1AA4">
        <w:rPr>
          <w:rFonts w:ascii="Bookman Old Style" w:hAnsi="Bookman Old Style"/>
          <w:sz w:val="32"/>
          <w:szCs w:val="32"/>
        </w:rPr>
        <w:t xml:space="preserve">zlo v lidské zbabělosti. Důležité je čelit zlu včas, dokud to ještě jde, dřív než naroste do obludných rozměrů a kdy se s ním už nic dělat nedá, alespoň nic rozumného. Často hledáme řešení, až když to žádné řešení nemá. Opakem lhostejnosti a zbabělosti je </w:t>
      </w:r>
      <w:r w:rsidRPr="007C1AA4">
        <w:rPr>
          <w:rFonts w:ascii="Bookman Old Style" w:hAnsi="Bookman Old Style"/>
          <w:sz w:val="32"/>
          <w:szCs w:val="32"/>
        </w:rPr>
        <w:t xml:space="preserve">právě ta postní ostražitost, která se snaží zlo rozpoznat, pojmenovat, odhalit ho ještě včas, hned v zárodku. </w:t>
      </w:r>
    </w:p>
    <w:p w:rsidR="00741C5C" w:rsidRPr="007C1AA4" w:rsidRDefault="007C1AA4">
      <w:pPr>
        <w:spacing w:after="60"/>
        <w:ind w:firstLine="357"/>
        <w:jc w:val="both"/>
        <w:rPr>
          <w:rFonts w:ascii="Bookman Old Style" w:hAnsi="Bookman Old Style"/>
          <w:sz w:val="32"/>
          <w:szCs w:val="32"/>
        </w:rPr>
      </w:pPr>
      <w:r w:rsidRPr="007C1AA4">
        <w:rPr>
          <w:rFonts w:ascii="Bookman Old Style" w:hAnsi="Bookman Old Style"/>
          <w:sz w:val="32"/>
          <w:szCs w:val="32"/>
        </w:rPr>
        <w:t xml:space="preserve">Apoštol Pavel říká, že </w:t>
      </w:r>
      <w:r w:rsidRPr="007C1AA4">
        <w:rPr>
          <w:rFonts w:ascii="Bookman Old Style" w:hAnsi="Bookman Old Style"/>
          <w:i/>
          <w:sz w:val="32"/>
          <w:szCs w:val="32"/>
        </w:rPr>
        <w:t>"ďábel obchází jako lev řvoucí, hledaje koho by sežral"</w:t>
      </w:r>
      <w:r w:rsidRPr="007C1AA4">
        <w:rPr>
          <w:rFonts w:ascii="Bookman Old Style" w:hAnsi="Bookman Old Style"/>
          <w:sz w:val="32"/>
          <w:szCs w:val="32"/>
        </w:rPr>
        <w:t xml:space="preserve">. </w:t>
      </w:r>
      <w:r w:rsidRPr="007C1AA4">
        <w:rPr>
          <w:rFonts w:ascii="Bookman Old Style" w:hAnsi="Bookman Old Style"/>
          <w:sz w:val="32"/>
          <w:szCs w:val="32"/>
        </w:rPr>
        <w:t>Jak známo Martin Luther viděl ďábla tak zřetelně ve své pracovně, že po něm mrštil kalamářem. Je třeba orientovat se v rysech ďábla, abychom ho mohli snáze rozpoznat. Ďábel je, řekli bychom dnes, virtuos virtuální reality, to je výstižné moderní vyjádření.</w:t>
      </w:r>
      <w:r w:rsidRPr="007C1AA4">
        <w:rPr>
          <w:rFonts w:ascii="Bookman Old Style" w:hAnsi="Bookman Old Style"/>
          <w:sz w:val="32"/>
          <w:szCs w:val="32"/>
        </w:rPr>
        <w:t xml:space="preserve"> Jeden církevní otec kdysi říkal, že ďábel je opice Boží. To znamená: Je zlý, ale přitom stále Boha napodobuje, imituje ho, staví se jako by byl plný lásky a porozumění. I v Kristově pokušení na poušti, jak jsme dnes četli z Bible, vystupuje jako ten, kdo </w:t>
      </w:r>
      <w:r w:rsidRPr="007C1AA4">
        <w:rPr>
          <w:rFonts w:ascii="Bookman Old Style" w:hAnsi="Bookman Old Style"/>
          <w:sz w:val="32"/>
          <w:szCs w:val="32"/>
        </w:rPr>
        <w:t>to s člověkem myslí dobře, jako seriózní partner v debatě, jako zbožný znalec Písma, který zpaměti cituje úryvky Žalmů. Ďábel jako Boží opice chce být jako Bůh, ale nemá to srdce. Je to jenom image, který má zakrýt hroznou podstatu. Kristovo pokušení na po</w:t>
      </w:r>
      <w:r w:rsidRPr="007C1AA4">
        <w:rPr>
          <w:rFonts w:ascii="Bookman Old Style" w:hAnsi="Bookman Old Style"/>
          <w:sz w:val="32"/>
          <w:szCs w:val="32"/>
        </w:rPr>
        <w:t xml:space="preserve">ušti končí tím, že Ježíš ďábla odhalí, nazve ho jménem, prohlédne až k jeho podstatě. </w:t>
      </w:r>
      <w:r w:rsidRPr="007C1AA4">
        <w:rPr>
          <w:rFonts w:ascii="Bookman Old Style" w:hAnsi="Bookman Old Style"/>
          <w:i/>
          <w:sz w:val="32"/>
          <w:szCs w:val="32"/>
        </w:rPr>
        <w:t>"Jdi z cesty, satane." … "A v tu chvíli ho ďábel opustil a hle, andělé přistoupili a obsluhovali ho."</w:t>
      </w:r>
      <w:r w:rsidRPr="007C1AA4">
        <w:rPr>
          <w:rFonts w:ascii="Bookman Old Style" w:hAnsi="Bookman Old Style"/>
          <w:sz w:val="32"/>
          <w:szCs w:val="32"/>
        </w:rPr>
        <w:t xml:space="preserve"> Ďábel nesnáší odhalení. Jakmile je rozpoznán a odhalen, okamžitě se </w:t>
      </w:r>
      <w:r w:rsidRPr="007C1AA4">
        <w:rPr>
          <w:rFonts w:ascii="Bookman Old Style" w:hAnsi="Bookman Old Style"/>
          <w:sz w:val="32"/>
          <w:szCs w:val="32"/>
        </w:rPr>
        <w:t xml:space="preserve">vytrácí, mizí, jde o dům dál. </w:t>
      </w:r>
      <w:r w:rsidRPr="007C1AA4">
        <w:rPr>
          <w:rFonts w:ascii="Bookman Old Style" w:hAnsi="Bookman Old Style"/>
          <w:i/>
          <w:sz w:val="32"/>
          <w:szCs w:val="32"/>
        </w:rPr>
        <w:t>"V tu chvíli ho ďábel opustil a hle, andělé přistoupili a obsluhovali ho."</w:t>
      </w:r>
      <w:r w:rsidRPr="007C1AA4">
        <w:rPr>
          <w:rFonts w:ascii="Bookman Old Style" w:hAnsi="Bookman Old Style"/>
          <w:sz w:val="32"/>
          <w:szCs w:val="32"/>
        </w:rPr>
        <w:t xml:space="preserve">  Po těžkém zápase jsou tu andělé, pomocné síly, Boží obsluha. To je cíl a smysl postní doby. Čtyřicet dní a čtyřicet nocí se máme soustředit, abychom v</w:t>
      </w:r>
      <w:r w:rsidRPr="007C1AA4">
        <w:rPr>
          <w:rFonts w:ascii="Bookman Old Style" w:hAnsi="Bookman Old Style"/>
          <w:sz w:val="32"/>
          <w:szCs w:val="32"/>
        </w:rPr>
        <w:t xml:space="preserve"> sobě a kolem nás identifikovali toho zlého v nás nepřítele člověka. Až poté, co ho v sobě poznáme, až když mu pohlédneme do tváře, pak zmizí. Na jeho místo nastoupí andělé. Na konci postního období jsou velikonoce, na konci postního období to můžeš zažít:</w:t>
      </w:r>
      <w:r w:rsidRPr="007C1AA4">
        <w:rPr>
          <w:rFonts w:ascii="Bookman Old Style" w:hAnsi="Bookman Old Style"/>
          <w:sz w:val="32"/>
          <w:szCs w:val="32"/>
        </w:rPr>
        <w:t xml:space="preserve"> Ďábel Tě opustil, andělé jsou Ti nablízku. </w:t>
      </w:r>
    </w:p>
    <w:p w:rsidR="00741C5C" w:rsidRPr="007C1AA4" w:rsidRDefault="007C1AA4" w:rsidP="007C1AA4">
      <w:pPr>
        <w:tabs>
          <w:tab w:val="right" w:pos="11057"/>
        </w:tabs>
        <w:spacing w:after="60"/>
        <w:ind w:firstLine="357"/>
        <w:jc w:val="both"/>
        <w:rPr>
          <w:sz w:val="32"/>
          <w:szCs w:val="32"/>
        </w:rPr>
      </w:pPr>
      <w:r w:rsidRPr="007C1AA4">
        <w:rPr>
          <w:rFonts w:ascii="Bookman Old Style" w:hAnsi="Bookman Old Style"/>
          <w:sz w:val="32"/>
          <w:szCs w:val="32"/>
        </w:rPr>
        <w:t xml:space="preserve">Postní doba začíná. A my bychom rádi byli bytostmi citlivějšími, než jsme. Vstupujeme do postního období. Dej Bůh, aby nám toto období větší citlivost skutečně přineslo. </w:t>
      </w:r>
      <w:r w:rsidRPr="007C1AA4">
        <w:rPr>
          <w:rFonts w:ascii="Bookman Old Style" w:hAnsi="Bookman Old Style"/>
          <w:i/>
          <w:sz w:val="32"/>
          <w:szCs w:val="32"/>
        </w:rPr>
        <w:t>"Blahoslavení plačící, neboť oni potěšeni</w:t>
      </w:r>
      <w:r w:rsidRPr="007C1AA4">
        <w:rPr>
          <w:rFonts w:ascii="Bookman Old Style" w:hAnsi="Bookman Old Style"/>
          <w:i/>
          <w:sz w:val="32"/>
          <w:szCs w:val="32"/>
        </w:rPr>
        <w:t xml:space="preserve"> budou"</w:t>
      </w:r>
      <w:r w:rsidRPr="007C1AA4">
        <w:rPr>
          <w:rFonts w:ascii="Bookman Old Style" w:hAnsi="Bookman Old Style"/>
          <w:sz w:val="32"/>
          <w:szCs w:val="32"/>
        </w:rPr>
        <w:t xml:space="preserve"> říká Kristus.</w:t>
      </w:r>
      <w:r w:rsidR="00903A9E" w:rsidRPr="007C1AA4">
        <w:rPr>
          <w:rFonts w:ascii="Bookman Old Style" w:hAnsi="Bookman Old Style"/>
          <w:sz w:val="32"/>
          <w:szCs w:val="32"/>
        </w:rPr>
        <w:t xml:space="preserve"> Příště si probereme podrobněji Ježíšovo pokušení na poušti.</w:t>
      </w:r>
      <w:r w:rsidRPr="007C1AA4">
        <w:rPr>
          <w:rFonts w:ascii="Bookman Old Style" w:hAnsi="Bookman Old Style"/>
          <w:sz w:val="32"/>
          <w:szCs w:val="32"/>
        </w:rPr>
        <w:t xml:space="preserve">  </w:t>
      </w:r>
      <w:r>
        <w:rPr>
          <w:rFonts w:ascii="Bookman Old Style" w:hAnsi="Bookman Old Style"/>
          <w:sz w:val="32"/>
          <w:szCs w:val="32"/>
        </w:rPr>
        <w:tab/>
      </w:r>
      <w:r w:rsidRPr="007C1AA4">
        <w:rPr>
          <w:rFonts w:ascii="Bookman Old Style" w:hAnsi="Bookman Old Style"/>
          <w:sz w:val="32"/>
          <w:szCs w:val="32"/>
        </w:rPr>
        <w:t>Amen</w:t>
      </w:r>
    </w:p>
    <w:sectPr w:rsidR="00741C5C" w:rsidRPr="007C1AA4">
      <w:pgSz w:w="11906" w:h="16838"/>
      <w:pgMar w:top="397" w:right="397" w:bottom="397" w:left="397" w:header="709" w:footer="709"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09"/>
  <w:hyphenationZone w:val="425"/>
  <w:characterSpacingControl w:val="doNotCompress"/>
  <w:compat>
    <w:compatSetting w:name="compatibilityMode" w:uri="http://schemas.microsoft.com/office/word" w:val="14"/>
  </w:compat>
  <w:rsids>
    <w:rsidRoot w:val="00741C5C"/>
    <w:rsid w:val="0002458D"/>
    <w:rsid w:val="002F699F"/>
    <w:rsid w:val="00741C5C"/>
    <w:rsid w:val="007C1AA4"/>
    <w:rsid w:val="00811932"/>
    <w:rsid w:val="00903A9E"/>
    <w:rsid w:val="009D48D2"/>
    <w:rsid w:val="00D470C5"/>
    <w:rsid w:val="00DE58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widowControl w:val="0"/>
      <w:autoSpaceDE w:val="0"/>
      <w:autoSpaceDN w:val="0"/>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widowControl w:val="0"/>
      <w:autoSpaceDE w:val="0"/>
      <w:autoSpaceDN w:val="0"/>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1480</Words>
  <Characters>8734</Characters>
  <Application>Microsoft Office Word</Application>
  <DocSecurity>0</DocSecurity>
  <Lines>72</Lines>
  <Paragraphs>20</Paragraphs>
  <ScaleCrop>false</ScaleCrop>
  <Company>CB-P2</Company>
  <LinksUpToDate>false</LinksUpToDate>
  <CharactersWithSpaces>10194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Toto čtení se dnes, na první postní neděli čtyřiceti denního půstu před velikonocemi, nečte proto, že byl od toho Zlého pokoušen právě Ježíš</dc:title>
  <dc:creator>Sbor CB Praha 2</dc:creator>
  <cp:lastModifiedBy>Pavel Mošner</cp:lastModifiedBy>
  <cp:revision>10</cp:revision>
  <cp:lastPrinted>2009-02-26T09:51:00Z</cp:lastPrinted>
  <dcterms:created xsi:type="dcterms:W3CDTF">2017-02-22T12:20:00Z</dcterms:created>
  <dcterms:modified xsi:type="dcterms:W3CDTF">2017-02-22T16:49:00Z</dcterms:modified>
</cp:coreProperties>
</file>